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789" w:rsidRPr="007633E6" w:rsidRDefault="009A4789" w:rsidP="009A4789">
      <w:pPr>
        <w:spacing w:after="0" w:line="240" w:lineRule="auto"/>
        <w:rPr>
          <w:rFonts w:ascii="Times New Roman" w:hAnsi="Times New Roman" w:cs="Times New Roman"/>
          <w:sz w:val="28"/>
          <w:szCs w:val="28"/>
        </w:rPr>
      </w:pPr>
      <w:r w:rsidRPr="00562E48">
        <w:rPr>
          <w:rFonts w:ascii="Arial Black" w:hAnsi="Arial Black"/>
          <w:i/>
          <w:sz w:val="28"/>
          <w:szCs w:val="28"/>
        </w:rPr>
        <w:t xml:space="preserve">                         </w:t>
      </w:r>
      <w:r w:rsidR="00F638C3" w:rsidRPr="00562E48">
        <w:rPr>
          <w:rFonts w:ascii="Arial Black" w:hAnsi="Arial Black"/>
          <w:i/>
          <w:sz w:val="28"/>
          <w:szCs w:val="28"/>
        </w:rPr>
        <w:t xml:space="preserve">                           </w:t>
      </w:r>
      <w:r w:rsidR="00554AC0" w:rsidRPr="00562E48">
        <w:rPr>
          <w:rFonts w:ascii="Arial Black" w:hAnsi="Arial Black"/>
          <w:i/>
          <w:sz w:val="28"/>
          <w:szCs w:val="28"/>
        </w:rPr>
        <w:t xml:space="preserve"> </w:t>
      </w:r>
      <w:r w:rsidR="00F638C3" w:rsidRPr="00562E48">
        <w:rPr>
          <w:rFonts w:ascii="Arial Black" w:hAnsi="Arial Black"/>
          <w:i/>
          <w:sz w:val="28"/>
          <w:szCs w:val="28"/>
        </w:rPr>
        <w:t xml:space="preserve">  </w:t>
      </w:r>
      <w:r w:rsidRPr="00562E48">
        <w:rPr>
          <w:rFonts w:ascii="Arial Black" w:hAnsi="Arial Black"/>
          <w:i/>
          <w:sz w:val="28"/>
          <w:szCs w:val="28"/>
        </w:rPr>
        <w:t xml:space="preserve"> </w:t>
      </w:r>
      <w:r w:rsidRPr="007633E6">
        <w:rPr>
          <w:rFonts w:ascii="Times New Roman" w:hAnsi="Times New Roman" w:cs="Times New Roman"/>
          <w:iCs/>
          <w:sz w:val="28"/>
          <w:szCs w:val="28"/>
        </w:rPr>
        <w:t>УТВЕРЖДАЮ:</w:t>
      </w:r>
    </w:p>
    <w:p w:rsidR="009A4789" w:rsidRPr="007633E6" w:rsidRDefault="009A4789" w:rsidP="009A4789">
      <w:pPr>
        <w:spacing w:after="0" w:line="240" w:lineRule="auto"/>
        <w:rPr>
          <w:rFonts w:ascii="Times New Roman" w:hAnsi="Times New Roman" w:cs="Times New Roman"/>
          <w:sz w:val="28"/>
          <w:szCs w:val="28"/>
        </w:rPr>
      </w:pPr>
      <w:r w:rsidRPr="007633E6">
        <w:rPr>
          <w:rFonts w:ascii="Times New Roman" w:hAnsi="Times New Roman" w:cs="Times New Roman"/>
          <w:iCs/>
          <w:sz w:val="28"/>
          <w:szCs w:val="28"/>
        </w:rPr>
        <w:t xml:space="preserve">                                              </w:t>
      </w:r>
      <w:r w:rsidR="00ED3675" w:rsidRPr="007633E6">
        <w:rPr>
          <w:rFonts w:ascii="Times New Roman" w:hAnsi="Times New Roman" w:cs="Times New Roman"/>
          <w:iCs/>
          <w:sz w:val="28"/>
          <w:szCs w:val="28"/>
        </w:rPr>
        <w:t xml:space="preserve">                           </w:t>
      </w:r>
      <w:r w:rsidR="00F638C3" w:rsidRPr="007633E6">
        <w:rPr>
          <w:rFonts w:ascii="Times New Roman" w:hAnsi="Times New Roman" w:cs="Times New Roman"/>
          <w:iCs/>
          <w:sz w:val="28"/>
          <w:szCs w:val="28"/>
        </w:rPr>
        <w:t xml:space="preserve"> </w:t>
      </w:r>
      <w:r w:rsidR="00554AC0" w:rsidRPr="007633E6">
        <w:rPr>
          <w:rFonts w:ascii="Times New Roman" w:hAnsi="Times New Roman" w:cs="Times New Roman"/>
          <w:iCs/>
          <w:sz w:val="28"/>
          <w:szCs w:val="28"/>
        </w:rPr>
        <w:t xml:space="preserve"> </w:t>
      </w:r>
      <w:r w:rsidRPr="007633E6">
        <w:rPr>
          <w:rFonts w:ascii="Times New Roman" w:hAnsi="Times New Roman" w:cs="Times New Roman"/>
          <w:iCs/>
          <w:sz w:val="28"/>
          <w:szCs w:val="28"/>
        </w:rPr>
        <w:t xml:space="preserve">Первый заместитель главы                        </w:t>
      </w:r>
    </w:p>
    <w:p w:rsidR="009A4789" w:rsidRPr="007633E6" w:rsidRDefault="009A4789" w:rsidP="009A4789">
      <w:pPr>
        <w:spacing w:after="0" w:line="240" w:lineRule="auto"/>
        <w:rPr>
          <w:rFonts w:ascii="Times New Roman" w:hAnsi="Times New Roman" w:cs="Times New Roman"/>
          <w:sz w:val="28"/>
          <w:szCs w:val="28"/>
        </w:rPr>
      </w:pPr>
      <w:r w:rsidRPr="007633E6">
        <w:rPr>
          <w:rFonts w:ascii="Times New Roman" w:hAnsi="Times New Roman" w:cs="Times New Roman"/>
          <w:sz w:val="28"/>
          <w:szCs w:val="28"/>
        </w:rPr>
        <w:t xml:space="preserve">                                              </w:t>
      </w:r>
      <w:r w:rsidR="00F638C3" w:rsidRPr="007633E6">
        <w:rPr>
          <w:rFonts w:ascii="Times New Roman" w:hAnsi="Times New Roman" w:cs="Times New Roman"/>
          <w:sz w:val="28"/>
          <w:szCs w:val="28"/>
        </w:rPr>
        <w:t xml:space="preserve">                            </w:t>
      </w:r>
      <w:r w:rsidR="00554AC0" w:rsidRPr="007633E6">
        <w:rPr>
          <w:rFonts w:ascii="Times New Roman" w:hAnsi="Times New Roman" w:cs="Times New Roman"/>
          <w:sz w:val="28"/>
          <w:szCs w:val="28"/>
        </w:rPr>
        <w:t xml:space="preserve"> </w:t>
      </w:r>
      <w:r w:rsidRPr="007633E6">
        <w:rPr>
          <w:rFonts w:ascii="Times New Roman" w:hAnsi="Times New Roman" w:cs="Times New Roman"/>
          <w:sz w:val="28"/>
          <w:szCs w:val="28"/>
        </w:rPr>
        <w:t xml:space="preserve">Усть-Катавского городского округа </w:t>
      </w:r>
    </w:p>
    <w:p w:rsidR="009A4789" w:rsidRPr="007633E6" w:rsidRDefault="009A4789" w:rsidP="009A4789">
      <w:pPr>
        <w:spacing w:after="0" w:line="240" w:lineRule="auto"/>
        <w:rPr>
          <w:rFonts w:ascii="Times New Roman" w:hAnsi="Times New Roman" w:cs="Times New Roman"/>
          <w:sz w:val="28"/>
          <w:szCs w:val="28"/>
        </w:rPr>
      </w:pPr>
      <w:r w:rsidRPr="007633E6">
        <w:rPr>
          <w:rFonts w:ascii="Times New Roman" w:hAnsi="Times New Roman" w:cs="Times New Roman"/>
          <w:sz w:val="28"/>
          <w:szCs w:val="28"/>
        </w:rPr>
        <w:t xml:space="preserve">                                              </w:t>
      </w:r>
      <w:r w:rsidR="00F638C3" w:rsidRPr="007633E6">
        <w:rPr>
          <w:rFonts w:ascii="Times New Roman" w:hAnsi="Times New Roman" w:cs="Times New Roman"/>
          <w:sz w:val="28"/>
          <w:szCs w:val="28"/>
        </w:rPr>
        <w:t xml:space="preserve">                             </w:t>
      </w:r>
      <w:r w:rsidRPr="007633E6">
        <w:rPr>
          <w:rFonts w:ascii="Times New Roman" w:hAnsi="Times New Roman" w:cs="Times New Roman"/>
          <w:sz w:val="28"/>
          <w:szCs w:val="28"/>
        </w:rPr>
        <w:t xml:space="preserve">по вопросам социально-культурной       </w:t>
      </w:r>
    </w:p>
    <w:p w:rsidR="009A4789" w:rsidRPr="007633E6" w:rsidRDefault="009A4789" w:rsidP="009A4789">
      <w:pPr>
        <w:spacing w:after="0" w:line="240" w:lineRule="auto"/>
        <w:rPr>
          <w:rFonts w:ascii="Times New Roman" w:hAnsi="Times New Roman" w:cs="Times New Roman"/>
          <w:sz w:val="28"/>
          <w:szCs w:val="28"/>
        </w:rPr>
      </w:pPr>
      <w:r w:rsidRPr="007633E6">
        <w:rPr>
          <w:rFonts w:ascii="Times New Roman" w:hAnsi="Times New Roman" w:cs="Times New Roman"/>
          <w:sz w:val="28"/>
          <w:szCs w:val="28"/>
        </w:rPr>
        <w:t xml:space="preserve">                                              </w:t>
      </w:r>
      <w:r w:rsidR="00F638C3" w:rsidRPr="007633E6">
        <w:rPr>
          <w:rFonts w:ascii="Times New Roman" w:hAnsi="Times New Roman" w:cs="Times New Roman"/>
          <w:sz w:val="28"/>
          <w:szCs w:val="28"/>
        </w:rPr>
        <w:t xml:space="preserve">                             </w:t>
      </w:r>
      <w:r w:rsidRPr="007633E6">
        <w:rPr>
          <w:rFonts w:ascii="Times New Roman" w:hAnsi="Times New Roman" w:cs="Times New Roman"/>
          <w:sz w:val="28"/>
          <w:szCs w:val="28"/>
        </w:rPr>
        <w:t xml:space="preserve">политики, охраны здоровья населения                                                 </w:t>
      </w:r>
    </w:p>
    <w:p w:rsidR="009A4789" w:rsidRPr="007633E6" w:rsidRDefault="009A4789" w:rsidP="009A4789">
      <w:pPr>
        <w:tabs>
          <w:tab w:val="left" w:pos="426"/>
        </w:tabs>
        <w:spacing w:after="0" w:line="240" w:lineRule="auto"/>
        <w:rPr>
          <w:rFonts w:ascii="Times New Roman" w:hAnsi="Times New Roman" w:cs="Times New Roman"/>
          <w:sz w:val="28"/>
          <w:szCs w:val="28"/>
        </w:rPr>
      </w:pPr>
      <w:r w:rsidRPr="007633E6">
        <w:rPr>
          <w:rFonts w:ascii="Times New Roman" w:hAnsi="Times New Roman" w:cs="Times New Roman"/>
          <w:iCs/>
          <w:sz w:val="28"/>
          <w:szCs w:val="28"/>
        </w:rPr>
        <w:t xml:space="preserve">                                                                                                                       С.Н.Пульдяев</w:t>
      </w:r>
    </w:p>
    <w:p w:rsidR="009A4789" w:rsidRPr="00562E48" w:rsidRDefault="009A4789" w:rsidP="009A4789">
      <w:pPr>
        <w:spacing w:after="0" w:line="240" w:lineRule="auto"/>
        <w:rPr>
          <w:rFonts w:ascii="Times New Roman" w:hAnsi="Times New Roman" w:cs="Times New Roman"/>
          <w:sz w:val="28"/>
          <w:szCs w:val="28"/>
        </w:rPr>
      </w:pPr>
    </w:p>
    <w:p w:rsidR="009A4789" w:rsidRPr="00562E48" w:rsidRDefault="009A4789" w:rsidP="009A4789">
      <w:pPr>
        <w:spacing w:after="0" w:line="240" w:lineRule="auto"/>
        <w:rPr>
          <w:rFonts w:ascii="Times New Roman" w:hAnsi="Times New Roman" w:cs="Times New Roman"/>
          <w:sz w:val="28"/>
          <w:szCs w:val="28"/>
        </w:rPr>
      </w:pPr>
      <w:r w:rsidRPr="00562E48">
        <w:rPr>
          <w:rFonts w:ascii="Times New Roman" w:hAnsi="Times New Roman" w:cs="Times New Roman"/>
          <w:sz w:val="28"/>
          <w:szCs w:val="28"/>
        </w:rPr>
        <w:t xml:space="preserve">                                                   </w:t>
      </w:r>
    </w:p>
    <w:p w:rsidR="009A4789" w:rsidRPr="00562E48" w:rsidRDefault="009A4789" w:rsidP="009A4789">
      <w:pPr>
        <w:spacing w:after="0" w:line="240" w:lineRule="auto"/>
        <w:rPr>
          <w:rFonts w:ascii="Times New Roman" w:hAnsi="Times New Roman" w:cs="Times New Roman"/>
          <w:sz w:val="28"/>
          <w:szCs w:val="28"/>
        </w:rPr>
      </w:pPr>
      <w:r w:rsidRPr="00562E48">
        <w:rPr>
          <w:rFonts w:ascii="Times New Roman" w:hAnsi="Times New Roman" w:cs="Times New Roman"/>
          <w:sz w:val="28"/>
          <w:szCs w:val="28"/>
        </w:rPr>
        <w:t xml:space="preserve">   </w:t>
      </w:r>
    </w:p>
    <w:p w:rsidR="009A4789" w:rsidRPr="00562E48" w:rsidRDefault="009A4789" w:rsidP="009A4789">
      <w:pPr>
        <w:spacing w:after="0" w:line="240" w:lineRule="auto"/>
        <w:rPr>
          <w:rFonts w:ascii="Times New Roman" w:hAnsi="Times New Roman" w:cs="Times New Roman"/>
          <w:sz w:val="28"/>
          <w:szCs w:val="28"/>
        </w:rPr>
      </w:pPr>
      <w:r w:rsidRPr="00562E48">
        <w:rPr>
          <w:rFonts w:ascii="Times New Roman" w:hAnsi="Times New Roman" w:cs="Times New Roman"/>
          <w:sz w:val="28"/>
          <w:szCs w:val="28"/>
        </w:rPr>
        <w:t xml:space="preserve">                                            </w:t>
      </w:r>
    </w:p>
    <w:p w:rsidR="009A4789" w:rsidRPr="00562E48" w:rsidRDefault="009A4789" w:rsidP="009A4789">
      <w:pPr>
        <w:tabs>
          <w:tab w:val="left" w:pos="426"/>
        </w:tabs>
        <w:spacing w:after="0" w:line="240" w:lineRule="auto"/>
        <w:rPr>
          <w:rFonts w:ascii="Times New Roman" w:hAnsi="Times New Roman" w:cs="Times New Roman"/>
          <w:sz w:val="28"/>
          <w:szCs w:val="28"/>
        </w:rPr>
      </w:pPr>
    </w:p>
    <w:p w:rsidR="009A4789" w:rsidRPr="00562E48" w:rsidRDefault="009A4789" w:rsidP="009A4789">
      <w:pPr>
        <w:tabs>
          <w:tab w:val="left" w:pos="708"/>
          <w:tab w:val="left" w:pos="1416"/>
          <w:tab w:val="left" w:pos="2124"/>
          <w:tab w:val="left" w:pos="2832"/>
          <w:tab w:val="left" w:pos="3540"/>
          <w:tab w:val="left" w:pos="5220"/>
        </w:tabs>
        <w:spacing w:after="0" w:line="240" w:lineRule="auto"/>
        <w:rPr>
          <w:rFonts w:ascii="Times New Roman" w:hAnsi="Times New Roman" w:cs="Times New Roman"/>
          <w:sz w:val="28"/>
          <w:szCs w:val="28"/>
        </w:rPr>
      </w:pPr>
    </w:p>
    <w:p w:rsidR="009A4789" w:rsidRPr="00562E48" w:rsidRDefault="009A4789" w:rsidP="009A4789">
      <w:pPr>
        <w:spacing w:after="0" w:line="240" w:lineRule="auto"/>
        <w:rPr>
          <w:rFonts w:ascii="Times New Roman" w:hAnsi="Times New Roman" w:cs="Times New Roman"/>
          <w:sz w:val="28"/>
          <w:szCs w:val="28"/>
        </w:rPr>
      </w:pPr>
      <w:r w:rsidRPr="00562E48">
        <w:rPr>
          <w:rFonts w:ascii="Times New Roman" w:hAnsi="Times New Roman" w:cs="Times New Roman"/>
          <w:sz w:val="28"/>
          <w:szCs w:val="28"/>
        </w:rPr>
        <w:t xml:space="preserve">                                            </w:t>
      </w:r>
    </w:p>
    <w:p w:rsidR="009A4789" w:rsidRPr="00562E48" w:rsidRDefault="009A4789" w:rsidP="009A4789">
      <w:pPr>
        <w:spacing w:after="0" w:line="240" w:lineRule="auto"/>
        <w:rPr>
          <w:rFonts w:ascii="Times New Roman" w:hAnsi="Times New Roman" w:cs="Times New Roman"/>
          <w:sz w:val="28"/>
          <w:szCs w:val="28"/>
        </w:rPr>
      </w:pPr>
      <w:r w:rsidRPr="00562E48">
        <w:rPr>
          <w:rFonts w:ascii="Times New Roman" w:hAnsi="Times New Roman" w:cs="Times New Roman"/>
          <w:sz w:val="28"/>
          <w:szCs w:val="28"/>
        </w:rPr>
        <w:t xml:space="preserve">                                                                                        </w:t>
      </w:r>
    </w:p>
    <w:p w:rsidR="009A4789" w:rsidRPr="00562E48" w:rsidRDefault="009A4789" w:rsidP="009A4789">
      <w:pPr>
        <w:spacing w:after="0" w:line="240" w:lineRule="auto"/>
        <w:rPr>
          <w:rFonts w:ascii="Times New Roman" w:hAnsi="Times New Roman" w:cs="Times New Roman"/>
          <w:sz w:val="28"/>
          <w:szCs w:val="28"/>
        </w:rPr>
      </w:pPr>
    </w:p>
    <w:p w:rsidR="009A4789" w:rsidRPr="00562E48" w:rsidRDefault="009A4789" w:rsidP="009A4789">
      <w:pPr>
        <w:spacing w:after="0" w:line="240" w:lineRule="auto"/>
        <w:rPr>
          <w:rFonts w:ascii="Times New Roman" w:hAnsi="Times New Roman" w:cs="Times New Roman"/>
          <w:sz w:val="28"/>
          <w:szCs w:val="28"/>
        </w:rPr>
      </w:pPr>
    </w:p>
    <w:p w:rsidR="009A4789" w:rsidRPr="00562E48" w:rsidRDefault="009A4789" w:rsidP="009A4789">
      <w:pPr>
        <w:spacing w:after="0" w:line="240" w:lineRule="auto"/>
        <w:rPr>
          <w:rFonts w:ascii="Times New Roman" w:hAnsi="Times New Roman" w:cs="Times New Roman"/>
          <w:sz w:val="28"/>
          <w:szCs w:val="28"/>
        </w:rPr>
      </w:pPr>
    </w:p>
    <w:p w:rsidR="009A4789" w:rsidRPr="00562E48" w:rsidRDefault="009A4789" w:rsidP="009A4789">
      <w:pPr>
        <w:tabs>
          <w:tab w:val="left" w:pos="426"/>
        </w:tabs>
        <w:spacing w:after="0" w:line="240" w:lineRule="auto"/>
        <w:rPr>
          <w:rFonts w:ascii="Times New Roman" w:hAnsi="Times New Roman" w:cs="Times New Roman"/>
          <w:sz w:val="28"/>
          <w:szCs w:val="28"/>
        </w:rPr>
      </w:pPr>
      <w:r w:rsidRPr="00562E48">
        <w:rPr>
          <w:rFonts w:ascii="Times New Roman" w:hAnsi="Times New Roman" w:cs="Times New Roman"/>
          <w:iCs/>
          <w:sz w:val="28"/>
          <w:szCs w:val="28"/>
        </w:rPr>
        <w:t xml:space="preserve">                                                                               </w:t>
      </w:r>
    </w:p>
    <w:p w:rsidR="00F638C3" w:rsidRPr="007633E6" w:rsidRDefault="00F638C3" w:rsidP="00F638C3">
      <w:pPr>
        <w:tabs>
          <w:tab w:val="left" w:pos="426"/>
        </w:tabs>
        <w:spacing w:after="0" w:line="240" w:lineRule="auto"/>
        <w:jc w:val="center"/>
        <w:rPr>
          <w:rFonts w:ascii="Times New Roman" w:hAnsi="Times New Roman" w:cs="Times New Roman"/>
          <w:sz w:val="40"/>
          <w:szCs w:val="40"/>
        </w:rPr>
      </w:pPr>
      <w:r w:rsidRPr="007633E6">
        <w:rPr>
          <w:rFonts w:ascii="Times New Roman" w:hAnsi="Times New Roman" w:cs="Times New Roman"/>
          <w:b/>
          <w:sz w:val="40"/>
          <w:szCs w:val="40"/>
        </w:rPr>
        <w:t>ОТЧЁТ</w:t>
      </w:r>
    </w:p>
    <w:p w:rsidR="00F638C3" w:rsidRPr="007633E6" w:rsidRDefault="00F638C3" w:rsidP="00F638C3">
      <w:pPr>
        <w:spacing w:after="0" w:line="240" w:lineRule="auto"/>
        <w:jc w:val="center"/>
        <w:rPr>
          <w:rFonts w:ascii="Times New Roman" w:hAnsi="Times New Roman" w:cs="Times New Roman"/>
          <w:b/>
          <w:sz w:val="40"/>
          <w:szCs w:val="40"/>
        </w:rPr>
      </w:pPr>
      <w:r w:rsidRPr="007633E6">
        <w:rPr>
          <w:rFonts w:ascii="Times New Roman" w:hAnsi="Times New Roman" w:cs="Times New Roman"/>
          <w:b/>
          <w:sz w:val="40"/>
          <w:szCs w:val="40"/>
        </w:rPr>
        <w:t>о работе Управления культуры</w:t>
      </w:r>
    </w:p>
    <w:p w:rsidR="00F638C3" w:rsidRDefault="00F638C3" w:rsidP="00F638C3">
      <w:pPr>
        <w:spacing w:after="0" w:line="240" w:lineRule="auto"/>
        <w:jc w:val="center"/>
        <w:rPr>
          <w:rFonts w:ascii="Times New Roman" w:hAnsi="Times New Roman" w:cs="Times New Roman"/>
          <w:b/>
          <w:sz w:val="40"/>
          <w:szCs w:val="40"/>
        </w:rPr>
      </w:pPr>
      <w:r w:rsidRPr="007633E6">
        <w:rPr>
          <w:rFonts w:ascii="Times New Roman" w:hAnsi="Times New Roman" w:cs="Times New Roman"/>
          <w:b/>
          <w:sz w:val="40"/>
          <w:szCs w:val="40"/>
        </w:rPr>
        <w:t>администрации Усть-Катавского городского округа</w:t>
      </w:r>
    </w:p>
    <w:p w:rsidR="00D1105D" w:rsidRPr="007633E6" w:rsidRDefault="00D1105D" w:rsidP="00F638C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и подведомственных учреждений</w:t>
      </w:r>
      <w:bookmarkStart w:id="0" w:name="_GoBack"/>
      <w:bookmarkEnd w:id="0"/>
    </w:p>
    <w:p w:rsidR="009A4789" w:rsidRPr="007633E6" w:rsidRDefault="00AF5FA4" w:rsidP="00F638C3">
      <w:pPr>
        <w:tabs>
          <w:tab w:val="left" w:pos="6000"/>
        </w:tabs>
        <w:spacing w:after="0" w:line="240" w:lineRule="auto"/>
        <w:jc w:val="center"/>
        <w:rPr>
          <w:rFonts w:ascii="Times New Roman" w:hAnsi="Times New Roman" w:cs="Times New Roman"/>
          <w:sz w:val="40"/>
          <w:szCs w:val="40"/>
        </w:rPr>
      </w:pPr>
      <w:r w:rsidRPr="007633E6">
        <w:rPr>
          <w:rFonts w:ascii="Times New Roman" w:hAnsi="Times New Roman" w:cs="Times New Roman"/>
          <w:b/>
          <w:sz w:val="40"/>
          <w:szCs w:val="40"/>
        </w:rPr>
        <w:t>за 2017</w:t>
      </w:r>
      <w:r w:rsidR="00F638C3" w:rsidRPr="007633E6">
        <w:rPr>
          <w:rFonts w:ascii="Times New Roman" w:hAnsi="Times New Roman" w:cs="Times New Roman"/>
          <w:b/>
          <w:sz w:val="40"/>
          <w:szCs w:val="40"/>
        </w:rPr>
        <w:t xml:space="preserve"> год</w:t>
      </w:r>
    </w:p>
    <w:p w:rsidR="00F638C3" w:rsidRPr="00562E48" w:rsidRDefault="00F638C3" w:rsidP="00F638C3">
      <w:pPr>
        <w:spacing w:after="0" w:line="240" w:lineRule="auto"/>
        <w:jc w:val="center"/>
        <w:rPr>
          <w:rFonts w:ascii="Times New Roman" w:hAnsi="Times New Roman" w:cs="Times New Roman"/>
          <w:b/>
          <w:sz w:val="40"/>
          <w:szCs w:val="40"/>
        </w:rPr>
      </w:pPr>
    </w:p>
    <w:p w:rsidR="009A4789" w:rsidRPr="00562E48" w:rsidRDefault="009A4789" w:rsidP="009A4789">
      <w:pPr>
        <w:tabs>
          <w:tab w:val="left" w:pos="6000"/>
        </w:tabs>
        <w:spacing w:after="0" w:line="240" w:lineRule="auto"/>
        <w:rPr>
          <w:rFonts w:ascii="Times New Roman" w:hAnsi="Times New Roman" w:cs="Times New Roman"/>
          <w:iCs/>
          <w:sz w:val="28"/>
          <w:szCs w:val="28"/>
        </w:rPr>
      </w:pPr>
    </w:p>
    <w:p w:rsidR="009A4789" w:rsidRPr="00562E48" w:rsidRDefault="009A4789" w:rsidP="009A4789">
      <w:pPr>
        <w:spacing w:after="0" w:line="240" w:lineRule="auto"/>
        <w:jc w:val="center"/>
        <w:rPr>
          <w:rFonts w:ascii="Times New Roman" w:hAnsi="Times New Roman" w:cs="Times New Roman"/>
          <w:b/>
          <w:sz w:val="40"/>
          <w:szCs w:val="40"/>
        </w:rPr>
      </w:pPr>
    </w:p>
    <w:p w:rsidR="009A4789" w:rsidRPr="00562E48" w:rsidRDefault="009A4789" w:rsidP="009A4789">
      <w:pPr>
        <w:spacing w:after="0" w:line="240" w:lineRule="auto"/>
        <w:jc w:val="center"/>
        <w:rPr>
          <w:rFonts w:ascii="Times New Roman" w:hAnsi="Times New Roman" w:cs="Times New Roman"/>
          <w:b/>
          <w:sz w:val="40"/>
          <w:szCs w:val="40"/>
        </w:rPr>
      </w:pPr>
    </w:p>
    <w:p w:rsidR="009A4789" w:rsidRPr="00562E48" w:rsidRDefault="009A4789" w:rsidP="009A4789">
      <w:pPr>
        <w:spacing w:after="0" w:line="240" w:lineRule="auto"/>
        <w:jc w:val="center"/>
        <w:rPr>
          <w:rFonts w:ascii="Times New Roman" w:hAnsi="Times New Roman" w:cs="Times New Roman"/>
          <w:b/>
          <w:sz w:val="40"/>
          <w:szCs w:val="40"/>
        </w:rPr>
      </w:pPr>
    </w:p>
    <w:p w:rsidR="009A4789" w:rsidRPr="00562E48" w:rsidRDefault="009A4789" w:rsidP="009A4789">
      <w:pPr>
        <w:spacing w:after="0" w:line="240" w:lineRule="auto"/>
        <w:jc w:val="center"/>
        <w:rPr>
          <w:rFonts w:ascii="Times New Roman" w:hAnsi="Times New Roman" w:cs="Times New Roman"/>
          <w:b/>
          <w:sz w:val="28"/>
          <w:szCs w:val="28"/>
        </w:rPr>
      </w:pPr>
    </w:p>
    <w:p w:rsidR="009A4789" w:rsidRPr="00562E48" w:rsidRDefault="009A4789" w:rsidP="009A4789">
      <w:pPr>
        <w:rPr>
          <w:rFonts w:ascii="Times New Roman" w:hAnsi="Times New Roman" w:cs="Times New Roman"/>
          <w:b/>
          <w:sz w:val="28"/>
          <w:szCs w:val="28"/>
        </w:rPr>
      </w:pPr>
    </w:p>
    <w:p w:rsidR="009A4789" w:rsidRPr="00562E48" w:rsidRDefault="009A4789" w:rsidP="009A4789">
      <w:pPr>
        <w:rPr>
          <w:rFonts w:ascii="Monotype Corsiva" w:hAnsi="Monotype Corsiva"/>
          <w:b/>
          <w:i/>
          <w:sz w:val="32"/>
          <w:szCs w:val="32"/>
        </w:rPr>
      </w:pPr>
    </w:p>
    <w:p w:rsidR="009A4789" w:rsidRPr="00562E48" w:rsidRDefault="009A4789" w:rsidP="009A4789">
      <w:pPr>
        <w:rPr>
          <w:rFonts w:ascii="Monotype Corsiva" w:hAnsi="Monotype Corsiva"/>
          <w:b/>
          <w:i/>
          <w:sz w:val="32"/>
          <w:szCs w:val="32"/>
        </w:rPr>
      </w:pPr>
    </w:p>
    <w:p w:rsidR="009A4789" w:rsidRPr="00562E48" w:rsidRDefault="009A4789" w:rsidP="00554AC0">
      <w:pPr>
        <w:spacing w:after="0" w:line="240" w:lineRule="auto"/>
        <w:rPr>
          <w:rFonts w:ascii="Monotype Corsiva" w:hAnsi="Monotype Corsiva"/>
          <w:b/>
          <w:i/>
          <w:sz w:val="32"/>
          <w:szCs w:val="32"/>
        </w:rPr>
      </w:pPr>
    </w:p>
    <w:p w:rsidR="00554AC0" w:rsidRPr="00562E48" w:rsidRDefault="00554AC0" w:rsidP="00554AC0">
      <w:pPr>
        <w:spacing w:after="0" w:line="240" w:lineRule="auto"/>
        <w:rPr>
          <w:sz w:val="28"/>
          <w:szCs w:val="28"/>
        </w:rPr>
      </w:pPr>
    </w:p>
    <w:p w:rsidR="009A4789" w:rsidRPr="00562E48" w:rsidRDefault="009A4789" w:rsidP="00A53B13">
      <w:pPr>
        <w:spacing w:after="0" w:line="240" w:lineRule="auto"/>
        <w:jc w:val="center"/>
        <w:rPr>
          <w:rFonts w:ascii="Times New Roman" w:hAnsi="Times New Roman" w:cs="Times New Roman"/>
          <w:b/>
          <w:sz w:val="28"/>
          <w:szCs w:val="28"/>
          <w:u w:val="single"/>
        </w:rPr>
      </w:pPr>
    </w:p>
    <w:p w:rsidR="009A4789" w:rsidRPr="00562E48" w:rsidRDefault="009A4789" w:rsidP="00A53B13">
      <w:pPr>
        <w:spacing w:after="0" w:line="240" w:lineRule="auto"/>
        <w:jc w:val="center"/>
        <w:rPr>
          <w:rFonts w:ascii="Times New Roman" w:hAnsi="Times New Roman" w:cs="Times New Roman"/>
          <w:b/>
          <w:sz w:val="28"/>
          <w:szCs w:val="28"/>
          <w:u w:val="single"/>
        </w:rPr>
      </w:pPr>
    </w:p>
    <w:p w:rsidR="009A4789" w:rsidRDefault="009A4789" w:rsidP="00A53B13">
      <w:pPr>
        <w:spacing w:after="0" w:line="240" w:lineRule="auto"/>
        <w:jc w:val="center"/>
        <w:rPr>
          <w:rFonts w:ascii="Times New Roman" w:hAnsi="Times New Roman" w:cs="Times New Roman"/>
          <w:b/>
          <w:sz w:val="28"/>
          <w:szCs w:val="28"/>
          <w:u w:val="single"/>
        </w:rPr>
      </w:pPr>
    </w:p>
    <w:p w:rsidR="007633E6" w:rsidRDefault="007633E6" w:rsidP="00A53B13">
      <w:pPr>
        <w:spacing w:after="0" w:line="240" w:lineRule="auto"/>
        <w:jc w:val="center"/>
        <w:rPr>
          <w:rFonts w:ascii="Times New Roman" w:hAnsi="Times New Roman" w:cs="Times New Roman"/>
          <w:b/>
          <w:sz w:val="28"/>
          <w:szCs w:val="28"/>
          <w:u w:val="single"/>
        </w:rPr>
      </w:pPr>
    </w:p>
    <w:p w:rsidR="007633E6" w:rsidRDefault="007633E6" w:rsidP="00A53B13">
      <w:pPr>
        <w:spacing w:after="0" w:line="240" w:lineRule="auto"/>
        <w:jc w:val="center"/>
        <w:rPr>
          <w:rFonts w:ascii="Times New Roman" w:hAnsi="Times New Roman" w:cs="Times New Roman"/>
          <w:b/>
          <w:sz w:val="28"/>
          <w:szCs w:val="28"/>
          <w:u w:val="single"/>
        </w:rPr>
      </w:pPr>
    </w:p>
    <w:p w:rsidR="007633E6" w:rsidRDefault="007633E6" w:rsidP="00A53B13">
      <w:pPr>
        <w:spacing w:after="0" w:line="240" w:lineRule="auto"/>
        <w:jc w:val="center"/>
        <w:rPr>
          <w:rFonts w:ascii="Times New Roman" w:hAnsi="Times New Roman" w:cs="Times New Roman"/>
          <w:b/>
          <w:sz w:val="28"/>
          <w:szCs w:val="28"/>
          <w:u w:val="single"/>
        </w:rPr>
      </w:pPr>
    </w:p>
    <w:p w:rsidR="007633E6" w:rsidRPr="00562E48" w:rsidRDefault="007633E6" w:rsidP="00A53B13">
      <w:pPr>
        <w:spacing w:after="0" w:line="240" w:lineRule="auto"/>
        <w:jc w:val="center"/>
        <w:rPr>
          <w:rFonts w:ascii="Times New Roman" w:hAnsi="Times New Roman" w:cs="Times New Roman"/>
          <w:b/>
          <w:sz w:val="28"/>
          <w:szCs w:val="28"/>
          <w:u w:val="single"/>
        </w:rPr>
      </w:pPr>
    </w:p>
    <w:p w:rsidR="009A4789" w:rsidRPr="00562E48" w:rsidRDefault="009A4789" w:rsidP="00A53B13">
      <w:pPr>
        <w:spacing w:after="0" w:line="240" w:lineRule="auto"/>
        <w:jc w:val="center"/>
        <w:rPr>
          <w:rFonts w:ascii="Times New Roman" w:hAnsi="Times New Roman" w:cs="Times New Roman"/>
          <w:b/>
          <w:sz w:val="28"/>
          <w:szCs w:val="28"/>
          <w:u w:val="single"/>
        </w:rPr>
      </w:pPr>
    </w:p>
    <w:p w:rsidR="00554AC0" w:rsidRPr="00562E48" w:rsidRDefault="00554AC0" w:rsidP="00A53B13">
      <w:pPr>
        <w:spacing w:after="0" w:line="240" w:lineRule="auto"/>
        <w:jc w:val="center"/>
        <w:rPr>
          <w:rFonts w:ascii="Times New Roman" w:hAnsi="Times New Roman" w:cs="Times New Roman"/>
          <w:b/>
          <w:sz w:val="28"/>
          <w:szCs w:val="28"/>
          <w:u w:val="single"/>
        </w:rPr>
      </w:pPr>
    </w:p>
    <w:p w:rsidR="00401967" w:rsidRPr="007027BD" w:rsidRDefault="00401967" w:rsidP="00401967">
      <w:pPr>
        <w:tabs>
          <w:tab w:val="left" w:pos="426"/>
          <w:tab w:val="left" w:pos="10488"/>
        </w:tabs>
        <w:ind w:right="-2" w:firstLine="284"/>
        <w:jc w:val="center"/>
        <w:rPr>
          <w:rFonts w:ascii="Times New Roman" w:hAnsi="Times New Roman" w:cs="Times New Roman"/>
          <w:b/>
          <w:sz w:val="28"/>
          <w:szCs w:val="28"/>
        </w:rPr>
      </w:pPr>
      <w:r w:rsidRPr="007027BD">
        <w:rPr>
          <w:rFonts w:ascii="Times New Roman" w:hAnsi="Times New Roman" w:cs="Times New Roman"/>
          <w:b/>
          <w:sz w:val="28"/>
          <w:szCs w:val="28"/>
        </w:rPr>
        <w:t>СОДЕРЖАНИЕ:</w:t>
      </w:r>
    </w:p>
    <w:p w:rsidR="00401967" w:rsidRPr="007027BD"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r w:rsidRPr="007027BD">
        <w:rPr>
          <w:rFonts w:ascii="Times New Roman" w:hAnsi="Times New Roman" w:cs="Times New Roman"/>
          <w:sz w:val="28"/>
          <w:szCs w:val="28"/>
        </w:rPr>
        <w:t xml:space="preserve">1.Анализ состояния сети учреждений культуры </w:t>
      </w:r>
    </w:p>
    <w:p w:rsidR="00401967" w:rsidRPr="007027BD"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r w:rsidRPr="007027BD">
        <w:rPr>
          <w:rFonts w:ascii="Times New Roman" w:hAnsi="Times New Roman" w:cs="Times New Roman"/>
          <w:sz w:val="28"/>
          <w:szCs w:val="28"/>
        </w:rPr>
        <w:t xml:space="preserve">  </w:t>
      </w:r>
      <w:r w:rsidR="005943CF" w:rsidRPr="007027BD">
        <w:rPr>
          <w:rFonts w:ascii="Times New Roman" w:hAnsi="Times New Roman" w:cs="Times New Roman"/>
          <w:sz w:val="28"/>
          <w:szCs w:val="28"/>
        </w:rPr>
        <w:t>м</w:t>
      </w:r>
      <w:r w:rsidRPr="007027BD">
        <w:rPr>
          <w:rFonts w:ascii="Times New Roman" w:hAnsi="Times New Roman" w:cs="Times New Roman"/>
          <w:sz w:val="28"/>
          <w:szCs w:val="28"/>
        </w:rPr>
        <w:t>униципального</w:t>
      </w:r>
      <w:r w:rsidR="00F94E70" w:rsidRPr="007027BD">
        <w:rPr>
          <w:rFonts w:ascii="Times New Roman" w:hAnsi="Times New Roman" w:cs="Times New Roman"/>
          <w:sz w:val="28"/>
          <w:szCs w:val="28"/>
        </w:rPr>
        <w:t xml:space="preserve"> образования в сравнении за 2015, 2016, 2017</w:t>
      </w:r>
      <w:r w:rsidRPr="007027BD">
        <w:rPr>
          <w:rFonts w:ascii="Times New Roman" w:hAnsi="Times New Roman" w:cs="Times New Roman"/>
          <w:sz w:val="28"/>
          <w:szCs w:val="28"/>
        </w:rPr>
        <w:t xml:space="preserve"> гг. …....………</w:t>
      </w:r>
      <w:r w:rsidR="002960E8" w:rsidRPr="007027BD">
        <w:rPr>
          <w:rFonts w:ascii="Times New Roman" w:hAnsi="Times New Roman" w:cs="Times New Roman"/>
          <w:sz w:val="28"/>
          <w:szCs w:val="28"/>
        </w:rPr>
        <w:t>….</w:t>
      </w:r>
      <w:r w:rsidRPr="007027BD">
        <w:rPr>
          <w:rFonts w:ascii="Times New Roman" w:hAnsi="Times New Roman" w:cs="Times New Roman"/>
          <w:sz w:val="28"/>
          <w:szCs w:val="28"/>
        </w:rPr>
        <w:t>.</w:t>
      </w:r>
      <w:r w:rsidR="0032506F">
        <w:rPr>
          <w:rFonts w:ascii="Times New Roman" w:hAnsi="Times New Roman" w:cs="Times New Roman"/>
          <w:sz w:val="28"/>
          <w:szCs w:val="28"/>
        </w:rPr>
        <w:t>3-7</w:t>
      </w:r>
      <w:r w:rsidRPr="007027BD">
        <w:rPr>
          <w:rFonts w:ascii="Times New Roman" w:hAnsi="Times New Roman" w:cs="Times New Roman"/>
          <w:sz w:val="28"/>
          <w:szCs w:val="28"/>
        </w:rPr>
        <w:t xml:space="preserve"> </w:t>
      </w:r>
    </w:p>
    <w:p w:rsidR="00401967" w:rsidRPr="007027BD"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p>
    <w:p w:rsidR="00401967" w:rsidRPr="007027BD"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r w:rsidRPr="007027BD">
        <w:rPr>
          <w:rFonts w:ascii="Times New Roman" w:hAnsi="Times New Roman" w:cs="Times New Roman"/>
          <w:sz w:val="28"/>
          <w:szCs w:val="28"/>
        </w:rPr>
        <w:t>2. Система управления и методического обеспечения</w:t>
      </w:r>
    </w:p>
    <w:p w:rsidR="00401967" w:rsidRPr="007027BD"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r w:rsidRPr="007027BD">
        <w:rPr>
          <w:rFonts w:ascii="Times New Roman" w:hAnsi="Times New Roman" w:cs="Times New Roman"/>
          <w:sz w:val="28"/>
          <w:szCs w:val="28"/>
        </w:rPr>
        <w:t xml:space="preserve">    деятельности учреждениями культуры территории …………………………</w:t>
      </w:r>
      <w:r w:rsidR="00EC564F" w:rsidRPr="007027BD">
        <w:rPr>
          <w:rFonts w:ascii="Times New Roman" w:hAnsi="Times New Roman" w:cs="Times New Roman"/>
          <w:sz w:val="28"/>
          <w:szCs w:val="28"/>
        </w:rPr>
        <w:t>….</w:t>
      </w:r>
      <w:r w:rsidRPr="007027BD">
        <w:rPr>
          <w:rFonts w:ascii="Times New Roman" w:hAnsi="Times New Roman" w:cs="Times New Roman"/>
          <w:sz w:val="28"/>
          <w:szCs w:val="28"/>
        </w:rPr>
        <w:t>.</w:t>
      </w:r>
      <w:r w:rsidR="00EC564F" w:rsidRPr="007027BD">
        <w:rPr>
          <w:rFonts w:ascii="Times New Roman" w:hAnsi="Times New Roman" w:cs="Times New Roman"/>
          <w:sz w:val="28"/>
          <w:szCs w:val="28"/>
        </w:rPr>
        <w:t>8</w:t>
      </w:r>
      <w:r w:rsidR="002960E8" w:rsidRPr="007027BD">
        <w:rPr>
          <w:rFonts w:ascii="Times New Roman" w:hAnsi="Times New Roman" w:cs="Times New Roman"/>
          <w:sz w:val="28"/>
          <w:szCs w:val="28"/>
        </w:rPr>
        <w:t>-1</w:t>
      </w:r>
      <w:r w:rsidR="00396495">
        <w:rPr>
          <w:rFonts w:ascii="Times New Roman" w:hAnsi="Times New Roman" w:cs="Times New Roman"/>
          <w:sz w:val="28"/>
          <w:szCs w:val="28"/>
        </w:rPr>
        <w:t>2</w:t>
      </w:r>
    </w:p>
    <w:p w:rsidR="00401967" w:rsidRPr="007027BD" w:rsidRDefault="00401967" w:rsidP="006F22B7">
      <w:pPr>
        <w:shd w:val="clear" w:color="auto" w:fill="FFFFFF"/>
        <w:tabs>
          <w:tab w:val="left" w:pos="0"/>
          <w:tab w:val="left" w:pos="10488"/>
        </w:tabs>
        <w:spacing w:after="0" w:line="240" w:lineRule="auto"/>
        <w:ind w:right="-2"/>
        <w:rPr>
          <w:rFonts w:ascii="Times New Roman" w:hAnsi="Times New Roman" w:cs="Times New Roman"/>
          <w:sz w:val="28"/>
          <w:szCs w:val="28"/>
        </w:rPr>
      </w:pP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3. Взаимодействие с главами территорий Усть-Катавского городского  округа</w:t>
      </w: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 xml:space="preserve">    в вопросах обеспечения населения культурными услугами: </w:t>
      </w: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 xml:space="preserve">    проблемы, пути решений………………………………………………...……</w:t>
      </w:r>
      <w:r w:rsidR="002960E8" w:rsidRPr="007027BD">
        <w:rPr>
          <w:rFonts w:ascii="Times New Roman" w:hAnsi="Times New Roman" w:cs="Times New Roman"/>
          <w:sz w:val="28"/>
          <w:szCs w:val="28"/>
        </w:rPr>
        <w:t>….</w:t>
      </w:r>
      <w:r w:rsidRPr="007027BD">
        <w:rPr>
          <w:rFonts w:ascii="Times New Roman" w:hAnsi="Times New Roman" w:cs="Times New Roman"/>
          <w:sz w:val="28"/>
          <w:szCs w:val="28"/>
        </w:rPr>
        <w:t>…..</w:t>
      </w:r>
      <w:r w:rsidR="002960E8" w:rsidRPr="007027BD">
        <w:rPr>
          <w:rFonts w:ascii="Times New Roman" w:hAnsi="Times New Roman" w:cs="Times New Roman"/>
          <w:sz w:val="28"/>
          <w:szCs w:val="28"/>
        </w:rPr>
        <w:t>1</w:t>
      </w:r>
      <w:r w:rsidR="00396495">
        <w:rPr>
          <w:rFonts w:ascii="Times New Roman" w:hAnsi="Times New Roman" w:cs="Times New Roman"/>
          <w:sz w:val="28"/>
          <w:szCs w:val="28"/>
        </w:rPr>
        <w:t>3</w:t>
      </w:r>
      <w:r w:rsidR="006F22B7" w:rsidRPr="007027BD">
        <w:rPr>
          <w:rFonts w:ascii="Times New Roman" w:hAnsi="Times New Roman" w:cs="Times New Roman"/>
          <w:sz w:val="28"/>
          <w:szCs w:val="28"/>
        </w:rPr>
        <w:t xml:space="preserve"> </w:t>
      </w: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4. Вопросы культуры, рассмотренные в органах власти</w:t>
      </w:r>
    </w:p>
    <w:p w:rsidR="00401967" w:rsidRPr="007027BD"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 xml:space="preserve">    </w:t>
      </w:r>
      <w:r w:rsidR="00401967" w:rsidRPr="007027BD">
        <w:rPr>
          <w:rFonts w:ascii="Times New Roman" w:hAnsi="Times New Roman" w:cs="Times New Roman"/>
          <w:sz w:val="28"/>
          <w:szCs w:val="28"/>
        </w:rPr>
        <w:t>(решение, исполнение, причины неисполнения)………………………….……</w:t>
      </w:r>
      <w:r w:rsidR="002960E8" w:rsidRPr="007027BD">
        <w:rPr>
          <w:rFonts w:ascii="Times New Roman" w:hAnsi="Times New Roman" w:cs="Times New Roman"/>
          <w:sz w:val="28"/>
          <w:szCs w:val="28"/>
        </w:rPr>
        <w:t>….</w:t>
      </w:r>
      <w:r w:rsidR="001D7732" w:rsidRPr="007027BD">
        <w:rPr>
          <w:rFonts w:ascii="Times New Roman" w:hAnsi="Times New Roman" w:cs="Times New Roman"/>
          <w:sz w:val="28"/>
          <w:szCs w:val="28"/>
        </w:rPr>
        <w:t>.</w:t>
      </w:r>
      <w:r w:rsidRPr="007027BD">
        <w:rPr>
          <w:rFonts w:ascii="Times New Roman" w:hAnsi="Times New Roman" w:cs="Times New Roman"/>
          <w:sz w:val="28"/>
          <w:szCs w:val="28"/>
        </w:rPr>
        <w:t xml:space="preserve"> </w:t>
      </w:r>
      <w:r w:rsidR="002960E8" w:rsidRPr="007027BD">
        <w:rPr>
          <w:rFonts w:ascii="Times New Roman" w:hAnsi="Times New Roman" w:cs="Times New Roman"/>
          <w:sz w:val="28"/>
          <w:szCs w:val="28"/>
        </w:rPr>
        <w:t>1</w:t>
      </w:r>
      <w:r w:rsidR="00396495">
        <w:rPr>
          <w:rFonts w:ascii="Times New Roman" w:hAnsi="Times New Roman" w:cs="Times New Roman"/>
          <w:sz w:val="28"/>
          <w:szCs w:val="28"/>
        </w:rPr>
        <w:t>4</w:t>
      </w:r>
    </w:p>
    <w:p w:rsidR="006F22B7" w:rsidRPr="007027BD"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p>
    <w:p w:rsidR="00401967" w:rsidRPr="007027BD"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5.</w:t>
      </w:r>
      <w:r w:rsidR="00401967" w:rsidRPr="007027BD">
        <w:rPr>
          <w:rFonts w:ascii="Times New Roman" w:hAnsi="Times New Roman" w:cs="Times New Roman"/>
          <w:sz w:val="28"/>
          <w:szCs w:val="28"/>
        </w:rPr>
        <w:t>Перечень муниципальных программ по культуре…………………………</w:t>
      </w:r>
      <w:r w:rsidR="00E6160F" w:rsidRPr="007027BD">
        <w:rPr>
          <w:rFonts w:ascii="Times New Roman" w:hAnsi="Times New Roman" w:cs="Times New Roman"/>
          <w:sz w:val="28"/>
          <w:szCs w:val="28"/>
        </w:rPr>
        <w:t>….</w:t>
      </w:r>
      <w:r w:rsidR="00401967" w:rsidRPr="007027BD">
        <w:rPr>
          <w:rFonts w:ascii="Times New Roman" w:hAnsi="Times New Roman" w:cs="Times New Roman"/>
          <w:sz w:val="28"/>
          <w:szCs w:val="28"/>
        </w:rPr>
        <w:t>…….</w:t>
      </w:r>
      <w:r w:rsidR="00396495">
        <w:rPr>
          <w:rFonts w:ascii="Times New Roman" w:hAnsi="Times New Roman" w:cs="Times New Roman"/>
          <w:sz w:val="28"/>
          <w:szCs w:val="28"/>
        </w:rPr>
        <w:t>15</w:t>
      </w:r>
    </w:p>
    <w:p w:rsidR="006F22B7" w:rsidRPr="007027BD"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p>
    <w:p w:rsidR="00401967" w:rsidRPr="007027BD"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6.</w:t>
      </w:r>
      <w:r w:rsidR="00401967" w:rsidRPr="007027BD">
        <w:rPr>
          <w:rFonts w:ascii="Times New Roman" w:hAnsi="Times New Roman" w:cs="Times New Roman"/>
          <w:sz w:val="28"/>
          <w:szCs w:val="28"/>
        </w:rPr>
        <w:t xml:space="preserve">Имиджевые мероприятия, их оценка. </w:t>
      </w: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 xml:space="preserve">        Мероприяти</w:t>
      </w:r>
      <w:r w:rsidR="00F94E70" w:rsidRPr="007027BD">
        <w:rPr>
          <w:rFonts w:ascii="Times New Roman" w:hAnsi="Times New Roman" w:cs="Times New Roman"/>
          <w:sz w:val="28"/>
          <w:szCs w:val="28"/>
        </w:rPr>
        <w:t>я в рамках Года экологии………..</w:t>
      </w:r>
      <w:r w:rsidR="00396495">
        <w:rPr>
          <w:rFonts w:ascii="Times New Roman" w:hAnsi="Times New Roman" w:cs="Times New Roman"/>
          <w:sz w:val="28"/>
          <w:szCs w:val="28"/>
        </w:rPr>
        <w:t>………………………….……16-17</w:t>
      </w: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7. Мероприятия в рамках реализации программы</w:t>
      </w:r>
    </w:p>
    <w:p w:rsidR="006F22B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 xml:space="preserve">    «Доступная среда»………………………………….……………...….…</w:t>
      </w:r>
      <w:r w:rsidR="00AA6035" w:rsidRPr="007027BD">
        <w:rPr>
          <w:rFonts w:ascii="Times New Roman" w:hAnsi="Times New Roman" w:cs="Times New Roman"/>
          <w:sz w:val="28"/>
          <w:szCs w:val="28"/>
        </w:rPr>
        <w:t>…</w:t>
      </w:r>
      <w:r w:rsidRPr="007027BD">
        <w:rPr>
          <w:rFonts w:ascii="Times New Roman" w:hAnsi="Times New Roman" w:cs="Times New Roman"/>
          <w:sz w:val="28"/>
          <w:szCs w:val="28"/>
        </w:rPr>
        <w:t>……........</w:t>
      </w:r>
      <w:r w:rsidR="00396495">
        <w:rPr>
          <w:rFonts w:ascii="Times New Roman" w:hAnsi="Times New Roman" w:cs="Times New Roman"/>
          <w:sz w:val="28"/>
          <w:szCs w:val="28"/>
        </w:rPr>
        <w:t>18</w:t>
      </w:r>
    </w:p>
    <w:p w:rsidR="006F22B7" w:rsidRPr="007027BD"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p>
    <w:p w:rsidR="006F22B7" w:rsidRPr="007027BD"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8. Мероприятия в рамках реализации программы «Старшее поколение»…</w:t>
      </w:r>
      <w:r w:rsidR="00AA6035" w:rsidRPr="007027BD">
        <w:rPr>
          <w:rFonts w:ascii="Times New Roman" w:hAnsi="Times New Roman" w:cs="Times New Roman"/>
          <w:sz w:val="28"/>
          <w:szCs w:val="28"/>
        </w:rPr>
        <w:t>….</w:t>
      </w:r>
      <w:r w:rsidRPr="007027BD">
        <w:rPr>
          <w:rFonts w:ascii="Times New Roman" w:hAnsi="Times New Roman" w:cs="Times New Roman"/>
          <w:sz w:val="28"/>
          <w:szCs w:val="28"/>
        </w:rPr>
        <w:t>…</w:t>
      </w:r>
      <w:r w:rsidR="00396495">
        <w:rPr>
          <w:rFonts w:ascii="Times New Roman" w:hAnsi="Times New Roman" w:cs="Times New Roman"/>
          <w:sz w:val="28"/>
          <w:szCs w:val="28"/>
        </w:rPr>
        <w:t>19-20</w:t>
      </w: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401967" w:rsidRPr="007027BD" w:rsidRDefault="006F22B7" w:rsidP="006F22B7">
      <w:pPr>
        <w:tabs>
          <w:tab w:val="left" w:pos="0"/>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9</w:t>
      </w:r>
      <w:r w:rsidR="00401967" w:rsidRPr="007027BD">
        <w:rPr>
          <w:rFonts w:ascii="Times New Roman" w:hAnsi="Times New Roman" w:cs="Times New Roman"/>
          <w:sz w:val="28"/>
          <w:szCs w:val="28"/>
        </w:rPr>
        <w:t>. Кадровая политика……</w:t>
      </w:r>
      <w:r w:rsidR="00AA6035" w:rsidRPr="007027BD">
        <w:rPr>
          <w:rFonts w:ascii="Times New Roman" w:hAnsi="Times New Roman" w:cs="Times New Roman"/>
          <w:sz w:val="28"/>
          <w:szCs w:val="28"/>
        </w:rPr>
        <w:t>……………………………………………</w:t>
      </w:r>
      <w:r w:rsidR="00401967" w:rsidRPr="007027BD">
        <w:rPr>
          <w:rFonts w:ascii="Times New Roman" w:hAnsi="Times New Roman" w:cs="Times New Roman"/>
          <w:sz w:val="28"/>
          <w:szCs w:val="28"/>
        </w:rPr>
        <w:t>……</w:t>
      </w:r>
      <w:r w:rsidR="001D7732" w:rsidRPr="007027BD">
        <w:rPr>
          <w:rFonts w:ascii="Times New Roman" w:hAnsi="Times New Roman" w:cs="Times New Roman"/>
          <w:sz w:val="28"/>
          <w:szCs w:val="28"/>
        </w:rPr>
        <w:t>…</w:t>
      </w:r>
      <w:r w:rsidR="00396495">
        <w:rPr>
          <w:rFonts w:ascii="Times New Roman" w:hAnsi="Times New Roman" w:cs="Times New Roman"/>
          <w:sz w:val="28"/>
          <w:szCs w:val="28"/>
        </w:rPr>
        <w:t>……...21-27</w:t>
      </w:r>
    </w:p>
    <w:p w:rsidR="00401967" w:rsidRPr="007027BD" w:rsidRDefault="00401967" w:rsidP="006F22B7">
      <w:pPr>
        <w:tabs>
          <w:tab w:val="left" w:pos="0"/>
          <w:tab w:val="left" w:pos="10488"/>
        </w:tabs>
        <w:spacing w:after="0" w:line="240" w:lineRule="auto"/>
        <w:ind w:right="-2"/>
        <w:contextualSpacing/>
        <w:rPr>
          <w:rFonts w:ascii="Times New Roman" w:hAnsi="Times New Roman" w:cs="Times New Roman"/>
          <w:sz w:val="28"/>
          <w:szCs w:val="28"/>
        </w:rPr>
      </w:pPr>
    </w:p>
    <w:p w:rsidR="00401967" w:rsidRPr="007027BD" w:rsidRDefault="006F22B7" w:rsidP="006F22B7">
      <w:pPr>
        <w:tabs>
          <w:tab w:val="left" w:pos="0"/>
          <w:tab w:val="left" w:pos="10488"/>
        </w:tabs>
        <w:spacing w:after="0" w:line="240" w:lineRule="auto"/>
        <w:ind w:right="-2"/>
        <w:rPr>
          <w:rFonts w:ascii="Times New Roman" w:hAnsi="Times New Roman" w:cs="Times New Roman"/>
          <w:bCs/>
          <w:sz w:val="28"/>
          <w:szCs w:val="28"/>
        </w:rPr>
      </w:pPr>
      <w:r w:rsidRPr="007027BD">
        <w:rPr>
          <w:rFonts w:ascii="Times New Roman" w:hAnsi="Times New Roman" w:cs="Times New Roman"/>
          <w:bCs/>
          <w:sz w:val="28"/>
          <w:szCs w:val="28"/>
        </w:rPr>
        <w:t>10</w:t>
      </w:r>
      <w:r w:rsidR="00401967" w:rsidRPr="007027BD">
        <w:rPr>
          <w:rFonts w:ascii="Times New Roman" w:hAnsi="Times New Roman" w:cs="Times New Roman"/>
          <w:bCs/>
          <w:sz w:val="28"/>
          <w:szCs w:val="28"/>
        </w:rPr>
        <w:t>. Анализ финансово-хозяйственной деятельности</w:t>
      </w:r>
      <w:r w:rsidR="007027BD">
        <w:rPr>
          <w:rFonts w:ascii="Times New Roman" w:hAnsi="Times New Roman" w:cs="Times New Roman"/>
          <w:bCs/>
          <w:sz w:val="28"/>
          <w:szCs w:val="28"/>
        </w:rPr>
        <w:t xml:space="preserve">   …………………..</w:t>
      </w:r>
      <w:r w:rsidR="002C7048" w:rsidRPr="007027BD">
        <w:rPr>
          <w:rFonts w:ascii="Times New Roman" w:hAnsi="Times New Roman" w:cs="Times New Roman"/>
          <w:bCs/>
          <w:sz w:val="28"/>
          <w:szCs w:val="28"/>
        </w:rPr>
        <w:t>.…</w:t>
      </w:r>
      <w:r w:rsidR="00401967" w:rsidRPr="007027BD">
        <w:rPr>
          <w:rFonts w:ascii="Times New Roman" w:hAnsi="Times New Roman" w:cs="Times New Roman"/>
          <w:bCs/>
          <w:sz w:val="28"/>
          <w:szCs w:val="28"/>
        </w:rPr>
        <w:t>. …</w:t>
      </w:r>
      <w:r w:rsidR="00A431B5" w:rsidRPr="007027BD">
        <w:rPr>
          <w:rFonts w:ascii="Times New Roman" w:hAnsi="Times New Roman" w:cs="Times New Roman"/>
          <w:bCs/>
          <w:sz w:val="28"/>
          <w:szCs w:val="28"/>
        </w:rPr>
        <w:t>...</w:t>
      </w:r>
      <w:r w:rsidRPr="007027BD">
        <w:rPr>
          <w:rFonts w:ascii="Times New Roman" w:hAnsi="Times New Roman" w:cs="Times New Roman"/>
          <w:bCs/>
          <w:sz w:val="28"/>
          <w:szCs w:val="28"/>
        </w:rPr>
        <w:t xml:space="preserve"> </w:t>
      </w:r>
      <w:r w:rsidR="00396495">
        <w:rPr>
          <w:rFonts w:ascii="Times New Roman" w:hAnsi="Times New Roman" w:cs="Times New Roman"/>
          <w:bCs/>
          <w:sz w:val="28"/>
          <w:szCs w:val="28"/>
        </w:rPr>
        <w:t>28-38</w:t>
      </w:r>
    </w:p>
    <w:p w:rsidR="006F22B7" w:rsidRPr="007027BD" w:rsidRDefault="006F22B7" w:rsidP="00401967">
      <w:pPr>
        <w:tabs>
          <w:tab w:val="left" w:pos="426"/>
          <w:tab w:val="left" w:pos="10488"/>
        </w:tabs>
        <w:spacing w:after="0" w:line="240" w:lineRule="auto"/>
        <w:ind w:right="-2"/>
        <w:rPr>
          <w:rFonts w:ascii="Times New Roman" w:hAnsi="Times New Roman" w:cs="Times New Roman"/>
          <w:bCs/>
          <w:sz w:val="28"/>
          <w:szCs w:val="28"/>
        </w:rPr>
      </w:pPr>
    </w:p>
    <w:p w:rsidR="00401967" w:rsidRPr="007027BD" w:rsidRDefault="006F22B7" w:rsidP="00401967">
      <w:pPr>
        <w:tabs>
          <w:tab w:val="left" w:pos="426"/>
          <w:tab w:val="left" w:pos="10488"/>
        </w:tabs>
        <w:spacing w:after="0" w:line="240" w:lineRule="auto"/>
        <w:ind w:right="-2"/>
        <w:rPr>
          <w:rFonts w:ascii="Times New Roman" w:hAnsi="Times New Roman" w:cs="Times New Roman"/>
          <w:bCs/>
          <w:sz w:val="28"/>
          <w:szCs w:val="28"/>
        </w:rPr>
      </w:pPr>
      <w:r w:rsidRPr="007027BD">
        <w:rPr>
          <w:rFonts w:ascii="Times New Roman" w:hAnsi="Times New Roman" w:cs="Times New Roman"/>
          <w:bCs/>
          <w:sz w:val="28"/>
          <w:szCs w:val="28"/>
        </w:rPr>
        <w:t>11</w:t>
      </w:r>
      <w:r w:rsidR="00401967" w:rsidRPr="007027BD">
        <w:rPr>
          <w:rFonts w:ascii="Times New Roman" w:hAnsi="Times New Roman" w:cs="Times New Roman"/>
          <w:sz w:val="28"/>
          <w:szCs w:val="28"/>
        </w:rPr>
        <w:t>.</w:t>
      </w:r>
      <w:r w:rsidR="00401967" w:rsidRPr="007027BD">
        <w:rPr>
          <w:rFonts w:ascii="Times New Roman" w:hAnsi="Times New Roman" w:cs="Times New Roman"/>
          <w:bCs/>
          <w:sz w:val="28"/>
          <w:szCs w:val="28"/>
        </w:rPr>
        <w:t xml:space="preserve"> Материально-техническая ба</w:t>
      </w:r>
      <w:r w:rsidR="007027BD">
        <w:rPr>
          <w:rFonts w:ascii="Times New Roman" w:hAnsi="Times New Roman" w:cs="Times New Roman"/>
          <w:bCs/>
          <w:sz w:val="28"/>
          <w:szCs w:val="28"/>
        </w:rPr>
        <w:t>за учреждений культуры……...……</w:t>
      </w:r>
      <w:r w:rsidR="00396495">
        <w:rPr>
          <w:rFonts w:ascii="Times New Roman" w:hAnsi="Times New Roman" w:cs="Times New Roman"/>
          <w:bCs/>
          <w:sz w:val="28"/>
          <w:szCs w:val="28"/>
        </w:rPr>
        <w:t>...</w:t>
      </w:r>
      <w:r w:rsidR="007027BD">
        <w:rPr>
          <w:rFonts w:ascii="Times New Roman" w:hAnsi="Times New Roman" w:cs="Times New Roman"/>
          <w:bCs/>
          <w:sz w:val="28"/>
          <w:szCs w:val="28"/>
        </w:rPr>
        <w:t>……</w:t>
      </w:r>
      <w:r w:rsidR="002C7048" w:rsidRPr="007027BD">
        <w:rPr>
          <w:rFonts w:ascii="Times New Roman" w:hAnsi="Times New Roman" w:cs="Times New Roman"/>
          <w:bCs/>
          <w:sz w:val="28"/>
          <w:szCs w:val="28"/>
        </w:rPr>
        <w:t>.</w:t>
      </w:r>
      <w:r w:rsidR="007027BD">
        <w:rPr>
          <w:rFonts w:ascii="Times New Roman" w:hAnsi="Times New Roman" w:cs="Times New Roman"/>
          <w:bCs/>
          <w:sz w:val="28"/>
          <w:szCs w:val="28"/>
        </w:rPr>
        <w:t>..</w:t>
      </w:r>
      <w:r w:rsidR="002C7048" w:rsidRPr="007027BD">
        <w:rPr>
          <w:rFonts w:ascii="Times New Roman" w:hAnsi="Times New Roman" w:cs="Times New Roman"/>
          <w:bCs/>
          <w:sz w:val="28"/>
          <w:szCs w:val="28"/>
        </w:rPr>
        <w:t>.</w:t>
      </w:r>
      <w:r w:rsidR="00401967" w:rsidRPr="007027BD">
        <w:rPr>
          <w:rFonts w:ascii="Times New Roman" w:hAnsi="Times New Roman" w:cs="Times New Roman"/>
          <w:bCs/>
          <w:sz w:val="28"/>
          <w:szCs w:val="28"/>
        </w:rPr>
        <w:t xml:space="preserve">... </w:t>
      </w:r>
      <w:r w:rsidR="00396495">
        <w:rPr>
          <w:rFonts w:ascii="Times New Roman" w:hAnsi="Times New Roman" w:cs="Times New Roman"/>
          <w:bCs/>
          <w:sz w:val="28"/>
          <w:szCs w:val="28"/>
        </w:rPr>
        <w:t>39-40</w:t>
      </w:r>
    </w:p>
    <w:p w:rsidR="006F22B7" w:rsidRPr="007027BD" w:rsidRDefault="006F22B7" w:rsidP="00401967">
      <w:pPr>
        <w:tabs>
          <w:tab w:val="left" w:pos="426"/>
          <w:tab w:val="left" w:pos="10488"/>
        </w:tabs>
        <w:spacing w:after="0" w:line="240" w:lineRule="auto"/>
        <w:ind w:right="-2"/>
        <w:contextualSpacing/>
        <w:rPr>
          <w:rFonts w:ascii="Times New Roman" w:hAnsi="Times New Roman" w:cs="Times New Roman"/>
          <w:sz w:val="28"/>
          <w:szCs w:val="28"/>
        </w:rPr>
      </w:pPr>
    </w:p>
    <w:p w:rsidR="00401967" w:rsidRPr="007027BD" w:rsidRDefault="006F22B7" w:rsidP="00401967">
      <w:pPr>
        <w:tabs>
          <w:tab w:val="left" w:pos="426"/>
          <w:tab w:val="left" w:pos="10488"/>
        </w:tabs>
        <w:spacing w:after="0" w:line="240" w:lineRule="auto"/>
        <w:ind w:right="-2"/>
        <w:contextualSpacing/>
        <w:rPr>
          <w:rFonts w:ascii="Times New Roman" w:hAnsi="Times New Roman" w:cs="Times New Roman"/>
          <w:sz w:val="28"/>
          <w:szCs w:val="28"/>
        </w:rPr>
      </w:pPr>
      <w:r w:rsidRPr="007027BD">
        <w:rPr>
          <w:rFonts w:ascii="Times New Roman" w:hAnsi="Times New Roman" w:cs="Times New Roman"/>
          <w:sz w:val="28"/>
          <w:szCs w:val="28"/>
        </w:rPr>
        <w:t>12</w:t>
      </w:r>
      <w:r w:rsidR="00401967" w:rsidRPr="007027BD">
        <w:rPr>
          <w:rFonts w:ascii="Times New Roman" w:hAnsi="Times New Roman" w:cs="Times New Roman"/>
          <w:sz w:val="28"/>
          <w:szCs w:val="28"/>
        </w:rPr>
        <w:t xml:space="preserve">. Работа по приоритетным направлениям </w:t>
      </w:r>
    </w:p>
    <w:p w:rsidR="00401967" w:rsidRPr="007027BD" w:rsidRDefault="00401967" w:rsidP="00401967">
      <w:pPr>
        <w:tabs>
          <w:tab w:val="left" w:pos="426"/>
          <w:tab w:val="left" w:pos="10488"/>
        </w:tabs>
        <w:spacing w:after="0" w:line="240" w:lineRule="auto"/>
        <w:ind w:left="284" w:right="-2"/>
        <w:contextualSpacing/>
        <w:rPr>
          <w:rFonts w:ascii="Times New Roman" w:hAnsi="Times New Roman" w:cs="Times New Roman"/>
          <w:sz w:val="28"/>
          <w:szCs w:val="28"/>
        </w:rPr>
      </w:pPr>
      <w:r w:rsidRPr="007027BD">
        <w:rPr>
          <w:rFonts w:ascii="Times New Roman" w:hAnsi="Times New Roman" w:cs="Times New Roman"/>
          <w:sz w:val="28"/>
          <w:szCs w:val="28"/>
        </w:rPr>
        <w:t xml:space="preserve">    в сфере культурной деятельности</w:t>
      </w:r>
      <w:r w:rsidR="006F22B7" w:rsidRPr="007027BD">
        <w:rPr>
          <w:rFonts w:ascii="Times New Roman" w:hAnsi="Times New Roman" w:cs="Times New Roman"/>
          <w:sz w:val="28"/>
          <w:szCs w:val="28"/>
        </w:rPr>
        <w:t xml:space="preserve">  …………………………… ……</w:t>
      </w:r>
      <w:r w:rsidR="00396495">
        <w:rPr>
          <w:rFonts w:ascii="Times New Roman" w:hAnsi="Times New Roman" w:cs="Times New Roman"/>
          <w:sz w:val="28"/>
          <w:szCs w:val="28"/>
        </w:rPr>
        <w:t>………...…..41</w:t>
      </w:r>
    </w:p>
    <w:p w:rsidR="00401967" w:rsidRPr="007027BD" w:rsidRDefault="00F74ABE" w:rsidP="00401967">
      <w:pPr>
        <w:tabs>
          <w:tab w:val="left" w:pos="426"/>
          <w:tab w:val="left" w:pos="10488"/>
        </w:tabs>
        <w:spacing w:after="0" w:line="240" w:lineRule="auto"/>
        <w:ind w:left="284" w:right="-2"/>
        <w:contextualSpacing/>
        <w:rPr>
          <w:rFonts w:ascii="Times New Roman" w:hAnsi="Times New Roman" w:cs="Times New Roman"/>
          <w:sz w:val="28"/>
          <w:szCs w:val="28"/>
        </w:rPr>
      </w:pPr>
      <w:r w:rsidRPr="007027BD">
        <w:rPr>
          <w:rFonts w:ascii="Times New Roman" w:hAnsi="Times New Roman" w:cs="Times New Roman"/>
          <w:sz w:val="28"/>
          <w:szCs w:val="28"/>
        </w:rPr>
        <w:t>12</w:t>
      </w:r>
      <w:r w:rsidR="00401967" w:rsidRPr="007027BD">
        <w:rPr>
          <w:rFonts w:ascii="Times New Roman" w:hAnsi="Times New Roman" w:cs="Times New Roman"/>
          <w:sz w:val="28"/>
          <w:szCs w:val="28"/>
        </w:rPr>
        <w:t>.1. Развитие культурно-досуговой деятельности</w:t>
      </w:r>
      <w:r w:rsidR="00176370" w:rsidRPr="007027BD">
        <w:rPr>
          <w:rFonts w:ascii="Times New Roman" w:hAnsi="Times New Roman" w:cs="Times New Roman"/>
          <w:sz w:val="28"/>
          <w:szCs w:val="28"/>
        </w:rPr>
        <w:t>………………………..…...</w:t>
      </w:r>
      <w:r w:rsidR="00396495">
        <w:rPr>
          <w:rFonts w:ascii="Times New Roman" w:hAnsi="Times New Roman" w:cs="Times New Roman"/>
          <w:sz w:val="28"/>
          <w:szCs w:val="28"/>
        </w:rPr>
        <w:t>.41</w:t>
      </w:r>
      <w:r w:rsidR="000C1B91" w:rsidRPr="007027BD">
        <w:rPr>
          <w:rFonts w:ascii="Times New Roman" w:hAnsi="Times New Roman" w:cs="Times New Roman"/>
          <w:sz w:val="28"/>
          <w:szCs w:val="28"/>
        </w:rPr>
        <w:t>-</w:t>
      </w:r>
      <w:r w:rsidR="00396495">
        <w:rPr>
          <w:rFonts w:ascii="Times New Roman" w:hAnsi="Times New Roman" w:cs="Times New Roman"/>
          <w:sz w:val="28"/>
          <w:szCs w:val="28"/>
        </w:rPr>
        <w:t>45</w:t>
      </w:r>
    </w:p>
    <w:p w:rsidR="00401967" w:rsidRPr="007027BD" w:rsidRDefault="00F74ABE" w:rsidP="00401967">
      <w:pPr>
        <w:tabs>
          <w:tab w:val="left" w:pos="426"/>
          <w:tab w:val="left" w:pos="10488"/>
        </w:tabs>
        <w:spacing w:after="0" w:line="240" w:lineRule="auto"/>
        <w:ind w:left="284" w:right="-2"/>
        <w:contextualSpacing/>
        <w:rPr>
          <w:rFonts w:ascii="Times New Roman" w:hAnsi="Times New Roman" w:cs="Times New Roman"/>
          <w:sz w:val="28"/>
          <w:szCs w:val="28"/>
        </w:rPr>
      </w:pPr>
      <w:r w:rsidRPr="007027BD">
        <w:rPr>
          <w:rFonts w:ascii="Times New Roman" w:hAnsi="Times New Roman" w:cs="Times New Roman"/>
          <w:sz w:val="28"/>
          <w:szCs w:val="28"/>
        </w:rPr>
        <w:t>12</w:t>
      </w:r>
      <w:r w:rsidR="00401967" w:rsidRPr="007027BD">
        <w:rPr>
          <w:rFonts w:ascii="Times New Roman" w:hAnsi="Times New Roman" w:cs="Times New Roman"/>
          <w:sz w:val="28"/>
          <w:szCs w:val="28"/>
        </w:rPr>
        <w:t>.2. Развитие киносети ………………………………………………….……</w:t>
      </w:r>
      <w:r w:rsidR="007027BD">
        <w:rPr>
          <w:rFonts w:ascii="Times New Roman" w:hAnsi="Times New Roman" w:cs="Times New Roman"/>
          <w:sz w:val="28"/>
          <w:szCs w:val="28"/>
        </w:rPr>
        <w:t>.</w:t>
      </w:r>
      <w:r w:rsidR="00401967" w:rsidRPr="007027BD">
        <w:rPr>
          <w:rFonts w:ascii="Times New Roman" w:hAnsi="Times New Roman" w:cs="Times New Roman"/>
          <w:sz w:val="28"/>
          <w:szCs w:val="28"/>
        </w:rPr>
        <w:t>.…....</w:t>
      </w:r>
      <w:r w:rsidR="00396495">
        <w:rPr>
          <w:rFonts w:ascii="Times New Roman" w:hAnsi="Times New Roman" w:cs="Times New Roman"/>
          <w:sz w:val="28"/>
          <w:szCs w:val="28"/>
        </w:rPr>
        <w:t>46</w:t>
      </w:r>
      <w:r w:rsidR="006F22B7" w:rsidRPr="007027BD">
        <w:rPr>
          <w:rFonts w:ascii="Times New Roman" w:hAnsi="Times New Roman" w:cs="Times New Roman"/>
          <w:sz w:val="28"/>
          <w:szCs w:val="28"/>
        </w:rPr>
        <w:t xml:space="preserve"> </w:t>
      </w:r>
    </w:p>
    <w:p w:rsidR="00401967" w:rsidRPr="007027BD" w:rsidRDefault="00F74ABE"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7027BD">
        <w:rPr>
          <w:rFonts w:ascii="Times New Roman" w:hAnsi="Times New Roman" w:cs="Times New Roman"/>
          <w:sz w:val="28"/>
          <w:szCs w:val="28"/>
        </w:rPr>
        <w:t>12</w:t>
      </w:r>
      <w:r w:rsidR="00401967" w:rsidRPr="007027BD">
        <w:rPr>
          <w:rFonts w:ascii="Times New Roman" w:hAnsi="Times New Roman" w:cs="Times New Roman"/>
          <w:sz w:val="28"/>
          <w:szCs w:val="28"/>
        </w:rPr>
        <w:t>.3. Развитие библиотечного</w:t>
      </w:r>
      <w:r w:rsidR="00396495">
        <w:rPr>
          <w:rFonts w:ascii="Times New Roman" w:hAnsi="Times New Roman" w:cs="Times New Roman"/>
          <w:sz w:val="28"/>
          <w:szCs w:val="28"/>
        </w:rPr>
        <w:t xml:space="preserve"> дела ……………………………………………...47</w:t>
      </w:r>
      <w:r w:rsidR="00F16344" w:rsidRPr="007027BD">
        <w:rPr>
          <w:rFonts w:ascii="Times New Roman" w:hAnsi="Times New Roman" w:cs="Times New Roman"/>
          <w:sz w:val="28"/>
          <w:szCs w:val="28"/>
        </w:rPr>
        <w:t>-51</w:t>
      </w:r>
    </w:p>
    <w:p w:rsidR="00401967" w:rsidRPr="007027BD" w:rsidRDefault="00F74ABE"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7027BD">
        <w:rPr>
          <w:rFonts w:ascii="Times New Roman" w:hAnsi="Times New Roman" w:cs="Times New Roman"/>
          <w:sz w:val="28"/>
          <w:szCs w:val="28"/>
        </w:rPr>
        <w:t>12</w:t>
      </w:r>
      <w:r w:rsidR="00401967" w:rsidRPr="007027BD">
        <w:rPr>
          <w:rFonts w:ascii="Times New Roman" w:hAnsi="Times New Roman" w:cs="Times New Roman"/>
          <w:sz w:val="28"/>
          <w:szCs w:val="28"/>
        </w:rPr>
        <w:t>.4. Развитие музейног</w:t>
      </w:r>
      <w:r w:rsidR="00F16344" w:rsidRPr="007027BD">
        <w:rPr>
          <w:rFonts w:ascii="Times New Roman" w:hAnsi="Times New Roman" w:cs="Times New Roman"/>
          <w:sz w:val="28"/>
          <w:szCs w:val="28"/>
        </w:rPr>
        <w:t>о дела …………………………………………………...52-53</w:t>
      </w:r>
    </w:p>
    <w:p w:rsidR="00401967" w:rsidRPr="007027BD" w:rsidRDefault="00F74ABE"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7027BD">
        <w:rPr>
          <w:rFonts w:ascii="Times New Roman" w:hAnsi="Times New Roman" w:cs="Times New Roman"/>
          <w:sz w:val="28"/>
          <w:szCs w:val="28"/>
        </w:rPr>
        <w:t>12</w:t>
      </w:r>
      <w:r w:rsidR="00401967" w:rsidRPr="007027BD">
        <w:rPr>
          <w:rFonts w:ascii="Times New Roman" w:hAnsi="Times New Roman" w:cs="Times New Roman"/>
          <w:sz w:val="28"/>
          <w:szCs w:val="28"/>
        </w:rPr>
        <w:t>.5. Развитие системы дополнительног</w:t>
      </w:r>
      <w:r w:rsidR="00F16344" w:rsidRPr="007027BD">
        <w:rPr>
          <w:rFonts w:ascii="Times New Roman" w:hAnsi="Times New Roman" w:cs="Times New Roman"/>
          <w:sz w:val="28"/>
          <w:szCs w:val="28"/>
        </w:rPr>
        <w:t>о образования детей……………….....54-58</w:t>
      </w:r>
    </w:p>
    <w:p w:rsidR="00401967" w:rsidRPr="007027BD" w:rsidRDefault="00F74ABE"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7027BD">
        <w:rPr>
          <w:rFonts w:ascii="Times New Roman" w:hAnsi="Times New Roman" w:cs="Times New Roman"/>
          <w:sz w:val="28"/>
          <w:szCs w:val="28"/>
        </w:rPr>
        <w:t>12</w:t>
      </w:r>
      <w:r w:rsidR="00401967" w:rsidRPr="007027BD">
        <w:rPr>
          <w:rFonts w:ascii="Times New Roman" w:hAnsi="Times New Roman" w:cs="Times New Roman"/>
          <w:sz w:val="28"/>
          <w:szCs w:val="28"/>
        </w:rPr>
        <w:t xml:space="preserve">.6. Мероприятия, направленные на развитие и поддержку </w:t>
      </w:r>
    </w:p>
    <w:p w:rsidR="00401967" w:rsidRPr="007027BD"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7027BD">
        <w:rPr>
          <w:rFonts w:ascii="Times New Roman" w:hAnsi="Times New Roman" w:cs="Times New Roman"/>
          <w:sz w:val="28"/>
          <w:szCs w:val="28"/>
        </w:rPr>
        <w:t xml:space="preserve">национальных культур </w:t>
      </w:r>
      <w:r w:rsidR="00176370" w:rsidRPr="007027BD">
        <w:rPr>
          <w:rFonts w:ascii="Times New Roman" w:hAnsi="Times New Roman" w:cs="Times New Roman"/>
          <w:sz w:val="28"/>
          <w:szCs w:val="28"/>
        </w:rPr>
        <w:t>Южн</w:t>
      </w:r>
      <w:r w:rsidR="00F16344" w:rsidRPr="007027BD">
        <w:rPr>
          <w:rFonts w:ascii="Times New Roman" w:hAnsi="Times New Roman" w:cs="Times New Roman"/>
          <w:sz w:val="28"/>
          <w:szCs w:val="28"/>
        </w:rPr>
        <w:t>ого Урала …………………………………...……. 59-61</w:t>
      </w:r>
    </w:p>
    <w:p w:rsidR="00401967" w:rsidRPr="007027BD" w:rsidRDefault="00F74ABE"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r w:rsidRPr="007027BD">
        <w:rPr>
          <w:rFonts w:ascii="Times New Roman" w:hAnsi="Times New Roman" w:cs="Times New Roman"/>
          <w:sz w:val="28"/>
          <w:szCs w:val="28"/>
        </w:rPr>
        <w:t>12</w:t>
      </w:r>
      <w:r w:rsidR="00401967" w:rsidRPr="007027BD">
        <w:rPr>
          <w:rFonts w:ascii="Times New Roman" w:hAnsi="Times New Roman" w:cs="Times New Roman"/>
          <w:sz w:val="28"/>
          <w:szCs w:val="28"/>
        </w:rPr>
        <w:t>.7.Развитие культурно-познавательного туризма</w:t>
      </w:r>
      <w:r w:rsidR="006F22B7" w:rsidRPr="007027BD">
        <w:rPr>
          <w:rFonts w:ascii="Times New Roman" w:hAnsi="Times New Roman" w:cs="Times New Roman"/>
          <w:sz w:val="28"/>
          <w:szCs w:val="28"/>
        </w:rPr>
        <w:t xml:space="preserve"> ………………………….........</w:t>
      </w:r>
      <w:r w:rsidR="00F16344" w:rsidRPr="007027BD">
        <w:rPr>
          <w:rFonts w:ascii="Times New Roman" w:hAnsi="Times New Roman" w:cs="Times New Roman"/>
          <w:sz w:val="28"/>
          <w:szCs w:val="28"/>
        </w:rPr>
        <w:t>62</w:t>
      </w:r>
      <w:r w:rsidR="006F22B7" w:rsidRPr="007027BD">
        <w:rPr>
          <w:rFonts w:ascii="Times New Roman" w:hAnsi="Times New Roman" w:cs="Times New Roman"/>
          <w:sz w:val="28"/>
          <w:szCs w:val="28"/>
        </w:rPr>
        <w:t xml:space="preserve"> </w:t>
      </w:r>
    </w:p>
    <w:p w:rsidR="00401967" w:rsidRPr="007027BD" w:rsidRDefault="00401967" w:rsidP="00401967">
      <w:pPr>
        <w:shd w:val="clear" w:color="auto" w:fill="FFFFFF"/>
        <w:tabs>
          <w:tab w:val="left" w:pos="426"/>
          <w:tab w:val="left" w:pos="10488"/>
        </w:tabs>
        <w:spacing w:after="0" w:line="240" w:lineRule="auto"/>
        <w:ind w:left="284" w:right="-2"/>
        <w:rPr>
          <w:rFonts w:ascii="Times New Roman" w:hAnsi="Times New Roman" w:cs="Times New Roman"/>
          <w:sz w:val="28"/>
          <w:szCs w:val="28"/>
        </w:rPr>
      </w:pPr>
    </w:p>
    <w:p w:rsidR="00401967" w:rsidRPr="007027BD" w:rsidRDefault="006F22B7" w:rsidP="00176370">
      <w:pPr>
        <w:shd w:val="clear" w:color="auto" w:fill="FFFFFF"/>
        <w:tabs>
          <w:tab w:val="left" w:pos="426"/>
          <w:tab w:val="left" w:pos="10488"/>
        </w:tabs>
        <w:spacing w:after="0" w:line="240" w:lineRule="auto"/>
        <w:ind w:right="-2"/>
        <w:rPr>
          <w:rFonts w:ascii="Times New Roman" w:hAnsi="Times New Roman" w:cs="Times New Roman"/>
          <w:sz w:val="28"/>
          <w:szCs w:val="28"/>
        </w:rPr>
      </w:pPr>
      <w:r w:rsidRPr="007027BD">
        <w:rPr>
          <w:rFonts w:ascii="Times New Roman" w:hAnsi="Times New Roman" w:cs="Times New Roman"/>
          <w:sz w:val="28"/>
          <w:szCs w:val="28"/>
        </w:rPr>
        <w:t>13</w:t>
      </w:r>
      <w:r w:rsidR="00401967" w:rsidRPr="007027BD">
        <w:rPr>
          <w:rFonts w:ascii="Times New Roman" w:hAnsi="Times New Roman" w:cs="Times New Roman"/>
          <w:sz w:val="28"/>
          <w:szCs w:val="28"/>
        </w:rPr>
        <w:t xml:space="preserve">. Проведение независимой </w:t>
      </w:r>
      <w:r w:rsidR="00F328F3" w:rsidRPr="007027BD">
        <w:rPr>
          <w:rFonts w:ascii="Times New Roman" w:hAnsi="Times New Roman" w:cs="Times New Roman"/>
          <w:sz w:val="28"/>
          <w:szCs w:val="28"/>
        </w:rPr>
        <w:t>о</w:t>
      </w:r>
      <w:r w:rsidR="00F16344" w:rsidRPr="007027BD">
        <w:rPr>
          <w:rFonts w:ascii="Times New Roman" w:hAnsi="Times New Roman" w:cs="Times New Roman"/>
          <w:sz w:val="28"/>
          <w:szCs w:val="28"/>
        </w:rPr>
        <w:t>ценки качества……………………………………..63-64</w:t>
      </w:r>
    </w:p>
    <w:p w:rsidR="00401967" w:rsidRPr="007027BD" w:rsidRDefault="00401967" w:rsidP="00176370">
      <w:pPr>
        <w:shd w:val="clear" w:color="auto" w:fill="FFFFFF"/>
        <w:tabs>
          <w:tab w:val="left" w:pos="426"/>
          <w:tab w:val="left" w:pos="10488"/>
        </w:tabs>
        <w:spacing w:after="0" w:line="240" w:lineRule="auto"/>
        <w:ind w:right="-2"/>
        <w:rPr>
          <w:rFonts w:ascii="Times New Roman" w:hAnsi="Times New Roman" w:cs="Times New Roman"/>
          <w:sz w:val="28"/>
          <w:szCs w:val="28"/>
        </w:rPr>
      </w:pPr>
    </w:p>
    <w:p w:rsidR="00401967" w:rsidRPr="007027BD" w:rsidRDefault="006F22B7" w:rsidP="00176370">
      <w:pPr>
        <w:tabs>
          <w:tab w:val="left" w:pos="426"/>
          <w:tab w:val="left" w:pos="10488"/>
        </w:tabs>
        <w:autoSpaceDE w:val="0"/>
        <w:autoSpaceDN w:val="0"/>
        <w:adjustRightInd w:val="0"/>
        <w:spacing w:after="0" w:line="240" w:lineRule="auto"/>
        <w:ind w:right="-2"/>
        <w:rPr>
          <w:rFonts w:ascii="Times New Roman" w:hAnsi="Times New Roman" w:cs="Times New Roman"/>
          <w:sz w:val="28"/>
          <w:szCs w:val="28"/>
        </w:rPr>
      </w:pPr>
      <w:r w:rsidRPr="007027BD">
        <w:rPr>
          <w:rFonts w:ascii="Times New Roman" w:hAnsi="Times New Roman" w:cs="Times New Roman"/>
          <w:sz w:val="28"/>
          <w:szCs w:val="28"/>
        </w:rPr>
        <w:t>14</w:t>
      </w:r>
      <w:r w:rsidR="00401967" w:rsidRPr="007027BD">
        <w:rPr>
          <w:rFonts w:ascii="Times New Roman" w:hAnsi="Times New Roman" w:cs="Times New Roman"/>
          <w:sz w:val="28"/>
          <w:szCs w:val="28"/>
        </w:rPr>
        <w:t>. Проблемные вопросы муниципального образования……….…………..……</w:t>
      </w:r>
      <w:r w:rsidR="007027BD">
        <w:rPr>
          <w:rFonts w:ascii="Times New Roman" w:hAnsi="Times New Roman" w:cs="Times New Roman"/>
          <w:sz w:val="28"/>
          <w:szCs w:val="28"/>
        </w:rPr>
        <w:t>.</w:t>
      </w:r>
      <w:r w:rsidR="00401967" w:rsidRPr="007027BD">
        <w:rPr>
          <w:rFonts w:ascii="Times New Roman" w:hAnsi="Times New Roman" w:cs="Times New Roman"/>
          <w:sz w:val="28"/>
          <w:szCs w:val="28"/>
        </w:rPr>
        <w:t xml:space="preserve"> </w:t>
      </w:r>
      <w:r w:rsidR="00F16344" w:rsidRPr="007027BD">
        <w:rPr>
          <w:rFonts w:ascii="Times New Roman" w:hAnsi="Times New Roman" w:cs="Times New Roman"/>
          <w:sz w:val="28"/>
          <w:szCs w:val="28"/>
        </w:rPr>
        <w:t>….65</w:t>
      </w:r>
    </w:p>
    <w:p w:rsidR="00401967" w:rsidRPr="007027BD" w:rsidRDefault="00401967" w:rsidP="00176370">
      <w:pPr>
        <w:tabs>
          <w:tab w:val="left" w:pos="426"/>
        </w:tabs>
        <w:contextualSpacing/>
        <w:rPr>
          <w:rFonts w:ascii="Times New Roman" w:hAnsi="Times New Roman" w:cs="Times New Roman"/>
          <w:b/>
          <w:sz w:val="28"/>
          <w:szCs w:val="28"/>
          <w:u w:val="single"/>
        </w:rPr>
      </w:pPr>
    </w:p>
    <w:p w:rsidR="00344F08" w:rsidRPr="00562E48" w:rsidRDefault="00020632" w:rsidP="00A432CD">
      <w:pPr>
        <w:spacing w:after="0" w:line="240" w:lineRule="auto"/>
        <w:jc w:val="center"/>
        <w:rPr>
          <w:rFonts w:ascii="Times New Roman" w:hAnsi="Times New Roman" w:cs="Times New Roman"/>
          <w:b/>
          <w:sz w:val="28"/>
          <w:szCs w:val="28"/>
          <w:u w:val="single"/>
        </w:rPr>
      </w:pPr>
      <w:r w:rsidRPr="00562E48">
        <w:rPr>
          <w:rFonts w:ascii="Times New Roman" w:hAnsi="Times New Roman" w:cs="Times New Roman"/>
          <w:b/>
          <w:sz w:val="28"/>
          <w:szCs w:val="28"/>
          <w:u w:val="single"/>
        </w:rPr>
        <w:t xml:space="preserve">1.Анализ состояния сети учреждений культуры муниципального образования </w:t>
      </w:r>
      <w:r w:rsidR="009565D6" w:rsidRPr="00562E48">
        <w:rPr>
          <w:rFonts w:ascii="Times New Roman" w:hAnsi="Times New Roman" w:cs="Times New Roman"/>
          <w:b/>
          <w:sz w:val="28"/>
          <w:szCs w:val="28"/>
          <w:u w:val="single"/>
        </w:rPr>
        <w:t xml:space="preserve">                 </w:t>
      </w:r>
      <w:r w:rsidR="006F22B7" w:rsidRPr="00562E48">
        <w:rPr>
          <w:rFonts w:ascii="Times New Roman" w:hAnsi="Times New Roman" w:cs="Times New Roman"/>
          <w:b/>
          <w:sz w:val="28"/>
          <w:szCs w:val="28"/>
          <w:u w:val="single"/>
        </w:rPr>
        <w:t>в сравнении за 2015, 2016, 2017</w:t>
      </w:r>
    </w:p>
    <w:p w:rsidR="008A79EB" w:rsidRPr="00562E48" w:rsidRDefault="008A79EB" w:rsidP="00A53B13">
      <w:pPr>
        <w:spacing w:after="0" w:line="240" w:lineRule="auto"/>
        <w:jc w:val="center"/>
        <w:rPr>
          <w:rFonts w:ascii="Times New Roman" w:hAnsi="Times New Roman" w:cs="Times New Roman"/>
          <w:b/>
          <w:sz w:val="28"/>
          <w:szCs w:val="28"/>
          <w:u w:val="single"/>
        </w:rPr>
      </w:pPr>
    </w:p>
    <w:p w:rsidR="003D4F5C" w:rsidRPr="00562E48" w:rsidRDefault="003D4F5C" w:rsidP="008A79EB">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Ведущую роль </w:t>
      </w:r>
      <w:r w:rsidR="008A79EB" w:rsidRPr="00562E48">
        <w:rPr>
          <w:rFonts w:ascii="Times New Roman" w:hAnsi="Times New Roman" w:cs="Times New Roman"/>
          <w:sz w:val="28"/>
          <w:szCs w:val="28"/>
        </w:rPr>
        <w:t xml:space="preserve">координатора  </w:t>
      </w:r>
      <w:r w:rsidR="008D42F7" w:rsidRPr="00562E48">
        <w:rPr>
          <w:rFonts w:ascii="Times New Roman" w:hAnsi="Times New Roman" w:cs="Times New Roman"/>
          <w:sz w:val="28"/>
          <w:szCs w:val="28"/>
        </w:rPr>
        <w:t xml:space="preserve">на территории Усть-Катавского городского округа </w:t>
      </w:r>
      <w:r w:rsidRPr="00562E48">
        <w:rPr>
          <w:rFonts w:ascii="Times New Roman" w:hAnsi="Times New Roman" w:cs="Times New Roman"/>
          <w:sz w:val="28"/>
          <w:szCs w:val="28"/>
        </w:rPr>
        <w:t xml:space="preserve">в </w:t>
      </w:r>
      <w:r w:rsidR="008A79EB" w:rsidRPr="00562E48">
        <w:rPr>
          <w:rFonts w:ascii="Times New Roman" w:hAnsi="Times New Roman" w:cs="Times New Roman"/>
          <w:sz w:val="28"/>
          <w:szCs w:val="28"/>
        </w:rPr>
        <w:t xml:space="preserve"> обеспечении основных направлений деятельности в области  культуры, искусства, охраны культурного наследия и туризма осуществляет Управление культуры.</w:t>
      </w:r>
    </w:p>
    <w:p w:rsidR="00383801" w:rsidRPr="00562E48" w:rsidRDefault="00383801" w:rsidP="008A79EB">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Управление явл</w:t>
      </w:r>
      <w:r w:rsidR="000420A8" w:rsidRPr="00562E48">
        <w:rPr>
          <w:rFonts w:ascii="Times New Roman" w:hAnsi="Times New Roman" w:cs="Times New Roman"/>
          <w:sz w:val="28"/>
          <w:szCs w:val="28"/>
        </w:rPr>
        <w:t>я</w:t>
      </w:r>
      <w:r w:rsidRPr="00562E48">
        <w:rPr>
          <w:rFonts w:ascii="Times New Roman" w:hAnsi="Times New Roman" w:cs="Times New Roman"/>
          <w:sz w:val="28"/>
          <w:szCs w:val="28"/>
        </w:rPr>
        <w:t>ется отр</w:t>
      </w:r>
      <w:r w:rsidR="008D42F7" w:rsidRPr="00562E48">
        <w:rPr>
          <w:rFonts w:ascii="Times New Roman" w:hAnsi="Times New Roman" w:cs="Times New Roman"/>
          <w:sz w:val="28"/>
          <w:szCs w:val="28"/>
        </w:rPr>
        <w:t xml:space="preserve">аслевым органом администрации, </w:t>
      </w:r>
      <w:r w:rsidRPr="00562E48">
        <w:rPr>
          <w:rFonts w:ascii="Times New Roman" w:hAnsi="Times New Roman" w:cs="Times New Roman"/>
          <w:sz w:val="28"/>
          <w:szCs w:val="28"/>
        </w:rPr>
        <w:t>организационно-правов</w:t>
      </w:r>
      <w:r w:rsidR="008D42F7" w:rsidRPr="00562E48">
        <w:rPr>
          <w:rFonts w:ascii="Times New Roman" w:hAnsi="Times New Roman" w:cs="Times New Roman"/>
          <w:sz w:val="28"/>
          <w:szCs w:val="28"/>
        </w:rPr>
        <w:t>ая форма</w:t>
      </w:r>
      <w:r w:rsidR="00EA047D" w:rsidRPr="00562E48">
        <w:rPr>
          <w:rFonts w:ascii="Times New Roman" w:hAnsi="Times New Roman" w:cs="Times New Roman"/>
          <w:sz w:val="28"/>
          <w:szCs w:val="28"/>
        </w:rPr>
        <w:t xml:space="preserve"> </w:t>
      </w:r>
      <w:r w:rsidRPr="00562E48">
        <w:rPr>
          <w:rFonts w:ascii="Times New Roman" w:hAnsi="Times New Roman" w:cs="Times New Roman"/>
          <w:sz w:val="28"/>
          <w:szCs w:val="28"/>
        </w:rPr>
        <w:t xml:space="preserve"> – муниципальное казённое учреждение.</w:t>
      </w:r>
    </w:p>
    <w:p w:rsidR="003C321D" w:rsidRPr="00562E48" w:rsidRDefault="00355635" w:rsidP="00106499">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На протяжении 3-х лет наблюдается стабильный показатель функционирования струк</w:t>
      </w:r>
      <w:r w:rsidR="003D4F5C" w:rsidRPr="00562E48">
        <w:rPr>
          <w:rFonts w:ascii="Times New Roman" w:hAnsi="Times New Roman" w:cs="Times New Roman"/>
          <w:sz w:val="28"/>
          <w:szCs w:val="28"/>
        </w:rPr>
        <w:t>тур учреждений культуры</w:t>
      </w:r>
      <w:r w:rsidRPr="00562E48">
        <w:rPr>
          <w:rFonts w:ascii="Times New Roman" w:hAnsi="Times New Roman" w:cs="Times New Roman"/>
          <w:sz w:val="28"/>
          <w:szCs w:val="28"/>
        </w:rPr>
        <w:t xml:space="preserve">. </w:t>
      </w:r>
    </w:p>
    <w:p w:rsidR="003D4F5C" w:rsidRPr="00562E48" w:rsidRDefault="003D4F5C" w:rsidP="003D4F5C">
      <w:pPr>
        <w:spacing w:after="0" w:line="240" w:lineRule="auto"/>
        <w:rPr>
          <w:rFonts w:ascii="Times New Roman" w:hAnsi="Times New Roman" w:cs="Times New Roman"/>
          <w:b/>
          <w:sz w:val="28"/>
          <w:szCs w:val="28"/>
          <w:u w:val="single"/>
        </w:rPr>
      </w:pPr>
    </w:p>
    <w:p w:rsidR="006D0D73" w:rsidRPr="00562E48" w:rsidRDefault="006D0D73" w:rsidP="00A53B13">
      <w:pPr>
        <w:spacing w:after="0" w:line="240" w:lineRule="auto"/>
        <w:jc w:val="center"/>
        <w:rPr>
          <w:rFonts w:ascii="Times New Roman" w:hAnsi="Times New Roman" w:cs="Times New Roman"/>
          <w:b/>
          <w:sz w:val="28"/>
          <w:szCs w:val="28"/>
          <w:u w:val="single"/>
        </w:rPr>
      </w:pPr>
      <w:r w:rsidRPr="00562E48">
        <w:rPr>
          <w:rFonts w:ascii="Times New Roman" w:hAnsi="Times New Roman" w:cs="Times New Roman"/>
          <w:b/>
          <w:noProof/>
          <w:sz w:val="28"/>
          <w:szCs w:val="28"/>
          <w:u w:val="single"/>
          <w:lang w:eastAsia="ru-RU"/>
        </w:rPr>
        <w:drawing>
          <wp:inline distT="0" distB="0" distL="0" distR="0">
            <wp:extent cx="4953000" cy="318135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10D6" w:rsidRPr="00562E48" w:rsidRDefault="00F939CC" w:rsidP="00F939CC">
      <w:pPr>
        <w:spacing w:after="0" w:line="240" w:lineRule="auto"/>
        <w:rPr>
          <w:rFonts w:ascii="Times New Roman" w:hAnsi="Times New Roman" w:cs="Times New Roman"/>
          <w:b/>
          <w:sz w:val="28"/>
          <w:szCs w:val="28"/>
          <w:u w:val="single"/>
        </w:rPr>
      </w:pPr>
      <w:r w:rsidRPr="00562E48">
        <w:rPr>
          <w:rFonts w:ascii="Times New Roman" w:hAnsi="Times New Roman" w:cs="Times New Roman"/>
          <w:b/>
          <w:sz w:val="28"/>
          <w:szCs w:val="28"/>
          <w:u w:val="single"/>
        </w:rPr>
        <w:t xml:space="preserve"> </w:t>
      </w:r>
    </w:p>
    <w:p w:rsidR="00203422" w:rsidRPr="00A432CD" w:rsidRDefault="0061291F" w:rsidP="008C1B2E">
      <w:pPr>
        <w:spacing w:after="0" w:line="240" w:lineRule="auto"/>
        <w:jc w:val="center"/>
        <w:rPr>
          <w:rFonts w:ascii="Times New Roman" w:hAnsi="Times New Roman" w:cs="Times New Roman"/>
          <w:b/>
          <w:sz w:val="28"/>
          <w:szCs w:val="28"/>
        </w:rPr>
      </w:pPr>
      <w:r w:rsidRPr="00A432CD">
        <w:rPr>
          <w:rFonts w:ascii="Times New Roman" w:hAnsi="Times New Roman" w:cs="Times New Roman"/>
          <w:b/>
          <w:sz w:val="28"/>
          <w:szCs w:val="28"/>
        </w:rPr>
        <w:t>КЛУБНАЯ СИСТЕМА</w:t>
      </w:r>
    </w:p>
    <w:p w:rsidR="00106499" w:rsidRPr="00A432CD" w:rsidRDefault="00106499" w:rsidP="00106499">
      <w:pPr>
        <w:spacing w:after="0" w:line="240" w:lineRule="auto"/>
        <w:rPr>
          <w:rFonts w:ascii="Times New Roman" w:hAnsi="Times New Roman" w:cs="Times New Roman"/>
          <w:b/>
          <w:sz w:val="28"/>
          <w:szCs w:val="28"/>
        </w:rPr>
      </w:pPr>
      <w:r w:rsidRPr="00A432CD">
        <w:rPr>
          <w:rFonts w:ascii="Times New Roman" w:hAnsi="Times New Roman" w:cs="Times New Roman"/>
          <w:b/>
          <w:sz w:val="28"/>
          <w:szCs w:val="28"/>
        </w:rPr>
        <w:t>Сеть:</w:t>
      </w:r>
    </w:p>
    <w:p w:rsidR="00203422" w:rsidRPr="00A432CD" w:rsidRDefault="008C1B2E" w:rsidP="00F939CC">
      <w:pPr>
        <w:spacing w:after="0" w:line="240" w:lineRule="auto"/>
        <w:rPr>
          <w:rFonts w:ascii="Times New Roman" w:hAnsi="Times New Roman" w:cs="Times New Roman"/>
          <w:b/>
          <w:sz w:val="28"/>
          <w:szCs w:val="28"/>
        </w:rPr>
      </w:pPr>
      <w:r w:rsidRPr="00A432CD">
        <w:rPr>
          <w:rFonts w:ascii="Times New Roman" w:hAnsi="Times New Roman" w:cs="Times New Roman"/>
          <w:sz w:val="28"/>
          <w:szCs w:val="28"/>
        </w:rPr>
        <w:t xml:space="preserve">      </w:t>
      </w:r>
      <w:r w:rsidRPr="00A432CD">
        <w:rPr>
          <w:rFonts w:ascii="Times New Roman" w:hAnsi="Times New Roman" w:cs="Times New Roman"/>
          <w:b/>
          <w:sz w:val="28"/>
          <w:szCs w:val="28"/>
        </w:rPr>
        <w:t xml:space="preserve">2015 г. </w:t>
      </w:r>
      <w:r w:rsidR="007844D7" w:rsidRPr="00A432CD">
        <w:rPr>
          <w:rFonts w:ascii="Times New Roman" w:hAnsi="Times New Roman" w:cs="Times New Roman"/>
          <w:b/>
          <w:sz w:val="28"/>
          <w:szCs w:val="28"/>
        </w:rPr>
        <w:t xml:space="preserve">- </w:t>
      </w:r>
      <w:r w:rsidRPr="00A432CD">
        <w:rPr>
          <w:rFonts w:ascii="Times New Roman" w:hAnsi="Times New Roman" w:cs="Times New Roman"/>
          <w:sz w:val="28"/>
          <w:szCs w:val="28"/>
        </w:rPr>
        <w:t xml:space="preserve">сеть </w:t>
      </w:r>
      <w:r w:rsidR="007844D7" w:rsidRPr="00A432CD">
        <w:rPr>
          <w:rFonts w:ascii="Times New Roman" w:hAnsi="Times New Roman" w:cs="Times New Roman"/>
          <w:sz w:val="28"/>
          <w:szCs w:val="28"/>
        </w:rPr>
        <w:t>учреждений</w:t>
      </w:r>
      <w:r w:rsidRPr="00A432CD">
        <w:rPr>
          <w:rFonts w:ascii="Times New Roman" w:hAnsi="Times New Roman" w:cs="Times New Roman"/>
          <w:sz w:val="28"/>
          <w:szCs w:val="28"/>
        </w:rPr>
        <w:t xml:space="preserve"> культуры</w:t>
      </w:r>
      <w:r w:rsidR="007844D7" w:rsidRPr="00A432CD">
        <w:rPr>
          <w:rFonts w:ascii="Times New Roman" w:hAnsi="Times New Roman" w:cs="Times New Roman"/>
          <w:sz w:val="28"/>
          <w:szCs w:val="28"/>
        </w:rPr>
        <w:t xml:space="preserve"> представлена 10 единицами</w:t>
      </w:r>
      <w:r w:rsidR="00E74E14" w:rsidRPr="00A432CD">
        <w:rPr>
          <w:rFonts w:ascii="Times New Roman" w:hAnsi="Times New Roman" w:cs="Times New Roman"/>
          <w:sz w:val="28"/>
          <w:szCs w:val="28"/>
        </w:rPr>
        <w:t>;</w:t>
      </w:r>
    </w:p>
    <w:p w:rsidR="00203422" w:rsidRPr="00A432CD" w:rsidRDefault="00203422" w:rsidP="00F939CC">
      <w:pPr>
        <w:spacing w:after="0" w:line="240" w:lineRule="auto"/>
        <w:rPr>
          <w:rFonts w:ascii="Times New Roman" w:hAnsi="Times New Roman" w:cs="Times New Roman"/>
          <w:sz w:val="28"/>
          <w:szCs w:val="28"/>
        </w:rPr>
      </w:pPr>
      <w:r w:rsidRPr="00A432CD">
        <w:rPr>
          <w:rFonts w:ascii="Times New Roman" w:hAnsi="Times New Roman" w:cs="Times New Roman"/>
          <w:sz w:val="28"/>
          <w:szCs w:val="28"/>
        </w:rPr>
        <w:t xml:space="preserve">      </w:t>
      </w:r>
      <w:r w:rsidR="008C1B2E" w:rsidRPr="00A432CD">
        <w:rPr>
          <w:rFonts w:ascii="Times New Roman" w:hAnsi="Times New Roman" w:cs="Times New Roman"/>
          <w:b/>
          <w:sz w:val="28"/>
          <w:szCs w:val="28"/>
        </w:rPr>
        <w:t>2016 г.</w:t>
      </w:r>
      <w:r w:rsidR="008C1B2E" w:rsidRPr="00A432CD">
        <w:rPr>
          <w:rFonts w:ascii="Times New Roman" w:hAnsi="Times New Roman" w:cs="Times New Roman"/>
          <w:sz w:val="28"/>
          <w:szCs w:val="28"/>
        </w:rPr>
        <w:t xml:space="preserve"> - с</w:t>
      </w:r>
      <w:r w:rsidRPr="00A432CD">
        <w:rPr>
          <w:rFonts w:ascii="Times New Roman" w:hAnsi="Times New Roman" w:cs="Times New Roman"/>
          <w:sz w:val="28"/>
          <w:szCs w:val="28"/>
        </w:rPr>
        <w:t>окращение сети в клубной системе</w:t>
      </w:r>
      <w:r w:rsidR="007844D7" w:rsidRPr="00A432CD">
        <w:rPr>
          <w:rFonts w:ascii="Times New Roman" w:hAnsi="Times New Roman" w:cs="Times New Roman"/>
          <w:sz w:val="28"/>
          <w:szCs w:val="28"/>
        </w:rPr>
        <w:t xml:space="preserve"> на 2 ед.</w:t>
      </w:r>
      <w:r w:rsidRPr="00A432CD">
        <w:rPr>
          <w:rFonts w:ascii="Times New Roman" w:hAnsi="Times New Roman" w:cs="Times New Roman"/>
          <w:sz w:val="28"/>
          <w:szCs w:val="28"/>
        </w:rPr>
        <w:t>:</w:t>
      </w:r>
    </w:p>
    <w:p w:rsidR="00203422" w:rsidRPr="00A432CD" w:rsidRDefault="00203422" w:rsidP="00F939CC">
      <w:pPr>
        <w:spacing w:after="0" w:line="240" w:lineRule="auto"/>
        <w:rPr>
          <w:rFonts w:ascii="Times New Roman" w:hAnsi="Times New Roman" w:cs="Times New Roman"/>
          <w:sz w:val="28"/>
          <w:szCs w:val="28"/>
        </w:rPr>
      </w:pPr>
      <w:r w:rsidRPr="00A432CD">
        <w:rPr>
          <w:rFonts w:ascii="Times New Roman" w:hAnsi="Times New Roman" w:cs="Times New Roman"/>
          <w:sz w:val="28"/>
          <w:szCs w:val="28"/>
        </w:rPr>
        <w:t>- закрытие кинотеатра «Родина» (аварийное состояние здания);</w:t>
      </w:r>
    </w:p>
    <w:p w:rsidR="00203422" w:rsidRPr="00A432CD" w:rsidRDefault="00203422" w:rsidP="00203422">
      <w:pPr>
        <w:shd w:val="clear" w:color="auto" w:fill="FFFFFF"/>
        <w:spacing w:after="0" w:line="240" w:lineRule="auto"/>
        <w:ind w:right="444"/>
        <w:jc w:val="both"/>
        <w:rPr>
          <w:rFonts w:ascii="Times New Roman" w:hAnsi="Times New Roman" w:cs="Times New Roman"/>
          <w:b/>
          <w:sz w:val="28"/>
          <w:szCs w:val="28"/>
        </w:rPr>
      </w:pPr>
      <w:r w:rsidRPr="00A432CD">
        <w:rPr>
          <w:rFonts w:ascii="Times New Roman" w:hAnsi="Times New Roman" w:cs="Times New Roman"/>
          <w:sz w:val="28"/>
          <w:szCs w:val="28"/>
        </w:rPr>
        <w:t xml:space="preserve">- </w:t>
      </w:r>
      <w:r w:rsidR="008C1B2E" w:rsidRPr="00A432CD">
        <w:rPr>
          <w:rFonts w:ascii="Times New Roman" w:hAnsi="Times New Roman" w:cs="Times New Roman"/>
          <w:sz w:val="28"/>
          <w:szCs w:val="28"/>
        </w:rPr>
        <w:t xml:space="preserve">присоединение Отдела нестационарного обслуживания населения (Автоклуб)  к </w:t>
      </w:r>
      <w:r w:rsidRPr="00A432CD">
        <w:rPr>
          <w:rFonts w:ascii="Times New Roman" w:hAnsi="Times New Roman" w:cs="Times New Roman"/>
          <w:sz w:val="28"/>
          <w:szCs w:val="28"/>
        </w:rPr>
        <w:t>Г</w:t>
      </w:r>
      <w:r w:rsidR="008C1B2E" w:rsidRPr="00A432CD">
        <w:rPr>
          <w:rFonts w:ascii="Times New Roman" w:hAnsi="Times New Roman" w:cs="Times New Roman"/>
          <w:sz w:val="28"/>
          <w:szCs w:val="28"/>
        </w:rPr>
        <w:t>ородскому Дворцу</w:t>
      </w:r>
      <w:r w:rsidRPr="00A432CD">
        <w:rPr>
          <w:rFonts w:ascii="Times New Roman" w:hAnsi="Times New Roman" w:cs="Times New Roman"/>
          <w:sz w:val="28"/>
          <w:szCs w:val="28"/>
        </w:rPr>
        <w:t xml:space="preserve"> культуры им.Т.Я.Белоконева</w:t>
      </w:r>
      <w:r w:rsidR="008C1B2E" w:rsidRPr="00A432CD">
        <w:rPr>
          <w:rFonts w:ascii="Times New Roman" w:hAnsi="Times New Roman" w:cs="Times New Roman"/>
          <w:sz w:val="28"/>
          <w:szCs w:val="28"/>
        </w:rPr>
        <w:t xml:space="preserve"> (объединение 2 ед.в 1).</w:t>
      </w:r>
    </w:p>
    <w:p w:rsidR="00203422" w:rsidRPr="00A432CD" w:rsidRDefault="008C1B2E" w:rsidP="00F939CC">
      <w:pPr>
        <w:spacing w:after="0" w:line="240" w:lineRule="auto"/>
        <w:rPr>
          <w:rFonts w:ascii="Times New Roman" w:hAnsi="Times New Roman" w:cs="Times New Roman"/>
          <w:sz w:val="28"/>
          <w:szCs w:val="28"/>
        </w:rPr>
      </w:pPr>
      <w:r w:rsidRPr="00A432CD">
        <w:rPr>
          <w:rFonts w:ascii="Times New Roman" w:hAnsi="Times New Roman" w:cs="Times New Roman"/>
          <w:sz w:val="28"/>
          <w:szCs w:val="28"/>
        </w:rPr>
        <w:t xml:space="preserve">      </w:t>
      </w:r>
      <w:r w:rsidRPr="00A432CD">
        <w:rPr>
          <w:rFonts w:ascii="Times New Roman" w:hAnsi="Times New Roman" w:cs="Times New Roman"/>
          <w:b/>
          <w:sz w:val="28"/>
          <w:szCs w:val="28"/>
        </w:rPr>
        <w:t>2017 г</w:t>
      </w:r>
      <w:r w:rsidRPr="00A432CD">
        <w:rPr>
          <w:rFonts w:ascii="Times New Roman" w:hAnsi="Times New Roman" w:cs="Times New Roman"/>
          <w:sz w:val="28"/>
          <w:szCs w:val="28"/>
        </w:rPr>
        <w:t>. –</w:t>
      </w:r>
      <w:r w:rsidR="007844D7" w:rsidRPr="00A432CD">
        <w:rPr>
          <w:rFonts w:ascii="Times New Roman" w:hAnsi="Times New Roman" w:cs="Times New Roman"/>
          <w:sz w:val="28"/>
          <w:szCs w:val="28"/>
        </w:rPr>
        <w:t xml:space="preserve"> сетевых изменений не произошло,</w:t>
      </w:r>
      <w:r w:rsidRPr="00A432CD">
        <w:rPr>
          <w:rFonts w:ascii="Times New Roman" w:hAnsi="Times New Roman" w:cs="Times New Roman"/>
          <w:sz w:val="28"/>
          <w:szCs w:val="28"/>
        </w:rPr>
        <w:t xml:space="preserve"> </w:t>
      </w:r>
      <w:r w:rsidR="007844D7" w:rsidRPr="00A432CD">
        <w:rPr>
          <w:rFonts w:ascii="Times New Roman" w:hAnsi="Times New Roman" w:cs="Times New Roman"/>
          <w:sz w:val="28"/>
          <w:szCs w:val="28"/>
        </w:rPr>
        <w:t xml:space="preserve">клубная инфраструктура </w:t>
      </w:r>
      <w:r w:rsidRPr="00A432CD">
        <w:rPr>
          <w:rFonts w:ascii="Times New Roman" w:hAnsi="Times New Roman" w:cs="Times New Roman"/>
          <w:sz w:val="28"/>
          <w:szCs w:val="28"/>
        </w:rPr>
        <w:t xml:space="preserve"> представлена следующими учреждениями:</w:t>
      </w:r>
    </w:p>
    <w:p w:rsidR="008C1B2E" w:rsidRPr="00A432CD" w:rsidRDefault="008C1B2E" w:rsidP="008C1B2E">
      <w:pPr>
        <w:shd w:val="clear" w:color="auto" w:fill="FFFFFF"/>
        <w:spacing w:after="0" w:line="240" w:lineRule="auto"/>
        <w:ind w:right="444"/>
        <w:jc w:val="both"/>
        <w:rPr>
          <w:rFonts w:ascii="Times New Roman" w:hAnsi="Times New Roman" w:cs="Times New Roman"/>
          <w:sz w:val="28"/>
          <w:szCs w:val="28"/>
        </w:rPr>
      </w:pPr>
      <w:r w:rsidRPr="00A432CD">
        <w:rPr>
          <w:rFonts w:ascii="Times New Roman" w:hAnsi="Times New Roman" w:cs="Times New Roman"/>
          <w:sz w:val="28"/>
          <w:szCs w:val="28"/>
        </w:rPr>
        <w:t>1. Городской Дворец культуры им.Т.Я.Белоконева;</w:t>
      </w:r>
    </w:p>
    <w:p w:rsidR="008C1B2E" w:rsidRPr="00A432CD" w:rsidRDefault="008C1B2E" w:rsidP="008C1B2E">
      <w:pPr>
        <w:shd w:val="clear" w:color="auto" w:fill="FFFFFF"/>
        <w:spacing w:after="0" w:line="240" w:lineRule="auto"/>
        <w:ind w:right="444"/>
        <w:jc w:val="both"/>
        <w:rPr>
          <w:rFonts w:ascii="Times New Roman" w:hAnsi="Times New Roman" w:cs="Times New Roman"/>
          <w:sz w:val="28"/>
          <w:szCs w:val="28"/>
        </w:rPr>
      </w:pPr>
      <w:r w:rsidRPr="00A432CD">
        <w:rPr>
          <w:rFonts w:ascii="Times New Roman" w:hAnsi="Times New Roman" w:cs="Times New Roman"/>
          <w:sz w:val="28"/>
          <w:szCs w:val="28"/>
        </w:rPr>
        <w:t>2. Городской дом культуры п.Шубино;</w:t>
      </w:r>
    </w:p>
    <w:p w:rsidR="008C1B2E" w:rsidRPr="00A432CD" w:rsidRDefault="008C1B2E" w:rsidP="008C1B2E">
      <w:pPr>
        <w:shd w:val="clear" w:color="auto" w:fill="FFFFFF"/>
        <w:spacing w:after="0" w:line="240" w:lineRule="auto"/>
        <w:ind w:right="444"/>
        <w:jc w:val="both"/>
        <w:rPr>
          <w:rFonts w:ascii="Times New Roman" w:hAnsi="Times New Roman" w:cs="Times New Roman"/>
          <w:sz w:val="28"/>
          <w:szCs w:val="28"/>
        </w:rPr>
      </w:pPr>
      <w:r w:rsidRPr="00A432CD">
        <w:rPr>
          <w:rFonts w:ascii="Times New Roman" w:hAnsi="Times New Roman" w:cs="Times New Roman"/>
          <w:sz w:val="28"/>
          <w:szCs w:val="28"/>
        </w:rPr>
        <w:t>3. Городской дом культуры п.Паранино;</w:t>
      </w:r>
    </w:p>
    <w:p w:rsidR="008C1B2E" w:rsidRPr="00A432CD" w:rsidRDefault="008C1B2E" w:rsidP="008C1B2E">
      <w:pPr>
        <w:shd w:val="clear" w:color="auto" w:fill="FFFFFF"/>
        <w:spacing w:after="0" w:line="240" w:lineRule="auto"/>
        <w:ind w:right="444"/>
        <w:jc w:val="both"/>
        <w:rPr>
          <w:rFonts w:ascii="Times New Roman" w:hAnsi="Times New Roman" w:cs="Times New Roman"/>
          <w:sz w:val="28"/>
          <w:szCs w:val="28"/>
          <w:u w:val="single"/>
        </w:rPr>
      </w:pPr>
      <w:r w:rsidRPr="00A432CD">
        <w:rPr>
          <w:rFonts w:ascii="Times New Roman" w:hAnsi="Times New Roman" w:cs="Times New Roman"/>
          <w:sz w:val="28"/>
          <w:szCs w:val="28"/>
        </w:rPr>
        <w:t xml:space="preserve">   </w:t>
      </w:r>
      <w:r w:rsidRPr="00A432CD">
        <w:rPr>
          <w:rFonts w:ascii="Times New Roman" w:hAnsi="Times New Roman" w:cs="Times New Roman"/>
          <w:sz w:val="28"/>
          <w:szCs w:val="28"/>
          <w:u w:val="single"/>
        </w:rPr>
        <w:t xml:space="preserve">в том числе 5 в сельской местности: </w:t>
      </w:r>
    </w:p>
    <w:p w:rsidR="008C1B2E" w:rsidRPr="00A432CD" w:rsidRDefault="008C1B2E" w:rsidP="008C1B2E">
      <w:pPr>
        <w:shd w:val="clear" w:color="auto" w:fill="FFFFFF"/>
        <w:spacing w:after="0" w:line="240" w:lineRule="auto"/>
        <w:ind w:right="444"/>
        <w:jc w:val="both"/>
        <w:rPr>
          <w:rFonts w:ascii="Times New Roman" w:hAnsi="Times New Roman" w:cs="Times New Roman"/>
          <w:sz w:val="28"/>
          <w:szCs w:val="28"/>
        </w:rPr>
      </w:pPr>
      <w:r w:rsidRPr="00A432CD">
        <w:rPr>
          <w:rFonts w:ascii="Times New Roman" w:hAnsi="Times New Roman" w:cs="Times New Roman"/>
          <w:sz w:val="28"/>
          <w:szCs w:val="28"/>
        </w:rPr>
        <w:t>4. Сельский дом культуры с.Тюбеляс;</w:t>
      </w:r>
    </w:p>
    <w:p w:rsidR="008C1B2E" w:rsidRPr="00A432CD" w:rsidRDefault="008C1B2E" w:rsidP="008C1B2E">
      <w:pPr>
        <w:shd w:val="clear" w:color="auto" w:fill="FFFFFF"/>
        <w:spacing w:after="0" w:line="240" w:lineRule="auto"/>
        <w:ind w:right="444"/>
        <w:jc w:val="both"/>
        <w:rPr>
          <w:rFonts w:ascii="Times New Roman" w:hAnsi="Times New Roman" w:cs="Times New Roman"/>
          <w:sz w:val="28"/>
          <w:szCs w:val="28"/>
        </w:rPr>
      </w:pPr>
      <w:r w:rsidRPr="00A432CD">
        <w:rPr>
          <w:rFonts w:ascii="Times New Roman" w:hAnsi="Times New Roman" w:cs="Times New Roman"/>
          <w:sz w:val="28"/>
          <w:szCs w:val="28"/>
        </w:rPr>
        <w:t>5. Сельский дом культуры с.Минка;</w:t>
      </w:r>
    </w:p>
    <w:p w:rsidR="008C1B2E" w:rsidRPr="00A432CD" w:rsidRDefault="008C1B2E" w:rsidP="008C1B2E">
      <w:pPr>
        <w:shd w:val="clear" w:color="auto" w:fill="FFFFFF"/>
        <w:spacing w:after="0" w:line="240" w:lineRule="auto"/>
        <w:ind w:right="444"/>
        <w:jc w:val="both"/>
        <w:rPr>
          <w:rFonts w:ascii="Times New Roman" w:hAnsi="Times New Roman" w:cs="Times New Roman"/>
          <w:sz w:val="28"/>
          <w:szCs w:val="28"/>
        </w:rPr>
      </w:pPr>
      <w:r w:rsidRPr="00A432CD">
        <w:rPr>
          <w:rFonts w:ascii="Times New Roman" w:hAnsi="Times New Roman" w:cs="Times New Roman"/>
          <w:sz w:val="28"/>
          <w:szCs w:val="28"/>
        </w:rPr>
        <w:t>6. Сельский дом культуры с.Вергаза;</w:t>
      </w:r>
    </w:p>
    <w:p w:rsidR="008C1B2E" w:rsidRPr="00A432CD" w:rsidRDefault="008C1B2E" w:rsidP="008C1B2E">
      <w:pPr>
        <w:shd w:val="clear" w:color="auto" w:fill="FFFFFF"/>
        <w:spacing w:after="0" w:line="240" w:lineRule="auto"/>
        <w:ind w:right="444"/>
        <w:jc w:val="both"/>
        <w:rPr>
          <w:rFonts w:ascii="Times New Roman" w:hAnsi="Times New Roman" w:cs="Times New Roman"/>
          <w:sz w:val="28"/>
          <w:szCs w:val="28"/>
        </w:rPr>
      </w:pPr>
      <w:r w:rsidRPr="00A432CD">
        <w:rPr>
          <w:rFonts w:ascii="Times New Roman" w:hAnsi="Times New Roman" w:cs="Times New Roman"/>
          <w:sz w:val="28"/>
          <w:szCs w:val="28"/>
        </w:rPr>
        <w:t>7. Клуб «Железнодорожников» п. Вязовая;</w:t>
      </w:r>
    </w:p>
    <w:p w:rsidR="00106499" w:rsidRPr="00A432CD" w:rsidRDefault="008C1B2E" w:rsidP="008C1B2E">
      <w:pPr>
        <w:shd w:val="clear" w:color="auto" w:fill="FFFFFF"/>
        <w:spacing w:after="0" w:line="240" w:lineRule="auto"/>
        <w:ind w:right="444"/>
        <w:jc w:val="both"/>
        <w:rPr>
          <w:rFonts w:ascii="Times New Roman" w:hAnsi="Times New Roman" w:cs="Times New Roman"/>
          <w:b/>
          <w:sz w:val="28"/>
          <w:szCs w:val="28"/>
        </w:rPr>
      </w:pPr>
      <w:r w:rsidRPr="00A432CD">
        <w:rPr>
          <w:rFonts w:ascii="Times New Roman" w:hAnsi="Times New Roman" w:cs="Times New Roman"/>
          <w:sz w:val="28"/>
          <w:szCs w:val="28"/>
        </w:rPr>
        <w:lastRenderedPageBreak/>
        <w:t xml:space="preserve">8. Сельский дом культуры п.Минка ж/д станции </w:t>
      </w:r>
      <w:r w:rsidRPr="00A432CD">
        <w:rPr>
          <w:rFonts w:ascii="Times New Roman" w:hAnsi="Times New Roman" w:cs="Times New Roman"/>
          <w:b/>
          <w:sz w:val="28"/>
          <w:szCs w:val="28"/>
        </w:rPr>
        <w:t xml:space="preserve">  </w:t>
      </w:r>
    </w:p>
    <w:p w:rsidR="00A432CD" w:rsidRDefault="00106499" w:rsidP="00A432CD">
      <w:pPr>
        <w:shd w:val="clear" w:color="auto" w:fill="FFFFFF"/>
        <w:spacing w:after="0" w:line="240" w:lineRule="auto"/>
        <w:ind w:right="444"/>
        <w:jc w:val="both"/>
        <w:rPr>
          <w:rFonts w:ascii="Times New Roman" w:hAnsi="Times New Roman" w:cs="Times New Roman"/>
          <w:b/>
          <w:sz w:val="28"/>
          <w:szCs w:val="28"/>
        </w:rPr>
      </w:pPr>
      <w:r w:rsidRPr="00A432CD">
        <w:rPr>
          <w:rFonts w:ascii="Times New Roman" w:hAnsi="Times New Roman" w:cs="Times New Roman"/>
          <w:b/>
          <w:sz w:val="28"/>
          <w:szCs w:val="28"/>
        </w:rPr>
        <w:t>Нормативная обеспеченность</w:t>
      </w:r>
      <w:r w:rsidR="00D6004B" w:rsidRPr="00A432CD">
        <w:rPr>
          <w:rFonts w:ascii="Times New Roman" w:hAnsi="Times New Roman" w:cs="Times New Roman"/>
          <w:b/>
          <w:sz w:val="28"/>
          <w:szCs w:val="28"/>
        </w:rPr>
        <w:t xml:space="preserve"> клубными учреждениями</w:t>
      </w:r>
      <w:r w:rsidRPr="00A432CD">
        <w:rPr>
          <w:rFonts w:ascii="Times New Roman" w:hAnsi="Times New Roman" w:cs="Times New Roman"/>
          <w:b/>
          <w:sz w:val="28"/>
          <w:szCs w:val="28"/>
        </w:rPr>
        <w:t>:</w:t>
      </w:r>
      <w:r w:rsidR="008C1B2E" w:rsidRPr="00A432CD">
        <w:rPr>
          <w:rFonts w:ascii="Times New Roman" w:hAnsi="Times New Roman" w:cs="Times New Roman"/>
          <w:b/>
          <w:sz w:val="28"/>
          <w:szCs w:val="28"/>
        </w:rPr>
        <w:t xml:space="preserve"> </w:t>
      </w:r>
    </w:p>
    <w:p w:rsidR="00A432CD" w:rsidRPr="00A432CD" w:rsidRDefault="00A432CD" w:rsidP="00D06CAD">
      <w:pPr>
        <w:shd w:val="clear" w:color="auto" w:fill="FFFFFF"/>
        <w:tabs>
          <w:tab w:val="left" w:pos="10205"/>
        </w:tabs>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      </w:t>
      </w:r>
      <w:r w:rsidR="00D4076D">
        <w:rPr>
          <w:rFonts w:ascii="Times New Roman" w:eastAsia="Calibri" w:hAnsi="Times New Roman" w:cs="Times New Roman"/>
          <w:sz w:val="28"/>
          <w:szCs w:val="28"/>
        </w:rPr>
        <w:t xml:space="preserve">Постановление администрации УКГО </w:t>
      </w:r>
      <w:r w:rsidR="00470795" w:rsidRPr="00A432CD">
        <w:rPr>
          <w:rFonts w:ascii="Times New Roman" w:eastAsia="Calibri" w:hAnsi="Times New Roman" w:cs="Times New Roman"/>
          <w:sz w:val="28"/>
          <w:szCs w:val="28"/>
        </w:rPr>
        <w:t>№ 1535 от 27.11.2017 г. «Об утверждении Методических рекомендаций по развитию сети организаций культуры и обеспеченности населения услугами организаций культур</w:t>
      </w:r>
      <w:r w:rsidR="00D6004B" w:rsidRPr="00A432CD">
        <w:rPr>
          <w:rFonts w:ascii="Times New Roman" w:eastAsia="Calibri" w:hAnsi="Times New Roman" w:cs="Times New Roman"/>
          <w:sz w:val="28"/>
          <w:szCs w:val="28"/>
        </w:rPr>
        <w:t>ы, расположенных на территории Усть-К</w:t>
      </w:r>
      <w:r w:rsidR="00470795" w:rsidRPr="00A432CD">
        <w:rPr>
          <w:rFonts w:ascii="Times New Roman" w:eastAsia="Calibri" w:hAnsi="Times New Roman" w:cs="Times New Roman"/>
          <w:sz w:val="28"/>
          <w:szCs w:val="28"/>
        </w:rPr>
        <w:t xml:space="preserve">атавского городского округа». </w:t>
      </w:r>
    </w:p>
    <w:p w:rsidR="00A432CD" w:rsidRDefault="00A432CD" w:rsidP="00D06CAD">
      <w:pPr>
        <w:tabs>
          <w:tab w:val="left" w:pos="10205"/>
        </w:tabs>
        <w:spacing w:after="0" w:line="240" w:lineRule="auto"/>
        <w:ind w:right="-1"/>
        <w:rPr>
          <w:rFonts w:ascii="Times New Roman" w:hAnsi="Times New Roman" w:cs="Times New Roman"/>
          <w:b/>
          <w:sz w:val="28"/>
          <w:szCs w:val="28"/>
        </w:rPr>
      </w:pPr>
      <w:r>
        <w:rPr>
          <w:rFonts w:ascii="Times New Roman" w:eastAsia="Calibri" w:hAnsi="Times New Roman" w:cs="Times New Roman"/>
          <w:b/>
          <w:sz w:val="28"/>
          <w:szCs w:val="28"/>
        </w:rPr>
        <w:t xml:space="preserve">      </w:t>
      </w:r>
      <w:r w:rsidR="006E18F7" w:rsidRPr="00A432CD">
        <w:rPr>
          <w:rFonts w:ascii="Times New Roman" w:eastAsia="Calibri" w:hAnsi="Times New Roman" w:cs="Times New Roman"/>
          <w:b/>
          <w:sz w:val="28"/>
          <w:szCs w:val="28"/>
        </w:rPr>
        <w:t>Численность жителей округа всего</w:t>
      </w:r>
      <w:r w:rsidR="006E18F7" w:rsidRPr="00A432CD">
        <w:rPr>
          <w:rFonts w:ascii="Times New Roman" w:hAnsi="Times New Roman" w:cs="Times New Roman"/>
          <w:b/>
          <w:sz w:val="28"/>
          <w:szCs w:val="28"/>
        </w:rPr>
        <w:t xml:space="preserve"> - 25 583 чел. </w:t>
      </w:r>
    </w:p>
    <w:p w:rsidR="006E18F7" w:rsidRPr="00A432CD" w:rsidRDefault="00A432CD" w:rsidP="00D06CAD">
      <w:pPr>
        <w:tabs>
          <w:tab w:val="left" w:pos="10205"/>
        </w:tabs>
        <w:spacing w:after="0" w:line="240" w:lineRule="auto"/>
        <w:ind w:right="-1"/>
        <w:rPr>
          <w:rFonts w:ascii="Times New Roman" w:hAnsi="Times New Roman" w:cs="Times New Roman"/>
          <w:b/>
          <w:sz w:val="28"/>
          <w:szCs w:val="28"/>
        </w:rPr>
      </w:pPr>
      <w:r>
        <w:rPr>
          <w:rFonts w:ascii="Times New Roman" w:hAnsi="Times New Roman" w:cs="Times New Roman"/>
          <w:b/>
          <w:sz w:val="28"/>
          <w:szCs w:val="28"/>
        </w:rPr>
        <w:t xml:space="preserve">      </w:t>
      </w:r>
      <w:r w:rsidR="006E18F7" w:rsidRPr="00A432CD">
        <w:rPr>
          <w:rFonts w:ascii="Times New Roman" w:hAnsi="Times New Roman" w:cs="Times New Roman"/>
          <w:b/>
          <w:sz w:val="28"/>
          <w:szCs w:val="28"/>
        </w:rPr>
        <w:t>Численность сельского населения –4763 чел.</w:t>
      </w:r>
    </w:p>
    <w:p w:rsidR="00A432CD" w:rsidRPr="00D06CAD" w:rsidRDefault="005B19CD" w:rsidP="00470795">
      <w:pPr>
        <w:shd w:val="clear" w:color="auto" w:fill="FFFFFF"/>
        <w:tabs>
          <w:tab w:val="left" w:pos="10205"/>
        </w:tabs>
        <w:spacing w:after="0" w:line="240" w:lineRule="auto"/>
        <w:ind w:right="-1"/>
        <w:jc w:val="both"/>
        <w:rPr>
          <w:rFonts w:ascii="Times New Roman" w:hAnsi="Times New Roman" w:cs="Times New Roman"/>
          <w:b/>
          <w:i/>
          <w:sz w:val="28"/>
          <w:szCs w:val="28"/>
        </w:rPr>
      </w:pPr>
      <w:r w:rsidRPr="00A432CD">
        <w:rPr>
          <w:rFonts w:ascii="Times New Roman" w:hAnsi="Times New Roman" w:cs="Times New Roman"/>
          <w:b/>
          <w:sz w:val="28"/>
          <w:szCs w:val="28"/>
        </w:rPr>
        <w:t xml:space="preserve">     </w:t>
      </w:r>
      <w:r w:rsidR="00ED15C4" w:rsidRPr="00A432CD">
        <w:rPr>
          <w:rFonts w:ascii="Times New Roman" w:hAnsi="Times New Roman" w:cs="Times New Roman"/>
          <w:b/>
          <w:sz w:val="28"/>
          <w:szCs w:val="28"/>
        </w:rPr>
        <w:t>Численность детей в возрасте до 14 лет</w:t>
      </w:r>
      <w:r w:rsidR="006E18F7" w:rsidRPr="00A432CD">
        <w:rPr>
          <w:rFonts w:ascii="Times New Roman" w:hAnsi="Times New Roman" w:cs="Times New Roman"/>
          <w:b/>
          <w:sz w:val="28"/>
          <w:szCs w:val="28"/>
        </w:rPr>
        <w:t xml:space="preserve"> - 4763 чел.</w:t>
      </w:r>
      <w:r w:rsidR="006E18F7" w:rsidRPr="00A432CD">
        <w:rPr>
          <w:rFonts w:ascii="Times New Roman" w:hAnsi="Times New Roman" w:cs="Times New Roman"/>
          <w:b/>
          <w:i/>
          <w:sz w:val="28"/>
          <w:szCs w:val="28"/>
        </w:rPr>
        <w:t xml:space="preserve"> </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84"/>
        <w:gridCol w:w="4325"/>
        <w:gridCol w:w="939"/>
      </w:tblGrid>
      <w:tr w:rsidR="00D06CAD" w:rsidRPr="00A432CD" w:rsidTr="00E6744B">
        <w:tc>
          <w:tcPr>
            <w:tcW w:w="2432" w:type="pct"/>
            <w:vAlign w:val="center"/>
          </w:tcPr>
          <w:p w:rsidR="00D6004B" w:rsidRPr="00A432CD" w:rsidRDefault="00D6004B" w:rsidP="00177C09">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432CD">
              <w:rPr>
                <w:rFonts w:ascii="Times New Roman" w:eastAsia="Calibri" w:hAnsi="Times New Roman" w:cs="Times New Roman"/>
                <w:b/>
                <w:sz w:val="28"/>
                <w:szCs w:val="28"/>
              </w:rPr>
              <w:t>Норматив</w:t>
            </w:r>
          </w:p>
        </w:tc>
        <w:tc>
          <w:tcPr>
            <w:tcW w:w="2110" w:type="pct"/>
            <w:vAlign w:val="center"/>
          </w:tcPr>
          <w:p w:rsidR="00D6004B" w:rsidRPr="00A432CD" w:rsidRDefault="00D6004B" w:rsidP="00E6744B">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432CD">
              <w:rPr>
                <w:rFonts w:ascii="Times New Roman" w:eastAsia="Calibri" w:hAnsi="Times New Roman" w:cs="Times New Roman"/>
                <w:b/>
                <w:sz w:val="28"/>
                <w:szCs w:val="28"/>
              </w:rPr>
              <w:t>Должно быть по нормативу</w:t>
            </w:r>
          </w:p>
        </w:tc>
        <w:tc>
          <w:tcPr>
            <w:tcW w:w="458" w:type="pct"/>
            <w:vAlign w:val="center"/>
          </w:tcPr>
          <w:p w:rsidR="00D6004B" w:rsidRPr="00A432CD" w:rsidRDefault="00D6004B" w:rsidP="00177C09">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432CD">
              <w:rPr>
                <w:rFonts w:ascii="Times New Roman" w:eastAsia="Calibri" w:hAnsi="Times New Roman" w:cs="Times New Roman"/>
                <w:b/>
                <w:sz w:val="28"/>
                <w:szCs w:val="28"/>
              </w:rPr>
              <w:t>Факт</w:t>
            </w:r>
          </w:p>
        </w:tc>
      </w:tr>
      <w:tr w:rsidR="00D06CAD" w:rsidRPr="00A432CD" w:rsidTr="00E6744B">
        <w:trPr>
          <w:trHeight w:val="169"/>
        </w:trPr>
        <w:tc>
          <w:tcPr>
            <w:tcW w:w="2432" w:type="pct"/>
          </w:tcPr>
          <w:p w:rsidR="00D6004B" w:rsidRPr="00A432CD" w:rsidRDefault="00D6004B" w:rsidP="00177C09">
            <w:pPr>
              <w:widowControl w:val="0"/>
              <w:autoSpaceDE w:val="0"/>
              <w:autoSpaceDN w:val="0"/>
              <w:adjustRightInd w:val="0"/>
              <w:spacing w:after="0" w:line="240" w:lineRule="auto"/>
              <w:rPr>
                <w:rFonts w:ascii="Times New Roman" w:eastAsia="Calibri" w:hAnsi="Times New Roman" w:cs="Times New Roman"/>
                <w:sz w:val="28"/>
                <w:szCs w:val="28"/>
              </w:rPr>
            </w:pPr>
            <w:r w:rsidRPr="00A432CD">
              <w:rPr>
                <w:rFonts w:ascii="Times New Roman" w:eastAsia="Calibri" w:hAnsi="Times New Roman" w:cs="Times New Roman"/>
                <w:sz w:val="28"/>
                <w:szCs w:val="28"/>
              </w:rPr>
              <w:t>Дом культуры</w:t>
            </w:r>
            <w:r w:rsidR="00C30265" w:rsidRPr="00A432CD">
              <w:rPr>
                <w:rFonts w:ascii="Times New Roman" w:eastAsia="Calibri" w:hAnsi="Times New Roman" w:cs="Times New Roman"/>
                <w:sz w:val="28"/>
                <w:szCs w:val="28"/>
              </w:rPr>
              <w:t xml:space="preserve">:  </w:t>
            </w:r>
            <w:r w:rsidR="00A432CD">
              <w:rPr>
                <w:rFonts w:ascii="Times New Roman" w:eastAsia="Calibri" w:hAnsi="Times New Roman" w:cs="Times New Roman"/>
                <w:sz w:val="28"/>
                <w:szCs w:val="28"/>
              </w:rPr>
              <w:t xml:space="preserve">1 </w:t>
            </w:r>
            <w:r w:rsidRPr="00A432CD">
              <w:rPr>
                <w:rFonts w:ascii="Times New Roman" w:eastAsia="Calibri" w:hAnsi="Times New Roman" w:cs="Times New Roman"/>
                <w:sz w:val="28"/>
                <w:szCs w:val="28"/>
              </w:rPr>
              <w:t>на 20 тыс.жителей</w:t>
            </w:r>
          </w:p>
        </w:tc>
        <w:tc>
          <w:tcPr>
            <w:tcW w:w="2110" w:type="pct"/>
          </w:tcPr>
          <w:p w:rsidR="00D6004B" w:rsidRPr="00A432CD" w:rsidRDefault="00D6004B" w:rsidP="00177C0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432CD">
              <w:rPr>
                <w:rFonts w:ascii="Times New Roman" w:eastAsia="Calibri" w:hAnsi="Times New Roman" w:cs="Times New Roman"/>
                <w:sz w:val="28"/>
                <w:szCs w:val="28"/>
              </w:rPr>
              <w:t xml:space="preserve">1 </w:t>
            </w:r>
          </w:p>
        </w:tc>
        <w:tc>
          <w:tcPr>
            <w:tcW w:w="458" w:type="pct"/>
          </w:tcPr>
          <w:p w:rsidR="00D6004B" w:rsidRPr="00A432CD" w:rsidRDefault="00D6004B" w:rsidP="00177C0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432CD">
              <w:rPr>
                <w:rFonts w:ascii="Times New Roman" w:eastAsia="Calibri" w:hAnsi="Times New Roman" w:cs="Times New Roman"/>
                <w:sz w:val="28"/>
                <w:szCs w:val="28"/>
              </w:rPr>
              <w:t>3</w:t>
            </w:r>
          </w:p>
        </w:tc>
      </w:tr>
      <w:tr w:rsidR="00D06CAD" w:rsidRPr="00A432CD" w:rsidTr="00E6744B">
        <w:trPr>
          <w:trHeight w:val="234"/>
        </w:trPr>
        <w:tc>
          <w:tcPr>
            <w:tcW w:w="2432" w:type="pct"/>
          </w:tcPr>
          <w:p w:rsidR="00D6004B" w:rsidRPr="00A432CD" w:rsidRDefault="00BF50B1" w:rsidP="00177C0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432CD">
              <w:rPr>
                <w:rFonts w:ascii="Times New Roman" w:eastAsia="Calibri" w:hAnsi="Times New Roman" w:cs="Times New Roman"/>
                <w:sz w:val="28"/>
                <w:szCs w:val="28"/>
              </w:rPr>
              <w:t xml:space="preserve">Сёла: </w:t>
            </w:r>
            <w:r w:rsidR="00D6004B" w:rsidRPr="00A432CD">
              <w:rPr>
                <w:rFonts w:ascii="Times New Roman" w:eastAsia="Calibri" w:hAnsi="Times New Roman" w:cs="Times New Roman"/>
                <w:sz w:val="28"/>
                <w:szCs w:val="28"/>
              </w:rPr>
              <w:t>1 КДУ на 5 тыс.жителей</w:t>
            </w:r>
          </w:p>
        </w:tc>
        <w:tc>
          <w:tcPr>
            <w:tcW w:w="2110" w:type="pct"/>
          </w:tcPr>
          <w:p w:rsidR="00D6004B" w:rsidRPr="00A432CD" w:rsidRDefault="00D6004B" w:rsidP="00177C0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432CD">
              <w:rPr>
                <w:rFonts w:ascii="Times New Roman" w:eastAsia="Calibri" w:hAnsi="Times New Roman" w:cs="Times New Roman"/>
                <w:sz w:val="28"/>
                <w:szCs w:val="28"/>
              </w:rPr>
              <w:t>1</w:t>
            </w:r>
          </w:p>
        </w:tc>
        <w:tc>
          <w:tcPr>
            <w:tcW w:w="458" w:type="pct"/>
          </w:tcPr>
          <w:p w:rsidR="00D6004B" w:rsidRPr="00A432CD" w:rsidRDefault="00D6004B" w:rsidP="00177C0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432CD">
              <w:rPr>
                <w:rFonts w:ascii="Times New Roman" w:eastAsia="Calibri" w:hAnsi="Times New Roman" w:cs="Times New Roman"/>
                <w:sz w:val="28"/>
                <w:szCs w:val="28"/>
              </w:rPr>
              <w:t>5</w:t>
            </w:r>
          </w:p>
        </w:tc>
      </w:tr>
      <w:tr w:rsidR="00D06CAD" w:rsidRPr="00A432CD" w:rsidTr="00D4076D">
        <w:trPr>
          <w:trHeight w:val="2498"/>
        </w:trPr>
        <w:tc>
          <w:tcPr>
            <w:tcW w:w="5000" w:type="pct"/>
            <w:gridSpan w:val="3"/>
          </w:tcPr>
          <w:p w:rsidR="003B646F" w:rsidRPr="00A432CD" w:rsidRDefault="003B646F" w:rsidP="00177C09">
            <w:pPr>
              <w:widowControl w:val="0"/>
              <w:autoSpaceDE w:val="0"/>
              <w:autoSpaceDN w:val="0"/>
              <w:adjustRightInd w:val="0"/>
              <w:spacing w:after="0" w:line="240" w:lineRule="auto"/>
              <w:rPr>
                <w:rFonts w:ascii="Times New Roman" w:eastAsia="Calibri" w:hAnsi="Times New Roman" w:cs="Times New Roman"/>
                <w:sz w:val="28"/>
                <w:szCs w:val="28"/>
              </w:rPr>
            </w:pPr>
            <w:r w:rsidRPr="00A432CD">
              <w:rPr>
                <w:rFonts w:ascii="Times New Roman" w:eastAsia="Calibri" w:hAnsi="Times New Roman" w:cs="Times New Roman"/>
                <w:sz w:val="28"/>
                <w:szCs w:val="28"/>
              </w:rPr>
              <w:t xml:space="preserve">      Расчёт минимального количества клубных учреждений в округе:</w:t>
            </w:r>
          </w:p>
          <w:p w:rsidR="003B646F" w:rsidRPr="00A432CD" w:rsidRDefault="003B646F" w:rsidP="00177C09">
            <w:pPr>
              <w:widowControl w:val="0"/>
              <w:autoSpaceDE w:val="0"/>
              <w:autoSpaceDN w:val="0"/>
              <w:adjustRightInd w:val="0"/>
              <w:spacing w:after="0" w:line="240" w:lineRule="auto"/>
              <w:rPr>
                <w:rFonts w:ascii="Times New Roman" w:eastAsia="Calibri" w:hAnsi="Times New Roman" w:cs="Times New Roman"/>
                <w:sz w:val="28"/>
                <w:szCs w:val="28"/>
              </w:rPr>
            </w:pPr>
            <w:r w:rsidRPr="00A432CD">
              <w:rPr>
                <w:rFonts w:ascii="Times New Roman" w:eastAsia="Calibri" w:hAnsi="Times New Roman" w:cs="Times New Roman"/>
                <w:sz w:val="28"/>
                <w:szCs w:val="28"/>
              </w:rPr>
              <w:t>КС</w:t>
            </w:r>
            <w:r w:rsidR="001C798C" w:rsidRPr="00A432CD">
              <w:rPr>
                <w:rFonts w:ascii="Times New Roman" w:eastAsia="Calibri" w:hAnsi="Times New Roman" w:cs="Times New Roman"/>
                <w:sz w:val="28"/>
                <w:szCs w:val="28"/>
              </w:rPr>
              <w:t>=(</w:t>
            </w:r>
            <w:r w:rsidR="001C798C" w:rsidRPr="00A432CD">
              <w:rPr>
                <w:rFonts w:ascii="Times New Roman" w:eastAsia="Calibri" w:hAnsi="Times New Roman" w:cs="Times New Roman"/>
                <w:sz w:val="28"/>
                <w:szCs w:val="28"/>
                <w:u w:val="single"/>
              </w:rPr>
              <w:t>3047</w:t>
            </w:r>
            <w:r w:rsidR="001C798C" w:rsidRPr="00A432CD">
              <w:rPr>
                <w:rFonts w:ascii="Times New Roman" w:eastAsia="Calibri" w:hAnsi="Times New Roman" w:cs="Times New Roman"/>
                <w:sz w:val="28"/>
                <w:szCs w:val="28"/>
              </w:rPr>
              <w:t xml:space="preserve">   х 2)  + </w:t>
            </w:r>
            <w:r w:rsidR="001C798C" w:rsidRPr="00A432CD">
              <w:rPr>
                <w:rFonts w:ascii="Times New Roman" w:eastAsia="Calibri" w:hAnsi="Times New Roman" w:cs="Times New Roman"/>
                <w:sz w:val="28"/>
                <w:szCs w:val="28"/>
                <w:u w:val="single"/>
              </w:rPr>
              <w:t>(25583 -3047</w:t>
            </w:r>
            <w:r w:rsidR="001C798C" w:rsidRPr="00A432CD">
              <w:rPr>
                <w:rFonts w:ascii="Times New Roman" w:eastAsia="Calibri" w:hAnsi="Times New Roman" w:cs="Times New Roman"/>
                <w:sz w:val="28"/>
                <w:szCs w:val="28"/>
              </w:rPr>
              <w:t xml:space="preserve">)   = 0,6 </w:t>
            </w:r>
            <w:r w:rsidR="00E6744B">
              <w:rPr>
                <w:rFonts w:ascii="Times New Roman" w:eastAsia="Calibri" w:hAnsi="Times New Roman" w:cs="Times New Roman"/>
                <w:sz w:val="28"/>
                <w:szCs w:val="28"/>
              </w:rPr>
              <w:t xml:space="preserve"> </w:t>
            </w:r>
            <w:r w:rsidR="001C798C" w:rsidRPr="00A432CD">
              <w:rPr>
                <w:rFonts w:ascii="Times New Roman" w:eastAsia="Calibri" w:hAnsi="Times New Roman" w:cs="Times New Roman"/>
                <w:sz w:val="28"/>
                <w:szCs w:val="28"/>
              </w:rPr>
              <w:t>х</w:t>
            </w:r>
            <w:r w:rsidR="00E6744B">
              <w:rPr>
                <w:rFonts w:ascii="Times New Roman" w:eastAsia="Calibri" w:hAnsi="Times New Roman" w:cs="Times New Roman"/>
                <w:sz w:val="28"/>
                <w:szCs w:val="28"/>
              </w:rPr>
              <w:t xml:space="preserve"> </w:t>
            </w:r>
            <w:r w:rsidR="001C798C" w:rsidRPr="00A432CD">
              <w:rPr>
                <w:rFonts w:ascii="Times New Roman" w:eastAsia="Calibri" w:hAnsi="Times New Roman" w:cs="Times New Roman"/>
                <w:sz w:val="28"/>
                <w:szCs w:val="28"/>
              </w:rPr>
              <w:t>2  +1,13=1,2 + 1,13 = 2,33 = 2</w:t>
            </w:r>
          </w:p>
          <w:p w:rsidR="00D4076D" w:rsidRDefault="001C798C" w:rsidP="00D4076D">
            <w:pPr>
              <w:widowControl w:val="0"/>
              <w:autoSpaceDE w:val="0"/>
              <w:autoSpaceDN w:val="0"/>
              <w:adjustRightInd w:val="0"/>
              <w:spacing w:after="0" w:line="240" w:lineRule="auto"/>
              <w:rPr>
                <w:rFonts w:ascii="Times New Roman" w:eastAsia="Calibri" w:hAnsi="Times New Roman" w:cs="Times New Roman"/>
                <w:sz w:val="28"/>
                <w:szCs w:val="28"/>
              </w:rPr>
            </w:pPr>
            <w:r w:rsidRPr="00A432CD">
              <w:rPr>
                <w:rFonts w:ascii="Times New Roman" w:eastAsia="Calibri" w:hAnsi="Times New Roman" w:cs="Times New Roman"/>
                <w:sz w:val="28"/>
                <w:szCs w:val="28"/>
              </w:rPr>
              <w:t xml:space="preserve">         5000                    20000</w:t>
            </w:r>
          </w:p>
          <w:p w:rsidR="001C798C" w:rsidRPr="00D67228" w:rsidRDefault="00D4076D" w:rsidP="00D4076D">
            <w:pPr>
              <w:widowControl w:val="0"/>
              <w:autoSpaceDE w:val="0"/>
              <w:autoSpaceDN w:val="0"/>
              <w:adjustRightInd w:val="0"/>
              <w:spacing w:after="0" w:line="240" w:lineRule="auto"/>
              <w:rPr>
                <w:rFonts w:ascii="Times New Roman" w:eastAsia="Calibri" w:hAnsi="Times New Roman" w:cs="Times New Roman"/>
                <w:sz w:val="26"/>
                <w:szCs w:val="26"/>
              </w:rPr>
            </w:pPr>
            <w:r w:rsidRPr="00D67228">
              <w:rPr>
                <w:rFonts w:ascii="Times New Roman" w:eastAsia="Calibri" w:hAnsi="Times New Roman" w:cs="Times New Roman"/>
                <w:sz w:val="26"/>
                <w:szCs w:val="26"/>
              </w:rPr>
              <w:t>(</w:t>
            </w:r>
            <w:r w:rsidR="001C798C" w:rsidRPr="00D67228">
              <w:rPr>
                <w:rFonts w:ascii="Times New Roman" w:hAnsi="Times New Roman" w:cs="Times New Roman"/>
                <w:sz w:val="26"/>
                <w:szCs w:val="26"/>
              </w:rPr>
              <w:t>Коэффициент</w:t>
            </w:r>
            <w:r w:rsidR="00177C09" w:rsidRPr="00D67228">
              <w:rPr>
                <w:rFonts w:ascii="Times New Roman" w:hAnsi="Times New Roman" w:cs="Times New Roman"/>
                <w:sz w:val="26"/>
                <w:szCs w:val="26"/>
              </w:rPr>
              <w:t xml:space="preserve"> за рельефность и транспортную </w:t>
            </w:r>
            <w:r w:rsidR="001C798C" w:rsidRPr="00D67228">
              <w:rPr>
                <w:rFonts w:ascii="Times New Roman" w:hAnsi="Times New Roman" w:cs="Times New Roman"/>
                <w:sz w:val="26"/>
                <w:szCs w:val="26"/>
              </w:rPr>
              <w:t>дост</w:t>
            </w:r>
            <w:r w:rsidR="00177C09" w:rsidRPr="00D67228">
              <w:rPr>
                <w:rFonts w:ascii="Times New Roman" w:hAnsi="Times New Roman" w:cs="Times New Roman"/>
                <w:sz w:val="26"/>
                <w:szCs w:val="26"/>
              </w:rPr>
              <w:t>упность для сельск</w:t>
            </w:r>
            <w:r w:rsidR="00D67228" w:rsidRPr="00D67228">
              <w:rPr>
                <w:rFonts w:ascii="Times New Roman" w:hAnsi="Times New Roman" w:cs="Times New Roman"/>
                <w:sz w:val="26"/>
                <w:szCs w:val="26"/>
              </w:rPr>
              <w:t xml:space="preserve">их </w:t>
            </w:r>
            <w:r w:rsidR="001C798C" w:rsidRPr="00D67228">
              <w:rPr>
                <w:rFonts w:ascii="Times New Roman" w:hAnsi="Times New Roman" w:cs="Times New Roman"/>
                <w:sz w:val="26"/>
                <w:szCs w:val="26"/>
              </w:rPr>
              <w:t>территорий-2)</w:t>
            </w:r>
          </w:p>
          <w:p w:rsidR="001C798C" w:rsidRPr="00A432CD" w:rsidRDefault="001C798C" w:rsidP="00177C09">
            <w:pPr>
              <w:spacing w:after="0" w:line="240" w:lineRule="auto"/>
              <w:rPr>
                <w:rFonts w:ascii="Times New Roman" w:hAnsi="Times New Roman" w:cs="Times New Roman"/>
                <w:sz w:val="28"/>
                <w:szCs w:val="28"/>
              </w:rPr>
            </w:pPr>
            <w:r w:rsidRPr="00A432CD">
              <w:rPr>
                <w:rFonts w:ascii="Times New Roman" w:hAnsi="Times New Roman" w:cs="Times New Roman"/>
                <w:b/>
                <w:sz w:val="28"/>
                <w:szCs w:val="28"/>
              </w:rPr>
              <w:t xml:space="preserve">ИТОГО: </w:t>
            </w:r>
            <w:r w:rsidRPr="00A432CD">
              <w:rPr>
                <w:rFonts w:ascii="Times New Roman" w:hAnsi="Times New Roman" w:cs="Times New Roman"/>
                <w:sz w:val="28"/>
                <w:szCs w:val="28"/>
              </w:rPr>
              <w:t>норматив КДУ – 2 ед. (100%), факт – 8 ед. (400 %)</w:t>
            </w:r>
          </w:p>
          <w:p w:rsidR="001C798C" w:rsidRPr="00A432CD" w:rsidRDefault="001C798C" w:rsidP="00177C09">
            <w:pPr>
              <w:shd w:val="clear" w:color="auto" w:fill="FFFFFF"/>
              <w:spacing w:after="0" w:line="240" w:lineRule="auto"/>
              <w:ind w:right="444"/>
              <w:jc w:val="both"/>
              <w:rPr>
                <w:rFonts w:ascii="Times New Roman" w:hAnsi="Times New Roman" w:cs="Times New Roman"/>
                <w:b/>
                <w:sz w:val="28"/>
                <w:szCs w:val="28"/>
              </w:rPr>
            </w:pPr>
            <w:r w:rsidRPr="00A432CD">
              <w:rPr>
                <w:rFonts w:ascii="Times New Roman" w:hAnsi="Times New Roman" w:cs="Times New Roman"/>
                <w:sz w:val="28"/>
                <w:szCs w:val="28"/>
              </w:rPr>
              <w:t>1</w:t>
            </w:r>
            <w:r w:rsidR="00A432CD">
              <w:rPr>
                <w:rFonts w:ascii="Times New Roman" w:hAnsi="Times New Roman" w:cs="Times New Roman"/>
                <w:b/>
                <w:sz w:val="28"/>
                <w:szCs w:val="28"/>
              </w:rPr>
              <w:t xml:space="preserve">. </w:t>
            </w:r>
            <w:r w:rsidRPr="00A432CD">
              <w:rPr>
                <w:rFonts w:ascii="Times New Roman" w:hAnsi="Times New Roman" w:cs="Times New Roman"/>
                <w:b/>
                <w:sz w:val="28"/>
                <w:szCs w:val="28"/>
              </w:rPr>
              <w:t xml:space="preserve">ГДК им.Т.Я.Белоконева; </w:t>
            </w:r>
            <w:r w:rsidR="00A432CD">
              <w:rPr>
                <w:rFonts w:ascii="Times New Roman" w:hAnsi="Times New Roman" w:cs="Times New Roman"/>
                <w:sz w:val="28"/>
                <w:szCs w:val="28"/>
              </w:rPr>
              <w:t xml:space="preserve">2. ГДК </w:t>
            </w:r>
            <w:r w:rsidRPr="00A432CD">
              <w:rPr>
                <w:rFonts w:ascii="Times New Roman" w:hAnsi="Times New Roman" w:cs="Times New Roman"/>
                <w:sz w:val="28"/>
                <w:szCs w:val="28"/>
              </w:rPr>
              <w:t>п.Шубино;</w:t>
            </w:r>
            <w:r w:rsidRPr="00A432CD">
              <w:rPr>
                <w:rFonts w:ascii="Times New Roman" w:hAnsi="Times New Roman" w:cs="Times New Roman"/>
                <w:b/>
                <w:sz w:val="28"/>
                <w:szCs w:val="28"/>
              </w:rPr>
              <w:t xml:space="preserve"> </w:t>
            </w:r>
            <w:r w:rsidR="00A432CD">
              <w:rPr>
                <w:rFonts w:ascii="Times New Roman" w:hAnsi="Times New Roman" w:cs="Times New Roman"/>
                <w:sz w:val="28"/>
                <w:szCs w:val="28"/>
              </w:rPr>
              <w:t xml:space="preserve">3. </w:t>
            </w:r>
            <w:r w:rsidRPr="00A432CD">
              <w:rPr>
                <w:rFonts w:ascii="Times New Roman" w:hAnsi="Times New Roman" w:cs="Times New Roman"/>
                <w:sz w:val="28"/>
                <w:szCs w:val="28"/>
              </w:rPr>
              <w:t>ГДК п.Паранино;</w:t>
            </w:r>
            <w:r w:rsidRPr="00A432CD">
              <w:rPr>
                <w:rFonts w:ascii="Times New Roman" w:hAnsi="Times New Roman" w:cs="Times New Roman"/>
                <w:b/>
                <w:sz w:val="28"/>
                <w:szCs w:val="28"/>
              </w:rPr>
              <w:t xml:space="preserve"> </w:t>
            </w:r>
            <w:r w:rsidR="00A432CD">
              <w:rPr>
                <w:rFonts w:ascii="Times New Roman" w:hAnsi="Times New Roman" w:cs="Times New Roman"/>
                <w:b/>
                <w:sz w:val="28"/>
                <w:szCs w:val="28"/>
              </w:rPr>
              <w:t xml:space="preserve">                             </w:t>
            </w:r>
            <w:r w:rsidR="00A432CD">
              <w:rPr>
                <w:rFonts w:ascii="Times New Roman" w:hAnsi="Times New Roman" w:cs="Times New Roman"/>
                <w:sz w:val="28"/>
                <w:szCs w:val="28"/>
              </w:rPr>
              <w:t xml:space="preserve">4. </w:t>
            </w:r>
            <w:r w:rsidRPr="00A432CD">
              <w:rPr>
                <w:rFonts w:ascii="Times New Roman" w:hAnsi="Times New Roman" w:cs="Times New Roman"/>
                <w:sz w:val="28"/>
                <w:szCs w:val="28"/>
              </w:rPr>
              <w:t>СДК с.Тюбеляс;</w:t>
            </w:r>
            <w:r w:rsidR="00A432CD">
              <w:rPr>
                <w:rFonts w:ascii="Times New Roman" w:hAnsi="Times New Roman" w:cs="Times New Roman"/>
                <w:b/>
                <w:sz w:val="28"/>
                <w:szCs w:val="28"/>
              </w:rPr>
              <w:t xml:space="preserve"> </w:t>
            </w:r>
            <w:r w:rsidRPr="00A432CD">
              <w:rPr>
                <w:rFonts w:ascii="Times New Roman" w:hAnsi="Times New Roman" w:cs="Times New Roman"/>
                <w:sz w:val="28"/>
                <w:szCs w:val="28"/>
              </w:rPr>
              <w:t>5. СДК с.Минка; 6. СДК с.Вергаза; 7</w:t>
            </w:r>
            <w:r w:rsidRPr="00A432CD">
              <w:rPr>
                <w:rFonts w:ascii="Times New Roman" w:hAnsi="Times New Roman" w:cs="Times New Roman"/>
                <w:b/>
                <w:sz w:val="28"/>
                <w:szCs w:val="28"/>
              </w:rPr>
              <w:t>. Клуб п. Вязовая;</w:t>
            </w:r>
            <w:r w:rsidRPr="00A432CD">
              <w:rPr>
                <w:rFonts w:ascii="Times New Roman" w:hAnsi="Times New Roman" w:cs="Times New Roman"/>
                <w:sz w:val="28"/>
                <w:szCs w:val="28"/>
              </w:rPr>
              <w:t xml:space="preserve">  </w:t>
            </w:r>
            <w:r w:rsidR="00A432CD">
              <w:rPr>
                <w:rFonts w:ascii="Times New Roman" w:hAnsi="Times New Roman" w:cs="Times New Roman"/>
                <w:sz w:val="28"/>
                <w:szCs w:val="28"/>
              </w:rPr>
              <w:t xml:space="preserve">                      </w:t>
            </w:r>
            <w:r w:rsidRPr="00A432CD">
              <w:rPr>
                <w:rFonts w:ascii="Times New Roman" w:hAnsi="Times New Roman" w:cs="Times New Roman"/>
                <w:sz w:val="28"/>
                <w:szCs w:val="28"/>
              </w:rPr>
              <w:t>8. СДК</w:t>
            </w:r>
            <w:r w:rsidR="00A432CD">
              <w:rPr>
                <w:rFonts w:ascii="Times New Roman" w:hAnsi="Times New Roman" w:cs="Times New Roman"/>
                <w:sz w:val="28"/>
                <w:szCs w:val="28"/>
              </w:rPr>
              <w:t xml:space="preserve"> </w:t>
            </w:r>
            <w:r w:rsidRPr="00A432CD">
              <w:rPr>
                <w:rFonts w:ascii="Times New Roman" w:hAnsi="Times New Roman" w:cs="Times New Roman"/>
                <w:sz w:val="28"/>
                <w:szCs w:val="28"/>
              </w:rPr>
              <w:t xml:space="preserve">п.Минка ж/д станции </w:t>
            </w:r>
            <w:r w:rsidRPr="00A432CD">
              <w:rPr>
                <w:rFonts w:ascii="Times New Roman" w:hAnsi="Times New Roman" w:cs="Times New Roman"/>
                <w:b/>
                <w:sz w:val="28"/>
                <w:szCs w:val="28"/>
              </w:rPr>
              <w:t xml:space="preserve">  </w:t>
            </w:r>
          </w:p>
        </w:tc>
      </w:tr>
      <w:tr w:rsidR="00D06CAD" w:rsidRPr="00A432CD" w:rsidTr="00E6744B">
        <w:trPr>
          <w:trHeight w:val="555"/>
        </w:trPr>
        <w:tc>
          <w:tcPr>
            <w:tcW w:w="2432" w:type="pct"/>
          </w:tcPr>
          <w:p w:rsidR="00BF50B1" w:rsidRPr="00A432CD" w:rsidRDefault="00BF50B1" w:rsidP="00177C09">
            <w:pPr>
              <w:widowControl w:val="0"/>
              <w:autoSpaceDE w:val="0"/>
              <w:autoSpaceDN w:val="0"/>
              <w:adjustRightInd w:val="0"/>
              <w:spacing w:after="0" w:line="240" w:lineRule="auto"/>
              <w:rPr>
                <w:rFonts w:ascii="Times New Roman" w:eastAsia="Calibri" w:hAnsi="Times New Roman" w:cs="Times New Roman"/>
                <w:sz w:val="28"/>
                <w:szCs w:val="28"/>
              </w:rPr>
            </w:pPr>
            <w:r w:rsidRPr="00A432CD">
              <w:rPr>
                <w:rFonts w:ascii="Times New Roman" w:eastAsia="Calibri" w:hAnsi="Times New Roman" w:cs="Times New Roman"/>
                <w:sz w:val="28"/>
                <w:szCs w:val="28"/>
              </w:rPr>
              <w:t>Передвижной многофункциональн</w:t>
            </w:r>
            <w:r w:rsidR="00E10F91" w:rsidRPr="00A432CD">
              <w:rPr>
                <w:rFonts w:ascii="Times New Roman" w:eastAsia="Calibri" w:hAnsi="Times New Roman" w:cs="Times New Roman"/>
                <w:sz w:val="28"/>
                <w:szCs w:val="28"/>
              </w:rPr>
              <w:t>ый</w:t>
            </w:r>
          </w:p>
          <w:p w:rsidR="00D6004B" w:rsidRPr="00A432CD" w:rsidRDefault="00D6004B" w:rsidP="00177C09">
            <w:pPr>
              <w:widowControl w:val="0"/>
              <w:autoSpaceDE w:val="0"/>
              <w:autoSpaceDN w:val="0"/>
              <w:adjustRightInd w:val="0"/>
              <w:spacing w:after="0" w:line="240" w:lineRule="auto"/>
              <w:rPr>
                <w:rFonts w:ascii="Times New Roman" w:eastAsia="Calibri" w:hAnsi="Times New Roman" w:cs="Times New Roman"/>
                <w:sz w:val="28"/>
                <w:szCs w:val="28"/>
              </w:rPr>
            </w:pPr>
            <w:r w:rsidRPr="00A432CD">
              <w:rPr>
                <w:rFonts w:ascii="Times New Roman" w:eastAsia="Calibri" w:hAnsi="Times New Roman" w:cs="Times New Roman"/>
                <w:sz w:val="28"/>
                <w:szCs w:val="28"/>
              </w:rPr>
              <w:t>культурный центр (автоклуб)</w:t>
            </w:r>
          </w:p>
        </w:tc>
        <w:tc>
          <w:tcPr>
            <w:tcW w:w="2110" w:type="pct"/>
          </w:tcPr>
          <w:p w:rsidR="00D6004B" w:rsidRPr="00A432CD" w:rsidRDefault="00D06CAD" w:rsidP="00177C09">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ед. </w:t>
            </w:r>
            <w:r w:rsidR="00D6004B" w:rsidRPr="00A432CD">
              <w:rPr>
                <w:rFonts w:ascii="Times New Roman" w:eastAsia="Calibri" w:hAnsi="Times New Roman" w:cs="Times New Roman"/>
                <w:sz w:val="28"/>
                <w:szCs w:val="28"/>
              </w:rPr>
              <w:t>(независимо от количества населения)</w:t>
            </w:r>
          </w:p>
        </w:tc>
        <w:tc>
          <w:tcPr>
            <w:tcW w:w="458" w:type="pct"/>
          </w:tcPr>
          <w:p w:rsidR="00D6004B" w:rsidRPr="00A432CD" w:rsidRDefault="00D6004B" w:rsidP="00177C09">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A432CD">
              <w:rPr>
                <w:rFonts w:ascii="Times New Roman" w:eastAsia="Calibri" w:hAnsi="Times New Roman" w:cs="Times New Roman"/>
                <w:sz w:val="28"/>
                <w:szCs w:val="28"/>
              </w:rPr>
              <w:t>1</w:t>
            </w:r>
          </w:p>
        </w:tc>
      </w:tr>
    </w:tbl>
    <w:p w:rsidR="00106499" w:rsidRPr="00A432CD" w:rsidRDefault="00106499" w:rsidP="00106499">
      <w:pPr>
        <w:tabs>
          <w:tab w:val="left" w:pos="6900"/>
        </w:tabs>
        <w:spacing w:after="0" w:line="240" w:lineRule="auto"/>
        <w:jc w:val="both"/>
        <w:rPr>
          <w:rFonts w:ascii="Times New Roman" w:hAnsi="Times New Roman" w:cs="Times New Roman"/>
          <w:b/>
          <w:sz w:val="28"/>
          <w:szCs w:val="28"/>
        </w:rPr>
      </w:pPr>
      <w:r w:rsidRPr="00A432CD">
        <w:rPr>
          <w:rFonts w:ascii="Times New Roman" w:hAnsi="Times New Roman" w:cs="Times New Roman"/>
          <w:b/>
          <w:sz w:val="28"/>
          <w:szCs w:val="28"/>
        </w:rPr>
        <w:t xml:space="preserve">Доступность:     </w:t>
      </w:r>
      <w:r w:rsidRPr="00A432CD">
        <w:rPr>
          <w:rFonts w:ascii="Times New Roman" w:hAnsi="Times New Roman" w:cs="Times New Roman"/>
          <w:b/>
          <w:sz w:val="28"/>
          <w:szCs w:val="28"/>
          <w:u w:val="single"/>
        </w:rPr>
        <w:t xml:space="preserve"> </w:t>
      </w:r>
    </w:p>
    <w:p w:rsidR="000336AB" w:rsidRPr="00A432CD" w:rsidRDefault="00D6004B" w:rsidP="000336AB">
      <w:pPr>
        <w:tabs>
          <w:tab w:val="left" w:pos="6900"/>
        </w:tabs>
        <w:spacing w:after="0" w:line="240" w:lineRule="auto"/>
        <w:rPr>
          <w:rFonts w:ascii="Times New Roman" w:hAnsi="Times New Roman" w:cs="Times New Roman"/>
          <w:sz w:val="28"/>
          <w:szCs w:val="28"/>
        </w:rPr>
      </w:pPr>
      <w:r w:rsidRPr="00A432CD">
        <w:rPr>
          <w:rFonts w:ascii="Times New Roman" w:hAnsi="Times New Roman" w:cs="Times New Roman"/>
          <w:sz w:val="28"/>
          <w:szCs w:val="28"/>
        </w:rPr>
        <w:t xml:space="preserve">      </w:t>
      </w:r>
      <w:r w:rsidR="000336AB" w:rsidRPr="00A432CD">
        <w:rPr>
          <w:rFonts w:ascii="Times New Roman" w:hAnsi="Times New Roman" w:cs="Times New Roman"/>
          <w:sz w:val="28"/>
          <w:szCs w:val="28"/>
        </w:rPr>
        <w:t xml:space="preserve">Транспортная доступность к учреждениям культуры составляет 10-мин.-1 час. </w:t>
      </w:r>
    </w:p>
    <w:p w:rsidR="00106499" w:rsidRPr="00A432CD" w:rsidRDefault="00D6004B" w:rsidP="00D6004B">
      <w:pPr>
        <w:spacing w:after="0" w:line="240" w:lineRule="auto"/>
        <w:contextualSpacing/>
        <w:jc w:val="both"/>
        <w:rPr>
          <w:rFonts w:ascii="Times New Roman" w:hAnsi="Times New Roman" w:cs="Times New Roman"/>
          <w:sz w:val="28"/>
          <w:szCs w:val="28"/>
          <w:shd w:val="clear" w:color="auto" w:fill="FFFFFF"/>
        </w:rPr>
      </w:pPr>
      <w:r w:rsidRPr="00A432CD">
        <w:rPr>
          <w:rFonts w:ascii="Times New Roman" w:hAnsi="Times New Roman" w:cs="Times New Roman"/>
          <w:sz w:val="28"/>
          <w:szCs w:val="28"/>
        </w:rPr>
        <w:t xml:space="preserve">      </w:t>
      </w:r>
      <w:r w:rsidR="00106499" w:rsidRPr="00A432CD">
        <w:rPr>
          <w:rFonts w:ascii="Times New Roman" w:hAnsi="Times New Roman" w:cs="Times New Roman"/>
          <w:sz w:val="28"/>
          <w:szCs w:val="28"/>
        </w:rPr>
        <w:t>В пос.Малый Бердяш, где нет клубного учр</w:t>
      </w:r>
      <w:r w:rsidR="00D4076D">
        <w:rPr>
          <w:rFonts w:ascii="Times New Roman" w:hAnsi="Times New Roman" w:cs="Times New Roman"/>
          <w:sz w:val="28"/>
          <w:szCs w:val="28"/>
        </w:rPr>
        <w:t xml:space="preserve">еждения, раз в месяц </w:t>
      </w:r>
      <w:r w:rsidR="00106499" w:rsidRPr="00A432CD">
        <w:rPr>
          <w:rFonts w:ascii="Times New Roman" w:hAnsi="Times New Roman" w:cs="Times New Roman"/>
          <w:sz w:val="28"/>
          <w:szCs w:val="28"/>
        </w:rPr>
        <w:t>организуется работа Автоклуба, проводятся конкурсно-развлекательные программы для детей, концерты, дискотеки для молодёжи.</w:t>
      </w:r>
    </w:p>
    <w:p w:rsidR="00106499" w:rsidRPr="00A432CD" w:rsidRDefault="00106499" w:rsidP="00106499">
      <w:pPr>
        <w:spacing w:after="0" w:line="240" w:lineRule="auto"/>
        <w:jc w:val="both"/>
        <w:rPr>
          <w:rFonts w:ascii="Times New Roman" w:hAnsi="Times New Roman" w:cs="Times New Roman"/>
          <w:sz w:val="28"/>
          <w:szCs w:val="28"/>
        </w:rPr>
      </w:pPr>
      <w:r w:rsidRPr="00A432CD">
        <w:rPr>
          <w:rFonts w:ascii="Times New Roman" w:hAnsi="Times New Roman" w:cs="Times New Roman"/>
          <w:b/>
          <w:sz w:val="28"/>
          <w:szCs w:val="28"/>
        </w:rPr>
        <w:t xml:space="preserve">     </w:t>
      </w:r>
      <w:r w:rsidRPr="00A432CD">
        <w:rPr>
          <w:rFonts w:ascii="Times New Roman" w:hAnsi="Times New Roman" w:cs="Times New Roman"/>
          <w:sz w:val="28"/>
          <w:szCs w:val="28"/>
        </w:rPr>
        <w:t xml:space="preserve">В </w:t>
      </w:r>
      <w:r w:rsidR="00D4076D">
        <w:rPr>
          <w:rFonts w:ascii="Times New Roman" w:hAnsi="Times New Roman" w:cs="Times New Roman"/>
          <w:sz w:val="28"/>
          <w:szCs w:val="28"/>
        </w:rPr>
        <w:t>ЦКС</w:t>
      </w:r>
      <w:r w:rsidRPr="00A432CD">
        <w:rPr>
          <w:rFonts w:ascii="Times New Roman" w:hAnsi="Times New Roman" w:cs="Times New Roman"/>
          <w:sz w:val="28"/>
          <w:szCs w:val="28"/>
        </w:rPr>
        <w:t>,  согласно паспорту доступности объекта  социальной инфраструктуры (ОСИ)  №</w:t>
      </w:r>
      <w:r w:rsidR="00D4076D">
        <w:rPr>
          <w:rFonts w:ascii="Times New Roman" w:hAnsi="Times New Roman" w:cs="Times New Roman"/>
          <w:sz w:val="28"/>
          <w:szCs w:val="28"/>
        </w:rPr>
        <w:t xml:space="preserve"> 4 от 09.04.2015 г., здание ГДК </w:t>
      </w:r>
      <w:r w:rsidRPr="00A432CD">
        <w:rPr>
          <w:rFonts w:ascii="Times New Roman" w:hAnsi="Times New Roman" w:cs="Times New Roman"/>
          <w:sz w:val="28"/>
          <w:szCs w:val="28"/>
        </w:rPr>
        <w:t>им.Т.Я. Белоконева по  итоговому з</w:t>
      </w:r>
      <w:r w:rsidR="004F0FAD" w:rsidRPr="00A432CD">
        <w:rPr>
          <w:rFonts w:ascii="Times New Roman" w:hAnsi="Times New Roman" w:cs="Times New Roman"/>
          <w:sz w:val="28"/>
          <w:szCs w:val="28"/>
        </w:rPr>
        <w:t>аключению,  признано условно доступным</w:t>
      </w:r>
      <w:r w:rsidR="00D4076D">
        <w:rPr>
          <w:rFonts w:ascii="Times New Roman" w:hAnsi="Times New Roman" w:cs="Times New Roman"/>
          <w:sz w:val="28"/>
          <w:szCs w:val="28"/>
        </w:rPr>
        <w:t xml:space="preserve"> </w:t>
      </w:r>
      <w:r w:rsidRPr="00A432CD">
        <w:rPr>
          <w:rFonts w:ascii="Times New Roman" w:hAnsi="Times New Roman" w:cs="Times New Roman"/>
          <w:sz w:val="28"/>
          <w:szCs w:val="28"/>
        </w:rPr>
        <w:t>для всех видов категории инвалидов.</w:t>
      </w:r>
    </w:p>
    <w:p w:rsidR="00106499" w:rsidRPr="00A432CD" w:rsidRDefault="00106499" w:rsidP="00106499">
      <w:pPr>
        <w:spacing w:after="0" w:line="240" w:lineRule="auto"/>
        <w:jc w:val="both"/>
        <w:rPr>
          <w:rFonts w:ascii="Times New Roman" w:hAnsi="Times New Roman" w:cs="Times New Roman"/>
          <w:sz w:val="28"/>
          <w:szCs w:val="28"/>
        </w:rPr>
      </w:pPr>
      <w:r w:rsidRPr="00A432CD">
        <w:rPr>
          <w:rFonts w:ascii="Times New Roman" w:hAnsi="Times New Roman" w:cs="Times New Roman"/>
          <w:sz w:val="28"/>
          <w:szCs w:val="28"/>
        </w:rPr>
        <w:t xml:space="preserve">    Для обеспечения условной доступности объекта для инвалидов с нарушением слуха рекомендуется обеспечить разм</w:t>
      </w:r>
      <w:r w:rsidR="00E10F91" w:rsidRPr="00A432CD">
        <w:rPr>
          <w:rFonts w:ascii="Times New Roman" w:hAnsi="Times New Roman" w:cs="Times New Roman"/>
          <w:sz w:val="28"/>
          <w:szCs w:val="28"/>
        </w:rPr>
        <w:t>ещение визуальной информации (вход</w:t>
      </w:r>
      <w:r w:rsidRPr="00A432CD">
        <w:rPr>
          <w:rFonts w:ascii="Times New Roman" w:hAnsi="Times New Roman" w:cs="Times New Roman"/>
          <w:sz w:val="28"/>
          <w:szCs w:val="28"/>
        </w:rPr>
        <w:t xml:space="preserve">                     на территорию, в здание</w:t>
      </w:r>
      <w:r w:rsidR="00E10F91" w:rsidRPr="00A432CD">
        <w:rPr>
          <w:rFonts w:ascii="Times New Roman" w:hAnsi="Times New Roman" w:cs="Times New Roman"/>
          <w:sz w:val="28"/>
          <w:szCs w:val="28"/>
        </w:rPr>
        <w:t>)</w:t>
      </w:r>
      <w:r w:rsidRPr="00A432CD">
        <w:rPr>
          <w:rFonts w:ascii="Times New Roman" w:hAnsi="Times New Roman" w:cs="Times New Roman"/>
          <w:sz w:val="28"/>
          <w:szCs w:val="28"/>
        </w:rPr>
        <w:t xml:space="preserve"> и организацию сурдоперевода при оказании услуг.     </w:t>
      </w:r>
    </w:p>
    <w:p w:rsidR="00106499" w:rsidRPr="00A432CD" w:rsidRDefault="00106499" w:rsidP="00106499">
      <w:pPr>
        <w:spacing w:after="0" w:line="240" w:lineRule="auto"/>
        <w:jc w:val="both"/>
        <w:rPr>
          <w:rFonts w:ascii="Times New Roman" w:hAnsi="Times New Roman" w:cs="Times New Roman"/>
          <w:sz w:val="28"/>
          <w:szCs w:val="28"/>
        </w:rPr>
      </w:pPr>
      <w:r w:rsidRPr="00A432CD">
        <w:rPr>
          <w:rFonts w:ascii="Times New Roman" w:hAnsi="Times New Roman" w:cs="Times New Roman"/>
          <w:sz w:val="28"/>
          <w:szCs w:val="28"/>
        </w:rPr>
        <w:t xml:space="preserve">   Наличие информации на всех зонах обеспечит </w:t>
      </w:r>
      <w:r w:rsidR="005C7504" w:rsidRPr="00A432CD">
        <w:rPr>
          <w:rFonts w:ascii="Times New Roman" w:hAnsi="Times New Roman" w:cs="Times New Roman"/>
          <w:sz w:val="28"/>
          <w:szCs w:val="28"/>
        </w:rPr>
        <w:t xml:space="preserve">для инвалидов </w:t>
      </w:r>
      <w:r w:rsidRPr="00A432CD">
        <w:rPr>
          <w:rFonts w:ascii="Times New Roman" w:hAnsi="Times New Roman" w:cs="Times New Roman"/>
          <w:sz w:val="28"/>
          <w:szCs w:val="28"/>
        </w:rPr>
        <w:t>полную доступность</w:t>
      </w:r>
      <w:r w:rsidR="005C7504" w:rsidRPr="00A432CD">
        <w:rPr>
          <w:rFonts w:ascii="Times New Roman" w:hAnsi="Times New Roman" w:cs="Times New Roman"/>
          <w:sz w:val="28"/>
          <w:szCs w:val="28"/>
        </w:rPr>
        <w:t>.</w:t>
      </w:r>
      <w:r w:rsidRPr="00A432CD">
        <w:rPr>
          <w:rFonts w:ascii="Times New Roman" w:hAnsi="Times New Roman" w:cs="Times New Roman"/>
          <w:sz w:val="28"/>
          <w:szCs w:val="28"/>
        </w:rPr>
        <w:t xml:space="preserve">                                </w:t>
      </w:r>
    </w:p>
    <w:p w:rsidR="00106499" w:rsidRPr="00A432CD" w:rsidRDefault="00106499" w:rsidP="00106499">
      <w:pPr>
        <w:spacing w:after="0" w:line="240" w:lineRule="auto"/>
        <w:jc w:val="both"/>
        <w:rPr>
          <w:rFonts w:ascii="Times New Roman" w:hAnsi="Times New Roman" w:cs="Times New Roman"/>
          <w:sz w:val="28"/>
          <w:szCs w:val="28"/>
        </w:rPr>
      </w:pPr>
      <w:r w:rsidRPr="00A432CD">
        <w:rPr>
          <w:rFonts w:ascii="Times New Roman" w:hAnsi="Times New Roman" w:cs="Times New Roman"/>
          <w:sz w:val="28"/>
          <w:szCs w:val="28"/>
        </w:rPr>
        <w:t xml:space="preserve">   Организация ситуационной помощи на входе, путях движения и зоне оказания услуг позволит добиться условной доступности для инвалидов, передвигающихся   на  креслах-колясках. </w:t>
      </w:r>
    </w:p>
    <w:p w:rsidR="00106499" w:rsidRPr="00E73FC3" w:rsidRDefault="00106499" w:rsidP="00106499">
      <w:pPr>
        <w:spacing w:after="0" w:line="240" w:lineRule="auto"/>
        <w:jc w:val="both"/>
        <w:rPr>
          <w:rFonts w:ascii="Times New Roman" w:hAnsi="Times New Roman" w:cs="Times New Roman"/>
          <w:sz w:val="28"/>
          <w:szCs w:val="28"/>
        </w:rPr>
      </w:pPr>
      <w:r w:rsidRPr="00E73FC3">
        <w:rPr>
          <w:rFonts w:ascii="Times New Roman" w:hAnsi="Times New Roman" w:cs="Times New Roman"/>
          <w:sz w:val="28"/>
          <w:szCs w:val="28"/>
        </w:rPr>
        <w:t xml:space="preserve">     Для инвалидов с иными нарушениями опорно-двигательного аппарата можно добиться полной доступности  объекта при условии ремонта покрытия </w:t>
      </w:r>
      <w:r w:rsidR="005B19CD" w:rsidRPr="00E73FC3">
        <w:rPr>
          <w:rFonts w:ascii="Times New Roman" w:hAnsi="Times New Roman" w:cs="Times New Roman"/>
          <w:sz w:val="28"/>
          <w:szCs w:val="28"/>
        </w:rPr>
        <w:t xml:space="preserve">                                   </w:t>
      </w:r>
      <w:r w:rsidRPr="00E73FC3">
        <w:rPr>
          <w:rFonts w:ascii="Times New Roman" w:hAnsi="Times New Roman" w:cs="Times New Roman"/>
          <w:sz w:val="28"/>
          <w:szCs w:val="28"/>
        </w:rPr>
        <w:t>на территории, обустройства входного узла (установка пандуса, ремонт напольного покрытия), приведения в соответствие с нормативными требованиями системы визуальной информации и дублир</w:t>
      </w:r>
      <w:r w:rsidR="005B19CD" w:rsidRPr="00E73FC3">
        <w:rPr>
          <w:rFonts w:ascii="Times New Roman" w:hAnsi="Times New Roman" w:cs="Times New Roman"/>
          <w:sz w:val="28"/>
          <w:szCs w:val="28"/>
        </w:rPr>
        <w:t xml:space="preserve">ующей акустической информации </w:t>
      </w:r>
      <w:r w:rsidRPr="00E73FC3">
        <w:rPr>
          <w:rFonts w:ascii="Times New Roman" w:hAnsi="Times New Roman" w:cs="Times New Roman"/>
          <w:sz w:val="28"/>
          <w:szCs w:val="28"/>
        </w:rPr>
        <w:t>на всех зонах.</w:t>
      </w:r>
    </w:p>
    <w:p w:rsidR="004F1A33" w:rsidRPr="00E73FC3" w:rsidRDefault="00106499" w:rsidP="00106499">
      <w:pPr>
        <w:spacing w:after="0" w:line="240" w:lineRule="auto"/>
        <w:jc w:val="both"/>
        <w:rPr>
          <w:rFonts w:ascii="Times New Roman" w:hAnsi="Times New Roman" w:cs="Times New Roman"/>
          <w:sz w:val="28"/>
          <w:szCs w:val="28"/>
        </w:rPr>
      </w:pPr>
      <w:r w:rsidRPr="00E73FC3">
        <w:rPr>
          <w:rFonts w:ascii="Times New Roman" w:hAnsi="Times New Roman" w:cs="Times New Roman"/>
          <w:sz w:val="28"/>
          <w:szCs w:val="28"/>
        </w:rPr>
        <w:t xml:space="preserve">     При решении данных задач учреждение  обеспечит условную доступность объекта для граждан с нарушением зрения.</w:t>
      </w:r>
    </w:p>
    <w:p w:rsidR="004F1A33" w:rsidRPr="00E73FC3" w:rsidRDefault="00106499" w:rsidP="00106499">
      <w:pPr>
        <w:spacing w:after="0" w:line="240" w:lineRule="auto"/>
        <w:jc w:val="both"/>
        <w:rPr>
          <w:rFonts w:ascii="Times New Roman" w:hAnsi="Times New Roman" w:cs="Times New Roman"/>
          <w:sz w:val="28"/>
          <w:szCs w:val="28"/>
        </w:rPr>
      </w:pPr>
      <w:r w:rsidRPr="00E73FC3">
        <w:rPr>
          <w:rFonts w:ascii="Times New Roman" w:hAnsi="Times New Roman" w:cs="Times New Roman"/>
          <w:sz w:val="28"/>
          <w:szCs w:val="28"/>
        </w:rPr>
        <w:lastRenderedPageBreak/>
        <w:t xml:space="preserve">    Остальные  Дома культуры,  входящие в  сеть МКУК ЦКС,  не имеют паспортов доступности  и не оборудованы для данных  категорий посетителей.</w:t>
      </w:r>
    </w:p>
    <w:p w:rsidR="00A53B13" w:rsidRPr="00E73FC3" w:rsidRDefault="0061291F" w:rsidP="00A53B13">
      <w:pPr>
        <w:spacing w:after="0" w:line="240" w:lineRule="auto"/>
        <w:jc w:val="center"/>
        <w:rPr>
          <w:rFonts w:ascii="Times New Roman" w:hAnsi="Times New Roman" w:cs="Times New Roman"/>
          <w:b/>
          <w:sz w:val="28"/>
          <w:szCs w:val="28"/>
        </w:rPr>
      </w:pPr>
      <w:r w:rsidRPr="00E73FC3">
        <w:rPr>
          <w:rFonts w:ascii="Times New Roman" w:hAnsi="Times New Roman" w:cs="Times New Roman"/>
          <w:b/>
          <w:sz w:val="28"/>
          <w:szCs w:val="28"/>
        </w:rPr>
        <w:t>БИБЛИОТЕЧНАЯ СИСТЕМА</w:t>
      </w:r>
    </w:p>
    <w:p w:rsidR="00D710D6" w:rsidRPr="00E73FC3" w:rsidRDefault="00D710D6" w:rsidP="00D710D6">
      <w:pPr>
        <w:spacing w:after="0" w:line="240" w:lineRule="auto"/>
        <w:rPr>
          <w:rFonts w:ascii="Times New Roman" w:hAnsi="Times New Roman" w:cs="Times New Roman"/>
          <w:b/>
          <w:sz w:val="28"/>
          <w:szCs w:val="28"/>
        </w:rPr>
      </w:pPr>
      <w:r w:rsidRPr="00E73FC3">
        <w:rPr>
          <w:rFonts w:ascii="Times New Roman" w:hAnsi="Times New Roman" w:cs="Times New Roman"/>
          <w:b/>
          <w:sz w:val="28"/>
          <w:szCs w:val="28"/>
        </w:rPr>
        <w:t>Сеть.</w:t>
      </w:r>
    </w:p>
    <w:p w:rsidR="007844D7" w:rsidRPr="00E73FC3" w:rsidRDefault="003B6644" w:rsidP="007844D7">
      <w:pPr>
        <w:spacing w:after="0" w:line="240" w:lineRule="auto"/>
        <w:rPr>
          <w:rFonts w:ascii="Times New Roman" w:hAnsi="Times New Roman" w:cs="Times New Roman"/>
          <w:sz w:val="28"/>
          <w:szCs w:val="28"/>
        </w:rPr>
      </w:pPr>
      <w:r w:rsidRPr="00E73FC3">
        <w:rPr>
          <w:rFonts w:ascii="Times New Roman" w:hAnsi="Times New Roman" w:cs="Times New Roman"/>
          <w:sz w:val="28"/>
          <w:szCs w:val="28"/>
        </w:rPr>
        <w:t xml:space="preserve">     </w:t>
      </w:r>
      <w:r w:rsidR="007844D7" w:rsidRPr="00E73FC3">
        <w:rPr>
          <w:rFonts w:ascii="Times New Roman" w:hAnsi="Times New Roman" w:cs="Times New Roman"/>
          <w:sz w:val="28"/>
          <w:szCs w:val="28"/>
        </w:rPr>
        <w:t>Изменений в системе за период 2015-2017 гг. не произошло.</w:t>
      </w:r>
    </w:p>
    <w:p w:rsidR="00A60066" w:rsidRPr="00E73FC3" w:rsidRDefault="003B6644" w:rsidP="000C376E">
      <w:pPr>
        <w:spacing w:after="0" w:line="240" w:lineRule="auto"/>
        <w:rPr>
          <w:rFonts w:ascii="Times New Roman" w:hAnsi="Times New Roman" w:cs="Times New Roman"/>
          <w:sz w:val="28"/>
          <w:szCs w:val="28"/>
        </w:rPr>
      </w:pPr>
      <w:r w:rsidRPr="00E73FC3">
        <w:rPr>
          <w:rFonts w:ascii="Times New Roman" w:hAnsi="Times New Roman" w:cs="Times New Roman"/>
          <w:sz w:val="28"/>
          <w:szCs w:val="28"/>
        </w:rPr>
        <w:t xml:space="preserve">     </w:t>
      </w:r>
      <w:r w:rsidR="00A60066" w:rsidRPr="00E73FC3">
        <w:rPr>
          <w:rFonts w:ascii="Times New Roman" w:hAnsi="Times New Roman" w:cs="Times New Roman"/>
          <w:sz w:val="28"/>
          <w:szCs w:val="28"/>
        </w:rPr>
        <w:t>Сеть представлена следующими учреждениями:</w:t>
      </w:r>
    </w:p>
    <w:p w:rsidR="00A60066" w:rsidRPr="00E73FC3" w:rsidRDefault="00A60066"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 xml:space="preserve">1. </w:t>
      </w:r>
      <w:r w:rsidR="000C376E" w:rsidRPr="00E73FC3">
        <w:rPr>
          <w:rFonts w:ascii="Times New Roman" w:hAnsi="Times New Roman" w:cs="Times New Roman"/>
          <w:sz w:val="28"/>
          <w:szCs w:val="28"/>
        </w:rPr>
        <w:t>Центральная</w:t>
      </w:r>
      <w:r w:rsidRPr="00E73FC3">
        <w:rPr>
          <w:rFonts w:ascii="Times New Roman" w:hAnsi="Times New Roman" w:cs="Times New Roman"/>
          <w:sz w:val="28"/>
          <w:szCs w:val="28"/>
        </w:rPr>
        <w:t xml:space="preserve"> </w:t>
      </w:r>
      <w:r w:rsidR="000C376E" w:rsidRPr="00E73FC3">
        <w:rPr>
          <w:rFonts w:ascii="Times New Roman" w:hAnsi="Times New Roman" w:cs="Times New Roman"/>
          <w:sz w:val="28"/>
          <w:szCs w:val="28"/>
        </w:rPr>
        <w:t>городская библиотека;</w:t>
      </w:r>
    </w:p>
    <w:p w:rsidR="00A60066" w:rsidRPr="00E73FC3" w:rsidRDefault="00A60066"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2.</w:t>
      </w:r>
      <w:r w:rsidR="00D710D6" w:rsidRPr="00E73FC3">
        <w:rPr>
          <w:rFonts w:ascii="Times New Roman" w:hAnsi="Times New Roman" w:cs="Times New Roman"/>
          <w:sz w:val="28"/>
          <w:szCs w:val="28"/>
        </w:rPr>
        <w:t xml:space="preserve"> </w:t>
      </w:r>
      <w:r w:rsidR="000C376E" w:rsidRPr="00E73FC3">
        <w:rPr>
          <w:rFonts w:ascii="Times New Roman" w:hAnsi="Times New Roman" w:cs="Times New Roman"/>
          <w:sz w:val="28"/>
          <w:szCs w:val="28"/>
        </w:rPr>
        <w:t>Городская Детская библиотека;</w:t>
      </w:r>
      <w:r w:rsidRPr="00E73FC3">
        <w:rPr>
          <w:rFonts w:ascii="Times New Roman" w:hAnsi="Times New Roman" w:cs="Times New Roman"/>
          <w:sz w:val="28"/>
          <w:szCs w:val="28"/>
        </w:rPr>
        <w:t xml:space="preserve"> </w:t>
      </w:r>
    </w:p>
    <w:p w:rsidR="00A60066" w:rsidRPr="00E73FC3" w:rsidRDefault="00A60066" w:rsidP="000C376E">
      <w:pPr>
        <w:spacing w:after="0" w:line="240" w:lineRule="auto"/>
        <w:contextualSpacing/>
        <w:jc w:val="both"/>
        <w:rPr>
          <w:rFonts w:ascii="Times New Roman" w:hAnsi="Times New Roman" w:cs="Times New Roman"/>
          <w:sz w:val="28"/>
          <w:szCs w:val="28"/>
          <w:u w:val="single"/>
        </w:rPr>
      </w:pPr>
      <w:r w:rsidRPr="00E73FC3">
        <w:rPr>
          <w:rFonts w:ascii="Times New Roman" w:hAnsi="Times New Roman" w:cs="Times New Roman"/>
          <w:sz w:val="28"/>
          <w:szCs w:val="28"/>
        </w:rPr>
        <w:t xml:space="preserve">    </w:t>
      </w:r>
      <w:r w:rsidRPr="00E73FC3">
        <w:rPr>
          <w:rFonts w:ascii="Times New Roman" w:hAnsi="Times New Roman" w:cs="Times New Roman"/>
          <w:sz w:val="28"/>
          <w:szCs w:val="28"/>
          <w:u w:val="single"/>
        </w:rPr>
        <w:t xml:space="preserve">4 </w:t>
      </w:r>
      <w:r w:rsidR="000C376E" w:rsidRPr="00E73FC3">
        <w:rPr>
          <w:rFonts w:ascii="Times New Roman" w:hAnsi="Times New Roman" w:cs="Times New Roman"/>
          <w:sz w:val="28"/>
          <w:szCs w:val="28"/>
          <w:u w:val="single"/>
        </w:rPr>
        <w:t>городских филиала:</w:t>
      </w:r>
    </w:p>
    <w:p w:rsidR="00A60066" w:rsidRPr="00E73FC3" w:rsidRDefault="00A60066"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 xml:space="preserve">3. </w:t>
      </w:r>
      <w:r w:rsidR="000C376E" w:rsidRPr="00E73FC3">
        <w:rPr>
          <w:rFonts w:ascii="Times New Roman" w:hAnsi="Times New Roman" w:cs="Times New Roman"/>
          <w:sz w:val="28"/>
          <w:szCs w:val="28"/>
        </w:rPr>
        <w:t>Библиотека</w:t>
      </w:r>
      <w:r w:rsidRPr="00E73FC3">
        <w:rPr>
          <w:rFonts w:ascii="Times New Roman" w:hAnsi="Times New Roman" w:cs="Times New Roman"/>
          <w:sz w:val="28"/>
          <w:szCs w:val="28"/>
        </w:rPr>
        <w:t xml:space="preserve"> п.Шубино</w:t>
      </w:r>
      <w:r w:rsidR="000C376E" w:rsidRPr="00E73FC3">
        <w:rPr>
          <w:rFonts w:ascii="Times New Roman" w:hAnsi="Times New Roman" w:cs="Times New Roman"/>
          <w:sz w:val="28"/>
          <w:szCs w:val="28"/>
        </w:rPr>
        <w:t xml:space="preserve"> - ф.№1;</w:t>
      </w:r>
      <w:r w:rsidRPr="00E73FC3">
        <w:rPr>
          <w:rFonts w:ascii="Times New Roman" w:hAnsi="Times New Roman" w:cs="Times New Roman"/>
          <w:sz w:val="28"/>
          <w:szCs w:val="28"/>
        </w:rPr>
        <w:t xml:space="preserve"> </w:t>
      </w:r>
    </w:p>
    <w:p w:rsidR="00A60066" w:rsidRPr="00E73FC3" w:rsidRDefault="00A60066"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4.</w:t>
      </w:r>
      <w:r w:rsidR="000C376E" w:rsidRPr="00E73FC3">
        <w:rPr>
          <w:rFonts w:ascii="Times New Roman" w:hAnsi="Times New Roman" w:cs="Times New Roman"/>
          <w:sz w:val="28"/>
          <w:szCs w:val="28"/>
        </w:rPr>
        <w:t xml:space="preserve"> Библиотека</w:t>
      </w:r>
      <w:r w:rsidRPr="00E73FC3">
        <w:rPr>
          <w:rFonts w:ascii="Times New Roman" w:hAnsi="Times New Roman" w:cs="Times New Roman"/>
          <w:sz w:val="28"/>
          <w:szCs w:val="28"/>
        </w:rPr>
        <w:t xml:space="preserve"> п. Паранино</w:t>
      </w:r>
      <w:r w:rsidR="000C376E" w:rsidRPr="00E73FC3">
        <w:rPr>
          <w:rFonts w:ascii="Times New Roman" w:hAnsi="Times New Roman" w:cs="Times New Roman"/>
          <w:sz w:val="28"/>
          <w:szCs w:val="28"/>
        </w:rPr>
        <w:t xml:space="preserve"> - ф.№8;</w:t>
      </w:r>
      <w:r w:rsidRPr="00E73FC3">
        <w:rPr>
          <w:rFonts w:ascii="Times New Roman" w:hAnsi="Times New Roman" w:cs="Times New Roman"/>
          <w:sz w:val="28"/>
          <w:szCs w:val="28"/>
        </w:rPr>
        <w:t xml:space="preserve"> </w:t>
      </w:r>
    </w:p>
    <w:p w:rsidR="00A60066" w:rsidRPr="00E73FC3" w:rsidRDefault="00A60066"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5.</w:t>
      </w:r>
      <w:r w:rsidR="000C376E" w:rsidRPr="00E73FC3">
        <w:rPr>
          <w:rFonts w:ascii="Times New Roman" w:hAnsi="Times New Roman" w:cs="Times New Roman"/>
          <w:sz w:val="28"/>
          <w:szCs w:val="28"/>
        </w:rPr>
        <w:t xml:space="preserve"> Детская библиотека - ф.№6;</w:t>
      </w:r>
      <w:r w:rsidRPr="00E73FC3">
        <w:rPr>
          <w:rFonts w:ascii="Times New Roman" w:hAnsi="Times New Roman" w:cs="Times New Roman"/>
          <w:sz w:val="28"/>
          <w:szCs w:val="28"/>
        </w:rPr>
        <w:t xml:space="preserve"> </w:t>
      </w:r>
    </w:p>
    <w:p w:rsidR="00A60066" w:rsidRPr="00E73FC3" w:rsidRDefault="000C376E"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6. Б</w:t>
      </w:r>
      <w:r w:rsidR="00A60066" w:rsidRPr="00E73FC3">
        <w:rPr>
          <w:rFonts w:ascii="Times New Roman" w:hAnsi="Times New Roman" w:cs="Times New Roman"/>
          <w:sz w:val="28"/>
          <w:szCs w:val="28"/>
        </w:rPr>
        <w:t>иблиотеки ДК</w:t>
      </w:r>
      <w:r w:rsidRPr="00E73FC3">
        <w:rPr>
          <w:rFonts w:ascii="Times New Roman" w:hAnsi="Times New Roman" w:cs="Times New Roman"/>
          <w:sz w:val="28"/>
          <w:szCs w:val="28"/>
        </w:rPr>
        <w:t xml:space="preserve"> - ф.№9;</w:t>
      </w:r>
      <w:r w:rsidR="00A60066" w:rsidRPr="00E73FC3">
        <w:rPr>
          <w:rFonts w:ascii="Times New Roman" w:hAnsi="Times New Roman" w:cs="Times New Roman"/>
          <w:sz w:val="28"/>
          <w:szCs w:val="28"/>
        </w:rPr>
        <w:t xml:space="preserve"> </w:t>
      </w:r>
    </w:p>
    <w:p w:rsidR="00A60066" w:rsidRPr="00E73FC3" w:rsidRDefault="00A60066" w:rsidP="000C376E">
      <w:pPr>
        <w:spacing w:after="0" w:line="240" w:lineRule="auto"/>
        <w:contextualSpacing/>
        <w:jc w:val="both"/>
        <w:rPr>
          <w:rFonts w:ascii="Times New Roman" w:hAnsi="Times New Roman" w:cs="Times New Roman"/>
          <w:sz w:val="28"/>
          <w:szCs w:val="28"/>
          <w:u w:val="single"/>
        </w:rPr>
      </w:pPr>
      <w:r w:rsidRPr="00E73FC3">
        <w:rPr>
          <w:rFonts w:ascii="Times New Roman" w:hAnsi="Times New Roman" w:cs="Times New Roman"/>
          <w:sz w:val="28"/>
          <w:szCs w:val="28"/>
        </w:rPr>
        <w:t xml:space="preserve">  </w:t>
      </w:r>
      <w:r w:rsidR="000C376E" w:rsidRPr="00E73FC3">
        <w:rPr>
          <w:rFonts w:ascii="Times New Roman" w:hAnsi="Times New Roman" w:cs="Times New Roman"/>
          <w:sz w:val="28"/>
          <w:szCs w:val="28"/>
        </w:rPr>
        <w:t xml:space="preserve">  </w:t>
      </w:r>
      <w:r w:rsidR="000C376E" w:rsidRPr="00E73FC3">
        <w:rPr>
          <w:rFonts w:ascii="Times New Roman" w:hAnsi="Times New Roman" w:cs="Times New Roman"/>
          <w:sz w:val="28"/>
          <w:szCs w:val="28"/>
          <w:u w:val="single"/>
        </w:rPr>
        <w:t>4 сельских филиала:</w:t>
      </w:r>
      <w:r w:rsidRPr="00E73FC3">
        <w:rPr>
          <w:rFonts w:ascii="Times New Roman" w:hAnsi="Times New Roman" w:cs="Times New Roman"/>
          <w:sz w:val="28"/>
          <w:szCs w:val="28"/>
          <w:u w:val="single"/>
        </w:rPr>
        <w:t xml:space="preserve"> </w:t>
      </w:r>
    </w:p>
    <w:p w:rsidR="00A60066" w:rsidRPr="00E73FC3" w:rsidRDefault="000C376E"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7</w:t>
      </w:r>
      <w:r w:rsidR="00A60066" w:rsidRPr="00E73FC3">
        <w:rPr>
          <w:rFonts w:ascii="Times New Roman" w:hAnsi="Times New Roman" w:cs="Times New Roman"/>
          <w:sz w:val="28"/>
          <w:szCs w:val="28"/>
        </w:rPr>
        <w:t xml:space="preserve">. </w:t>
      </w:r>
      <w:r w:rsidRPr="00E73FC3">
        <w:rPr>
          <w:rFonts w:ascii="Times New Roman" w:hAnsi="Times New Roman" w:cs="Times New Roman"/>
          <w:sz w:val="28"/>
          <w:szCs w:val="28"/>
        </w:rPr>
        <w:t>Библиотека п.Вязовая - ф№2;</w:t>
      </w:r>
    </w:p>
    <w:p w:rsidR="00A60066" w:rsidRPr="00E73FC3" w:rsidRDefault="000C376E"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8</w:t>
      </w:r>
      <w:r w:rsidR="00A60066" w:rsidRPr="00E73FC3">
        <w:rPr>
          <w:rFonts w:ascii="Times New Roman" w:hAnsi="Times New Roman" w:cs="Times New Roman"/>
          <w:sz w:val="28"/>
          <w:szCs w:val="28"/>
        </w:rPr>
        <w:t xml:space="preserve">. </w:t>
      </w:r>
      <w:r w:rsidRPr="00E73FC3">
        <w:rPr>
          <w:rFonts w:ascii="Times New Roman" w:hAnsi="Times New Roman" w:cs="Times New Roman"/>
          <w:sz w:val="28"/>
          <w:szCs w:val="28"/>
        </w:rPr>
        <w:t xml:space="preserve">Библиотека </w:t>
      </w:r>
      <w:r w:rsidR="00A60066" w:rsidRPr="00E73FC3">
        <w:rPr>
          <w:rFonts w:ascii="Times New Roman" w:hAnsi="Times New Roman" w:cs="Times New Roman"/>
          <w:sz w:val="28"/>
          <w:szCs w:val="28"/>
        </w:rPr>
        <w:t>с.Минка –</w:t>
      </w:r>
      <w:r w:rsidRPr="00E73FC3">
        <w:rPr>
          <w:rFonts w:ascii="Times New Roman" w:hAnsi="Times New Roman" w:cs="Times New Roman"/>
          <w:sz w:val="28"/>
          <w:szCs w:val="28"/>
        </w:rPr>
        <w:t xml:space="preserve"> ф.№3;</w:t>
      </w:r>
      <w:r w:rsidR="00A60066" w:rsidRPr="00E73FC3">
        <w:rPr>
          <w:rFonts w:ascii="Times New Roman" w:hAnsi="Times New Roman" w:cs="Times New Roman"/>
          <w:sz w:val="28"/>
          <w:szCs w:val="28"/>
        </w:rPr>
        <w:t xml:space="preserve"> </w:t>
      </w:r>
    </w:p>
    <w:p w:rsidR="000C376E" w:rsidRPr="00E73FC3" w:rsidRDefault="000C376E"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9</w:t>
      </w:r>
      <w:r w:rsidR="00A60066" w:rsidRPr="00E73FC3">
        <w:rPr>
          <w:rFonts w:ascii="Times New Roman" w:hAnsi="Times New Roman" w:cs="Times New Roman"/>
          <w:sz w:val="28"/>
          <w:szCs w:val="28"/>
        </w:rPr>
        <w:t xml:space="preserve">. </w:t>
      </w:r>
      <w:r w:rsidRPr="00E73FC3">
        <w:rPr>
          <w:rFonts w:ascii="Times New Roman" w:hAnsi="Times New Roman" w:cs="Times New Roman"/>
          <w:sz w:val="28"/>
          <w:szCs w:val="28"/>
        </w:rPr>
        <w:t>Библиотека п.Минка ж/д станция – ф.№4;</w:t>
      </w:r>
      <w:r w:rsidR="00A60066" w:rsidRPr="00E73FC3">
        <w:rPr>
          <w:rFonts w:ascii="Times New Roman" w:hAnsi="Times New Roman" w:cs="Times New Roman"/>
          <w:sz w:val="28"/>
          <w:szCs w:val="28"/>
        </w:rPr>
        <w:t xml:space="preserve"> </w:t>
      </w:r>
    </w:p>
    <w:p w:rsidR="00A60066" w:rsidRDefault="000C376E" w:rsidP="000C376E">
      <w:pPr>
        <w:spacing w:after="0" w:line="240" w:lineRule="auto"/>
        <w:contextualSpacing/>
        <w:jc w:val="both"/>
        <w:rPr>
          <w:rFonts w:ascii="Times New Roman" w:hAnsi="Times New Roman" w:cs="Times New Roman"/>
          <w:sz w:val="28"/>
          <w:szCs w:val="28"/>
        </w:rPr>
      </w:pPr>
      <w:r w:rsidRPr="00E73FC3">
        <w:rPr>
          <w:rFonts w:ascii="Times New Roman" w:hAnsi="Times New Roman" w:cs="Times New Roman"/>
          <w:sz w:val="28"/>
          <w:szCs w:val="28"/>
        </w:rPr>
        <w:t>10</w:t>
      </w:r>
      <w:r w:rsidR="00A60066" w:rsidRPr="00E73FC3">
        <w:rPr>
          <w:rFonts w:ascii="Times New Roman" w:hAnsi="Times New Roman" w:cs="Times New Roman"/>
          <w:sz w:val="28"/>
          <w:szCs w:val="28"/>
        </w:rPr>
        <w:t>.</w:t>
      </w:r>
      <w:r w:rsidRPr="00E73FC3">
        <w:rPr>
          <w:rFonts w:ascii="Times New Roman" w:hAnsi="Times New Roman" w:cs="Times New Roman"/>
          <w:sz w:val="28"/>
          <w:szCs w:val="28"/>
        </w:rPr>
        <w:t>Библиотека с.Тюбеляс – ф.№5</w:t>
      </w:r>
      <w:r w:rsidR="00A60066" w:rsidRPr="00E73FC3">
        <w:rPr>
          <w:rFonts w:ascii="Times New Roman" w:hAnsi="Times New Roman" w:cs="Times New Roman"/>
          <w:sz w:val="28"/>
          <w:szCs w:val="28"/>
        </w:rPr>
        <w:t>.</w:t>
      </w:r>
    </w:p>
    <w:p w:rsidR="00D67228" w:rsidRPr="00E73FC3" w:rsidRDefault="00D67228" w:rsidP="000C376E">
      <w:pPr>
        <w:spacing w:after="0" w:line="240" w:lineRule="auto"/>
        <w:contextualSpacing/>
        <w:jc w:val="both"/>
        <w:rPr>
          <w:rFonts w:ascii="Times New Roman" w:hAnsi="Times New Roman" w:cs="Times New Roman"/>
          <w:sz w:val="28"/>
          <w:szCs w:val="28"/>
        </w:rPr>
      </w:pPr>
    </w:p>
    <w:p w:rsidR="006067A5" w:rsidRPr="00E73FC3" w:rsidRDefault="0086030E" w:rsidP="006067A5">
      <w:pPr>
        <w:spacing w:after="0" w:line="240" w:lineRule="auto"/>
        <w:rPr>
          <w:rFonts w:ascii="Times New Roman" w:hAnsi="Times New Roman" w:cs="Times New Roman"/>
          <w:sz w:val="28"/>
          <w:szCs w:val="28"/>
        </w:rPr>
      </w:pPr>
      <w:r w:rsidRPr="00E73FC3">
        <w:rPr>
          <w:rFonts w:ascii="Times New Roman" w:hAnsi="Times New Roman" w:cs="Times New Roman"/>
          <w:b/>
          <w:sz w:val="28"/>
          <w:szCs w:val="28"/>
        </w:rPr>
        <w:t>Нормативная обеспеченность:</w:t>
      </w:r>
      <w:r w:rsidR="006067A5" w:rsidRPr="00E73FC3">
        <w:rPr>
          <w:rFonts w:ascii="Times New Roman" w:hAnsi="Times New Roman" w:cs="Times New Roman"/>
          <w:sz w:val="28"/>
          <w:szCs w:val="28"/>
        </w:rPr>
        <w:t xml:space="preserve">      </w:t>
      </w:r>
    </w:p>
    <w:tbl>
      <w:tblPr>
        <w:tblStyle w:val="a6"/>
        <w:tblW w:w="10239" w:type="dxa"/>
        <w:tblLayout w:type="fixed"/>
        <w:tblLook w:val="04A0" w:firstRow="1" w:lastRow="0" w:firstColumn="1" w:lastColumn="0" w:noHBand="0" w:noVBand="1"/>
      </w:tblPr>
      <w:tblGrid>
        <w:gridCol w:w="3706"/>
        <w:gridCol w:w="5221"/>
        <w:gridCol w:w="1312"/>
      </w:tblGrid>
      <w:tr w:rsidR="001A2646" w:rsidRPr="00E6744B" w:rsidTr="00D67228">
        <w:tc>
          <w:tcPr>
            <w:tcW w:w="3706" w:type="dxa"/>
          </w:tcPr>
          <w:p w:rsidR="00922ABD" w:rsidRPr="00E6744B" w:rsidRDefault="00922ABD" w:rsidP="005450E0">
            <w:pPr>
              <w:jc w:val="center"/>
              <w:rPr>
                <w:rFonts w:ascii="Times New Roman" w:hAnsi="Times New Roman" w:cs="Times New Roman"/>
                <w:b/>
                <w:sz w:val="28"/>
                <w:szCs w:val="28"/>
              </w:rPr>
            </w:pPr>
            <w:r w:rsidRPr="00E6744B">
              <w:rPr>
                <w:rFonts w:ascii="Times New Roman" w:hAnsi="Times New Roman" w:cs="Times New Roman"/>
                <w:b/>
                <w:sz w:val="28"/>
                <w:szCs w:val="28"/>
              </w:rPr>
              <w:t>Норматив</w:t>
            </w:r>
          </w:p>
        </w:tc>
        <w:tc>
          <w:tcPr>
            <w:tcW w:w="5221" w:type="dxa"/>
          </w:tcPr>
          <w:p w:rsidR="00922ABD" w:rsidRPr="00E6744B" w:rsidRDefault="000336AB" w:rsidP="005450E0">
            <w:pPr>
              <w:jc w:val="center"/>
              <w:rPr>
                <w:rFonts w:ascii="Times New Roman" w:hAnsi="Times New Roman" w:cs="Times New Roman"/>
                <w:b/>
                <w:sz w:val="28"/>
                <w:szCs w:val="28"/>
              </w:rPr>
            </w:pPr>
            <w:r w:rsidRPr="00E6744B">
              <w:rPr>
                <w:rFonts w:ascii="Times New Roman" w:hAnsi="Times New Roman" w:cs="Times New Roman"/>
                <w:b/>
                <w:sz w:val="28"/>
                <w:szCs w:val="28"/>
              </w:rPr>
              <w:t>Должно быть по нормативу</w:t>
            </w:r>
          </w:p>
        </w:tc>
        <w:tc>
          <w:tcPr>
            <w:tcW w:w="1312" w:type="dxa"/>
          </w:tcPr>
          <w:p w:rsidR="00922ABD" w:rsidRPr="00E6744B" w:rsidRDefault="00922ABD" w:rsidP="005450E0">
            <w:pPr>
              <w:jc w:val="center"/>
              <w:rPr>
                <w:rFonts w:ascii="Times New Roman" w:hAnsi="Times New Roman" w:cs="Times New Roman"/>
                <w:b/>
                <w:sz w:val="28"/>
                <w:szCs w:val="28"/>
              </w:rPr>
            </w:pPr>
            <w:r w:rsidRPr="00E6744B">
              <w:rPr>
                <w:rFonts w:ascii="Times New Roman" w:hAnsi="Times New Roman" w:cs="Times New Roman"/>
                <w:b/>
                <w:sz w:val="28"/>
                <w:szCs w:val="28"/>
              </w:rPr>
              <w:t>Факт</w:t>
            </w:r>
          </w:p>
        </w:tc>
      </w:tr>
      <w:tr w:rsidR="001A2646" w:rsidRPr="00E73FC3" w:rsidTr="00D67228">
        <w:trPr>
          <w:trHeight w:val="597"/>
        </w:trPr>
        <w:tc>
          <w:tcPr>
            <w:tcW w:w="3706" w:type="dxa"/>
          </w:tcPr>
          <w:p w:rsidR="00922ABD" w:rsidRPr="00E73FC3" w:rsidRDefault="00922ABD" w:rsidP="00922ABD">
            <w:pPr>
              <w:rPr>
                <w:rFonts w:ascii="Times New Roman" w:hAnsi="Times New Roman" w:cs="Times New Roman"/>
                <w:sz w:val="28"/>
                <w:szCs w:val="28"/>
              </w:rPr>
            </w:pPr>
            <w:r w:rsidRPr="00E73FC3">
              <w:rPr>
                <w:rFonts w:ascii="Times New Roman" w:hAnsi="Times New Roman" w:cs="Times New Roman"/>
                <w:sz w:val="28"/>
                <w:szCs w:val="28"/>
              </w:rPr>
              <w:t>Общедоступная библи</w:t>
            </w:r>
            <w:r w:rsidR="00BE0AF0" w:rsidRPr="00E73FC3">
              <w:rPr>
                <w:rFonts w:ascii="Times New Roman" w:hAnsi="Times New Roman" w:cs="Times New Roman"/>
                <w:sz w:val="28"/>
                <w:szCs w:val="28"/>
              </w:rPr>
              <w:t xml:space="preserve">отека на 20 тыс.чел. – </w:t>
            </w:r>
            <w:r w:rsidRPr="00E73FC3">
              <w:rPr>
                <w:rFonts w:ascii="Times New Roman" w:hAnsi="Times New Roman" w:cs="Times New Roman"/>
                <w:sz w:val="28"/>
                <w:szCs w:val="28"/>
              </w:rPr>
              <w:t>1</w:t>
            </w:r>
          </w:p>
        </w:tc>
        <w:tc>
          <w:tcPr>
            <w:tcW w:w="5221" w:type="dxa"/>
          </w:tcPr>
          <w:p w:rsidR="00922ABD" w:rsidRPr="00E73FC3" w:rsidRDefault="00DA11B4" w:rsidP="001C798C">
            <w:pPr>
              <w:jc w:val="center"/>
              <w:rPr>
                <w:rFonts w:ascii="Times New Roman" w:hAnsi="Times New Roman" w:cs="Times New Roman"/>
                <w:sz w:val="28"/>
                <w:szCs w:val="28"/>
              </w:rPr>
            </w:pPr>
            <w:r w:rsidRPr="00E73FC3">
              <w:rPr>
                <w:rFonts w:ascii="Times New Roman" w:hAnsi="Times New Roman" w:cs="Times New Roman"/>
                <w:sz w:val="28"/>
                <w:szCs w:val="28"/>
              </w:rPr>
              <w:t>Не менее 1 городской</w:t>
            </w:r>
            <w:r w:rsidR="00922ABD" w:rsidRPr="00E73FC3">
              <w:rPr>
                <w:rFonts w:ascii="Times New Roman" w:hAnsi="Times New Roman" w:cs="Times New Roman"/>
                <w:sz w:val="28"/>
                <w:szCs w:val="28"/>
              </w:rPr>
              <w:t xml:space="preserve"> библиотек</w:t>
            </w:r>
            <w:r w:rsidRPr="00E73FC3">
              <w:rPr>
                <w:rFonts w:ascii="Times New Roman" w:hAnsi="Times New Roman" w:cs="Times New Roman"/>
                <w:sz w:val="28"/>
                <w:szCs w:val="28"/>
              </w:rPr>
              <w:t>и</w:t>
            </w:r>
          </w:p>
        </w:tc>
        <w:tc>
          <w:tcPr>
            <w:tcW w:w="1312" w:type="dxa"/>
          </w:tcPr>
          <w:p w:rsidR="00922ABD" w:rsidRPr="00E73FC3" w:rsidRDefault="00922ABD" w:rsidP="005450E0">
            <w:pPr>
              <w:jc w:val="center"/>
              <w:rPr>
                <w:rFonts w:ascii="Times New Roman" w:hAnsi="Times New Roman" w:cs="Times New Roman"/>
                <w:sz w:val="28"/>
                <w:szCs w:val="28"/>
              </w:rPr>
            </w:pPr>
            <w:r w:rsidRPr="00E73FC3">
              <w:rPr>
                <w:rFonts w:ascii="Times New Roman" w:hAnsi="Times New Roman" w:cs="Times New Roman"/>
                <w:sz w:val="28"/>
                <w:szCs w:val="28"/>
              </w:rPr>
              <w:t xml:space="preserve">4 </w:t>
            </w:r>
          </w:p>
        </w:tc>
      </w:tr>
      <w:tr w:rsidR="001A2646" w:rsidRPr="00E73FC3" w:rsidTr="00D67228">
        <w:tc>
          <w:tcPr>
            <w:tcW w:w="3706" w:type="dxa"/>
          </w:tcPr>
          <w:p w:rsidR="00922ABD" w:rsidRPr="00E73FC3" w:rsidRDefault="00922ABD" w:rsidP="00922ABD">
            <w:pPr>
              <w:rPr>
                <w:rFonts w:ascii="Times New Roman" w:hAnsi="Times New Roman" w:cs="Times New Roman"/>
                <w:sz w:val="28"/>
                <w:szCs w:val="28"/>
              </w:rPr>
            </w:pPr>
            <w:r w:rsidRPr="00E73FC3">
              <w:rPr>
                <w:rFonts w:ascii="Times New Roman" w:hAnsi="Times New Roman" w:cs="Times New Roman"/>
                <w:sz w:val="28"/>
                <w:szCs w:val="28"/>
              </w:rPr>
              <w:t xml:space="preserve">Детская библиотека на 10 </w:t>
            </w:r>
            <w:r w:rsidR="00BE0AF0" w:rsidRPr="00E73FC3">
              <w:rPr>
                <w:rFonts w:ascii="Times New Roman" w:hAnsi="Times New Roman" w:cs="Times New Roman"/>
                <w:sz w:val="28"/>
                <w:szCs w:val="28"/>
              </w:rPr>
              <w:t xml:space="preserve">тыс. детей до 14 лет – </w:t>
            </w:r>
            <w:r w:rsidRPr="00E73FC3">
              <w:rPr>
                <w:rFonts w:ascii="Times New Roman" w:hAnsi="Times New Roman" w:cs="Times New Roman"/>
                <w:sz w:val="28"/>
                <w:szCs w:val="28"/>
              </w:rPr>
              <w:t>1</w:t>
            </w:r>
          </w:p>
        </w:tc>
        <w:tc>
          <w:tcPr>
            <w:tcW w:w="5221" w:type="dxa"/>
          </w:tcPr>
          <w:p w:rsidR="00922ABD" w:rsidRPr="00E73FC3" w:rsidRDefault="009902B1" w:rsidP="005450E0">
            <w:pPr>
              <w:jc w:val="center"/>
              <w:rPr>
                <w:rFonts w:ascii="Times New Roman" w:hAnsi="Times New Roman" w:cs="Times New Roman"/>
                <w:sz w:val="28"/>
                <w:szCs w:val="28"/>
              </w:rPr>
            </w:pPr>
            <w:r w:rsidRPr="00E73FC3">
              <w:rPr>
                <w:rFonts w:ascii="Times New Roman" w:hAnsi="Times New Roman" w:cs="Times New Roman"/>
                <w:sz w:val="28"/>
                <w:szCs w:val="28"/>
              </w:rPr>
              <w:t>0</w:t>
            </w:r>
          </w:p>
          <w:p w:rsidR="00DA11B4" w:rsidRPr="00E73FC3" w:rsidRDefault="00DA11B4" w:rsidP="00922ABD">
            <w:pPr>
              <w:rPr>
                <w:rFonts w:ascii="Times New Roman" w:hAnsi="Times New Roman" w:cs="Times New Roman"/>
                <w:sz w:val="28"/>
                <w:szCs w:val="28"/>
              </w:rPr>
            </w:pPr>
            <w:r w:rsidRPr="00E73FC3">
              <w:rPr>
                <w:rFonts w:ascii="Times New Roman" w:hAnsi="Times New Roman" w:cs="Times New Roman"/>
                <w:sz w:val="28"/>
                <w:szCs w:val="28"/>
              </w:rPr>
              <w:t>(При условии меньшей численности детского населения детская библиот</w:t>
            </w:r>
            <w:r w:rsidR="001A2646" w:rsidRPr="00E73FC3">
              <w:rPr>
                <w:rFonts w:ascii="Times New Roman" w:hAnsi="Times New Roman" w:cs="Times New Roman"/>
                <w:sz w:val="28"/>
                <w:szCs w:val="28"/>
              </w:rPr>
              <w:t>ека может действовать в составе общедоступной</w:t>
            </w:r>
            <w:r w:rsidRPr="00E73FC3">
              <w:rPr>
                <w:rFonts w:ascii="Times New Roman" w:hAnsi="Times New Roman" w:cs="Times New Roman"/>
                <w:sz w:val="28"/>
                <w:szCs w:val="28"/>
              </w:rPr>
              <w:t xml:space="preserve"> библиотеки, как филиал или структурное подразделение центральной библиотеки)</w:t>
            </w:r>
          </w:p>
        </w:tc>
        <w:tc>
          <w:tcPr>
            <w:tcW w:w="1312" w:type="dxa"/>
          </w:tcPr>
          <w:p w:rsidR="00922ABD" w:rsidRPr="00E73FC3" w:rsidRDefault="00922ABD" w:rsidP="005450E0">
            <w:pPr>
              <w:jc w:val="center"/>
              <w:rPr>
                <w:rFonts w:ascii="Times New Roman" w:hAnsi="Times New Roman" w:cs="Times New Roman"/>
                <w:sz w:val="28"/>
                <w:szCs w:val="28"/>
              </w:rPr>
            </w:pPr>
            <w:r w:rsidRPr="00E73FC3">
              <w:rPr>
                <w:rFonts w:ascii="Times New Roman" w:hAnsi="Times New Roman" w:cs="Times New Roman"/>
                <w:sz w:val="28"/>
                <w:szCs w:val="28"/>
              </w:rPr>
              <w:t xml:space="preserve">2 </w:t>
            </w:r>
          </w:p>
        </w:tc>
      </w:tr>
      <w:tr w:rsidR="001A2646" w:rsidRPr="00E73FC3" w:rsidTr="00D67228">
        <w:trPr>
          <w:trHeight w:val="289"/>
        </w:trPr>
        <w:tc>
          <w:tcPr>
            <w:tcW w:w="3706" w:type="dxa"/>
          </w:tcPr>
          <w:p w:rsidR="00DA11B4" w:rsidRPr="00E73FC3" w:rsidRDefault="00DA11B4" w:rsidP="00922ABD">
            <w:pPr>
              <w:rPr>
                <w:rFonts w:ascii="Times New Roman" w:hAnsi="Times New Roman" w:cs="Times New Roman"/>
                <w:sz w:val="28"/>
                <w:szCs w:val="28"/>
              </w:rPr>
            </w:pPr>
            <w:r w:rsidRPr="00E73FC3">
              <w:rPr>
                <w:rFonts w:ascii="Times New Roman" w:hAnsi="Times New Roman" w:cs="Times New Roman"/>
                <w:sz w:val="28"/>
                <w:szCs w:val="28"/>
              </w:rPr>
              <w:t>Сёла</w:t>
            </w:r>
            <w:r w:rsidR="00A71C86" w:rsidRPr="00E73FC3">
              <w:rPr>
                <w:rFonts w:ascii="Times New Roman" w:hAnsi="Times New Roman" w:cs="Times New Roman"/>
                <w:sz w:val="28"/>
                <w:szCs w:val="28"/>
              </w:rPr>
              <w:t xml:space="preserve">:  </w:t>
            </w:r>
            <w:r w:rsidRPr="00E73FC3">
              <w:rPr>
                <w:rFonts w:ascii="Times New Roman" w:hAnsi="Times New Roman" w:cs="Times New Roman"/>
                <w:sz w:val="28"/>
                <w:szCs w:val="28"/>
              </w:rPr>
              <w:t xml:space="preserve"> на 1 тыс.жителей – 1 </w:t>
            </w:r>
          </w:p>
        </w:tc>
        <w:tc>
          <w:tcPr>
            <w:tcW w:w="5221" w:type="dxa"/>
          </w:tcPr>
          <w:p w:rsidR="004A6BD2" w:rsidRPr="00E73FC3" w:rsidRDefault="00DA11B4" w:rsidP="00A71C86">
            <w:pPr>
              <w:jc w:val="center"/>
              <w:rPr>
                <w:rFonts w:ascii="Times New Roman" w:hAnsi="Times New Roman" w:cs="Times New Roman"/>
                <w:sz w:val="28"/>
                <w:szCs w:val="28"/>
              </w:rPr>
            </w:pPr>
            <w:r w:rsidRPr="00E73FC3">
              <w:rPr>
                <w:rFonts w:ascii="Times New Roman" w:hAnsi="Times New Roman" w:cs="Times New Roman"/>
                <w:sz w:val="28"/>
                <w:szCs w:val="28"/>
              </w:rPr>
              <w:t>4</w:t>
            </w:r>
          </w:p>
        </w:tc>
        <w:tc>
          <w:tcPr>
            <w:tcW w:w="1312" w:type="dxa"/>
          </w:tcPr>
          <w:p w:rsidR="00DA11B4" w:rsidRPr="00E73FC3" w:rsidRDefault="004A6BD2" w:rsidP="005450E0">
            <w:pPr>
              <w:jc w:val="center"/>
              <w:rPr>
                <w:rFonts w:ascii="Times New Roman" w:hAnsi="Times New Roman" w:cs="Times New Roman"/>
                <w:sz w:val="28"/>
                <w:szCs w:val="28"/>
              </w:rPr>
            </w:pPr>
            <w:r w:rsidRPr="00E73FC3">
              <w:rPr>
                <w:rFonts w:ascii="Times New Roman" w:hAnsi="Times New Roman" w:cs="Times New Roman"/>
                <w:sz w:val="28"/>
                <w:szCs w:val="28"/>
              </w:rPr>
              <w:t>4</w:t>
            </w:r>
          </w:p>
        </w:tc>
      </w:tr>
      <w:tr w:rsidR="001A2646" w:rsidRPr="00E73FC3" w:rsidTr="00D67228">
        <w:tc>
          <w:tcPr>
            <w:tcW w:w="10239" w:type="dxa"/>
            <w:gridSpan w:val="3"/>
          </w:tcPr>
          <w:p w:rsidR="004A6BD2" w:rsidRPr="00E73FC3" w:rsidRDefault="004A6BD2" w:rsidP="00922ABD">
            <w:pPr>
              <w:rPr>
                <w:rFonts w:ascii="Times New Roman" w:hAnsi="Times New Roman" w:cs="Times New Roman"/>
                <w:sz w:val="28"/>
                <w:szCs w:val="28"/>
              </w:rPr>
            </w:pPr>
            <w:r w:rsidRPr="00E73FC3">
              <w:rPr>
                <w:rFonts w:ascii="Times New Roman" w:hAnsi="Times New Roman" w:cs="Times New Roman"/>
                <w:sz w:val="28"/>
                <w:szCs w:val="28"/>
              </w:rPr>
              <w:t xml:space="preserve">      Расчёт минимального количества библиотек в округе:</w:t>
            </w:r>
          </w:p>
          <w:p w:rsidR="004A6BD2" w:rsidRPr="00E73FC3" w:rsidRDefault="004A6BD2" w:rsidP="00922ABD">
            <w:pPr>
              <w:rPr>
                <w:rFonts w:ascii="Times New Roman" w:hAnsi="Times New Roman" w:cs="Times New Roman"/>
                <w:sz w:val="28"/>
                <w:szCs w:val="28"/>
              </w:rPr>
            </w:pPr>
            <w:r w:rsidRPr="00E73FC3">
              <w:rPr>
                <w:rFonts w:ascii="Times New Roman" w:hAnsi="Times New Roman" w:cs="Times New Roman"/>
                <w:sz w:val="28"/>
                <w:szCs w:val="28"/>
              </w:rPr>
              <w:t>БС=(</w:t>
            </w:r>
            <w:r w:rsidRPr="00E73FC3">
              <w:rPr>
                <w:rFonts w:ascii="Times New Roman" w:hAnsi="Times New Roman" w:cs="Times New Roman"/>
                <w:sz w:val="28"/>
                <w:szCs w:val="28"/>
                <w:u w:val="single"/>
              </w:rPr>
              <w:t>3047    х 1,25</w:t>
            </w:r>
            <w:r w:rsidRPr="00E73FC3">
              <w:rPr>
                <w:rFonts w:ascii="Times New Roman" w:hAnsi="Times New Roman" w:cs="Times New Roman"/>
                <w:sz w:val="28"/>
                <w:szCs w:val="28"/>
              </w:rPr>
              <w:t xml:space="preserve">)  +  </w:t>
            </w:r>
            <w:r w:rsidRPr="00E73FC3">
              <w:rPr>
                <w:rFonts w:ascii="Times New Roman" w:hAnsi="Times New Roman" w:cs="Times New Roman"/>
                <w:sz w:val="28"/>
                <w:szCs w:val="28"/>
                <w:u w:val="single"/>
              </w:rPr>
              <w:t>(25583 – 3047</w:t>
            </w:r>
            <w:r w:rsidRPr="00E73FC3">
              <w:rPr>
                <w:rFonts w:ascii="Times New Roman" w:hAnsi="Times New Roman" w:cs="Times New Roman"/>
                <w:sz w:val="28"/>
                <w:szCs w:val="28"/>
              </w:rPr>
              <w:t xml:space="preserve">)     +   </w:t>
            </w:r>
            <w:r w:rsidRPr="00E73FC3">
              <w:rPr>
                <w:rFonts w:ascii="Times New Roman" w:hAnsi="Times New Roman" w:cs="Times New Roman"/>
                <w:sz w:val="28"/>
                <w:szCs w:val="28"/>
                <w:u w:val="single"/>
              </w:rPr>
              <w:t>(4763</w:t>
            </w:r>
            <w:r w:rsidR="006729C5" w:rsidRPr="00E73FC3">
              <w:rPr>
                <w:rFonts w:ascii="Times New Roman" w:hAnsi="Times New Roman" w:cs="Times New Roman"/>
                <w:sz w:val="28"/>
                <w:szCs w:val="28"/>
                <w:u w:val="single"/>
              </w:rPr>
              <w:t xml:space="preserve">) </w:t>
            </w:r>
            <w:r w:rsidR="006729C5" w:rsidRPr="00E73FC3">
              <w:rPr>
                <w:rFonts w:ascii="Times New Roman" w:hAnsi="Times New Roman" w:cs="Times New Roman"/>
                <w:sz w:val="28"/>
                <w:szCs w:val="28"/>
              </w:rPr>
              <w:t>= 3,8 + 1,13 + 0,48  = 4+1+0=5</w:t>
            </w:r>
          </w:p>
          <w:p w:rsidR="004A6BD2" w:rsidRPr="00E73FC3" w:rsidRDefault="004A6BD2" w:rsidP="00922ABD">
            <w:pPr>
              <w:rPr>
                <w:rFonts w:ascii="Times New Roman" w:hAnsi="Times New Roman" w:cs="Times New Roman"/>
                <w:sz w:val="28"/>
                <w:szCs w:val="28"/>
              </w:rPr>
            </w:pPr>
            <w:r w:rsidRPr="00E73FC3">
              <w:rPr>
                <w:rFonts w:ascii="Times New Roman" w:hAnsi="Times New Roman" w:cs="Times New Roman"/>
                <w:sz w:val="28"/>
                <w:szCs w:val="28"/>
              </w:rPr>
              <w:t xml:space="preserve">        1000                               20000         </w:t>
            </w:r>
            <w:r w:rsidR="006729C5" w:rsidRPr="00E73FC3">
              <w:rPr>
                <w:rFonts w:ascii="Times New Roman" w:hAnsi="Times New Roman" w:cs="Times New Roman"/>
                <w:sz w:val="28"/>
                <w:szCs w:val="28"/>
              </w:rPr>
              <w:t xml:space="preserve"> </w:t>
            </w:r>
            <w:r w:rsidRPr="00E73FC3">
              <w:rPr>
                <w:rFonts w:ascii="Times New Roman" w:hAnsi="Times New Roman" w:cs="Times New Roman"/>
                <w:sz w:val="28"/>
                <w:szCs w:val="28"/>
              </w:rPr>
              <w:t xml:space="preserve">      10000</w:t>
            </w:r>
          </w:p>
          <w:p w:rsidR="001C798C" w:rsidRPr="00E73FC3" w:rsidRDefault="001C798C" w:rsidP="006729C5">
            <w:pPr>
              <w:rPr>
                <w:rFonts w:ascii="Times New Roman" w:hAnsi="Times New Roman" w:cs="Times New Roman"/>
                <w:sz w:val="28"/>
                <w:szCs w:val="28"/>
              </w:rPr>
            </w:pPr>
            <w:r w:rsidRPr="00E73FC3">
              <w:rPr>
                <w:rFonts w:ascii="Times New Roman" w:hAnsi="Times New Roman" w:cs="Times New Roman"/>
                <w:sz w:val="28"/>
                <w:szCs w:val="28"/>
              </w:rPr>
              <w:t>(Коэффициен</w:t>
            </w:r>
            <w:r w:rsidR="00177C09">
              <w:rPr>
                <w:rFonts w:ascii="Times New Roman" w:hAnsi="Times New Roman" w:cs="Times New Roman"/>
                <w:sz w:val="28"/>
                <w:szCs w:val="28"/>
              </w:rPr>
              <w:t xml:space="preserve">т за рельефность и транспортную </w:t>
            </w:r>
            <w:r w:rsidRPr="00E73FC3">
              <w:rPr>
                <w:rFonts w:ascii="Times New Roman" w:hAnsi="Times New Roman" w:cs="Times New Roman"/>
                <w:sz w:val="28"/>
                <w:szCs w:val="28"/>
              </w:rPr>
              <w:t>доступность для сельских территорий-1,25)</w:t>
            </w:r>
          </w:p>
          <w:p w:rsidR="006729C5" w:rsidRPr="00E73FC3" w:rsidRDefault="006729C5" w:rsidP="006729C5">
            <w:pPr>
              <w:rPr>
                <w:rFonts w:ascii="Times New Roman" w:hAnsi="Times New Roman" w:cs="Times New Roman"/>
                <w:sz w:val="28"/>
                <w:szCs w:val="28"/>
              </w:rPr>
            </w:pPr>
            <w:r w:rsidRPr="00E73FC3">
              <w:rPr>
                <w:rFonts w:ascii="Times New Roman" w:hAnsi="Times New Roman" w:cs="Times New Roman"/>
                <w:b/>
                <w:sz w:val="28"/>
                <w:szCs w:val="28"/>
              </w:rPr>
              <w:t>И</w:t>
            </w:r>
            <w:r w:rsidR="005450E0" w:rsidRPr="00E73FC3">
              <w:rPr>
                <w:rFonts w:ascii="Times New Roman" w:hAnsi="Times New Roman" w:cs="Times New Roman"/>
                <w:b/>
                <w:sz w:val="28"/>
                <w:szCs w:val="28"/>
              </w:rPr>
              <w:t>ТОГО</w:t>
            </w:r>
            <w:r w:rsidR="00040379" w:rsidRPr="00E73FC3">
              <w:rPr>
                <w:rFonts w:ascii="Times New Roman" w:hAnsi="Times New Roman" w:cs="Times New Roman"/>
                <w:b/>
                <w:sz w:val="28"/>
                <w:szCs w:val="28"/>
              </w:rPr>
              <w:t>:</w:t>
            </w:r>
            <w:r w:rsidR="00040379" w:rsidRPr="00E73FC3">
              <w:rPr>
                <w:rFonts w:ascii="Times New Roman" w:hAnsi="Times New Roman" w:cs="Times New Roman"/>
                <w:sz w:val="28"/>
                <w:szCs w:val="28"/>
              </w:rPr>
              <w:t xml:space="preserve">  </w:t>
            </w:r>
            <w:r w:rsidRPr="00E73FC3">
              <w:rPr>
                <w:rFonts w:ascii="Times New Roman" w:hAnsi="Times New Roman" w:cs="Times New Roman"/>
                <w:sz w:val="28"/>
                <w:szCs w:val="28"/>
              </w:rPr>
              <w:t>Норматив библиотек – 5 ед. (10</w:t>
            </w:r>
            <w:r w:rsidR="001C798C" w:rsidRPr="00E73FC3">
              <w:rPr>
                <w:rFonts w:ascii="Times New Roman" w:hAnsi="Times New Roman" w:cs="Times New Roman"/>
                <w:sz w:val="28"/>
                <w:szCs w:val="28"/>
              </w:rPr>
              <w:t>0</w:t>
            </w:r>
            <w:r w:rsidRPr="00E73FC3">
              <w:rPr>
                <w:rFonts w:ascii="Times New Roman" w:hAnsi="Times New Roman" w:cs="Times New Roman"/>
                <w:sz w:val="28"/>
                <w:szCs w:val="28"/>
              </w:rPr>
              <w:t xml:space="preserve"> %</w:t>
            </w:r>
            <w:r w:rsidR="00040379" w:rsidRPr="00E73FC3">
              <w:rPr>
                <w:rFonts w:ascii="Times New Roman" w:hAnsi="Times New Roman" w:cs="Times New Roman"/>
                <w:sz w:val="28"/>
                <w:szCs w:val="28"/>
              </w:rPr>
              <w:t xml:space="preserve">)   </w:t>
            </w:r>
            <w:r w:rsidRPr="00E73FC3">
              <w:rPr>
                <w:rFonts w:ascii="Times New Roman" w:hAnsi="Times New Roman" w:cs="Times New Roman"/>
                <w:sz w:val="28"/>
                <w:szCs w:val="28"/>
              </w:rPr>
              <w:t>Факт – 10 ед. (200 %)</w:t>
            </w:r>
          </w:p>
          <w:p w:rsidR="004A6BD2" w:rsidRPr="00177C09" w:rsidRDefault="005450E0" w:rsidP="00922ABD">
            <w:pPr>
              <w:rPr>
                <w:rFonts w:ascii="Times New Roman" w:hAnsi="Times New Roman" w:cs="Times New Roman"/>
                <w:b/>
                <w:sz w:val="28"/>
                <w:szCs w:val="28"/>
              </w:rPr>
            </w:pPr>
            <w:r w:rsidRPr="00E73FC3">
              <w:rPr>
                <w:rFonts w:ascii="Times New Roman" w:hAnsi="Times New Roman" w:cs="Times New Roman"/>
                <w:b/>
                <w:sz w:val="28"/>
                <w:szCs w:val="28"/>
              </w:rPr>
              <w:t>(</w:t>
            </w:r>
            <w:r w:rsidR="006729C5" w:rsidRPr="00E73FC3">
              <w:rPr>
                <w:rFonts w:ascii="Times New Roman" w:hAnsi="Times New Roman" w:cs="Times New Roman"/>
                <w:b/>
                <w:sz w:val="28"/>
                <w:szCs w:val="28"/>
              </w:rPr>
              <w:t>1. ЦГБ;</w:t>
            </w:r>
            <w:r w:rsidR="006729C5" w:rsidRPr="00E73FC3">
              <w:rPr>
                <w:rFonts w:ascii="Times New Roman" w:hAnsi="Times New Roman" w:cs="Times New Roman"/>
                <w:sz w:val="28"/>
                <w:szCs w:val="28"/>
              </w:rPr>
              <w:t xml:space="preserve">  2. ГДБ;  3. Библиотека п.Шубино; 4. Библиотека п. Паранино;  </w:t>
            </w:r>
            <w:r w:rsidR="00177C09">
              <w:rPr>
                <w:rFonts w:ascii="Times New Roman" w:hAnsi="Times New Roman" w:cs="Times New Roman"/>
                <w:sz w:val="28"/>
                <w:szCs w:val="28"/>
              </w:rPr>
              <w:t xml:space="preserve">                   </w:t>
            </w:r>
            <w:r w:rsidR="006729C5" w:rsidRPr="00E73FC3">
              <w:rPr>
                <w:rFonts w:ascii="Times New Roman" w:hAnsi="Times New Roman" w:cs="Times New Roman"/>
                <w:sz w:val="28"/>
                <w:szCs w:val="28"/>
              </w:rPr>
              <w:t>5.</w:t>
            </w:r>
            <w:r w:rsidR="00A71C86" w:rsidRPr="00E73FC3">
              <w:rPr>
                <w:rFonts w:ascii="Times New Roman" w:hAnsi="Times New Roman" w:cs="Times New Roman"/>
                <w:sz w:val="28"/>
                <w:szCs w:val="28"/>
              </w:rPr>
              <w:t xml:space="preserve"> Детская библиотека</w:t>
            </w:r>
            <w:r w:rsidR="006729C5" w:rsidRPr="00E73FC3">
              <w:rPr>
                <w:rFonts w:ascii="Times New Roman" w:hAnsi="Times New Roman" w:cs="Times New Roman"/>
                <w:sz w:val="28"/>
                <w:szCs w:val="28"/>
              </w:rPr>
              <w:t xml:space="preserve">;    6. Библиотека ДК; </w:t>
            </w:r>
            <w:r w:rsidR="006729C5" w:rsidRPr="00E73FC3">
              <w:rPr>
                <w:rFonts w:ascii="Times New Roman" w:hAnsi="Times New Roman" w:cs="Times New Roman"/>
                <w:b/>
                <w:sz w:val="28"/>
                <w:szCs w:val="28"/>
              </w:rPr>
              <w:t xml:space="preserve">7. Библиотека п.Вязовая;  </w:t>
            </w:r>
            <w:r w:rsidR="00177C09">
              <w:rPr>
                <w:rFonts w:ascii="Times New Roman" w:hAnsi="Times New Roman" w:cs="Times New Roman"/>
                <w:b/>
                <w:sz w:val="28"/>
                <w:szCs w:val="28"/>
              </w:rPr>
              <w:t xml:space="preserve">                                     </w:t>
            </w:r>
            <w:r w:rsidR="006729C5" w:rsidRPr="00E73FC3">
              <w:rPr>
                <w:rFonts w:ascii="Times New Roman" w:hAnsi="Times New Roman" w:cs="Times New Roman"/>
                <w:b/>
                <w:sz w:val="28"/>
                <w:szCs w:val="28"/>
              </w:rPr>
              <w:t xml:space="preserve">8. Библиотека с.Минка; </w:t>
            </w:r>
            <w:r w:rsidR="00177C09">
              <w:rPr>
                <w:rFonts w:ascii="Times New Roman" w:hAnsi="Times New Roman" w:cs="Times New Roman"/>
                <w:b/>
                <w:sz w:val="28"/>
                <w:szCs w:val="28"/>
              </w:rPr>
              <w:t xml:space="preserve"> </w:t>
            </w:r>
            <w:r w:rsidR="006729C5" w:rsidRPr="00E73FC3">
              <w:rPr>
                <w:rFonts w:ascii="Times New Roman" w:hAnsi="Times New Roman" w:cs="Times New Roman"/>
                <w:b/>
                <w:sz w:val="28"/>
                <w:szCs w:val="28"/>
              </w:rPr>
              <w:t xml:space="preserve">9.Библиотека п.Минка ж/д станция; </w:t>
            </w:r>
            <w:r w:rsidRPr="00E73FC3">
              <w:rPr>
                <w:rFonts w:ascii="Times New Roman" w:hAnsi="Times New Roman" w:cs="Times New Roman"/>
                <w:sz w:val="28"/>
                <w:szCs w:val="28"/>
              </w:rPr>
              <w:t xml:space="preserve">  </w:t>
            </w:r>
            <w:r w:rsidR="00177C09">
              <w:rPr>
                <w:rFonts w:ascii="Times New Roman" w:hAnsi="Times New Roman" w:cs="Times New Roman"/>
                <w:sz w:val="28"/>
                <w:szCs w:val="28"/>
              </w:rPr>
              <w:t xml:space="preserve">                                    </w:t>
            </w:r>
            <w:r w:rsidR="006729C5" w:rsidRPr="00E73FC3">
              <w:rPr>
                <w:rFonts w:ascii="Times New Roman" w:hAnsi="Times New Roman" w:cs="Times New Roman"/>
                <w:b/>
                <w:sz w:val="28"/>
                <w:szCs w:val="28"/>
              </w:rPr>
              <w:t>10.</w:t>
            </w:r>
            <w:r w:rsidR="00657680" w:rsidRPr="00E73FC3">
              <w:rPr>
                <w:rFonts w:ascii="Times New Roman" w:hAnsi="Times New Roman" w:cs="Times New Roman"/>
                <w:b/>
                <w:sz w:val="28"/>
                <w:szCs w:val="28"/>
              </w:rPr>
              <w:t xml:space="preserve"> </w:t>
            </w:r>
            <w:r w:rsidR="00177C09">
              <w:rPr>
                <w:rFonts w:ascii="Times New Roman" w:hAnsi="Times New Roman" w:cs="Times New Roman"/>
                <w:b/>
                <w:sz w:val="28"/>
                <w:szCs w:val="28"/>
              </w:rPr>
              <w:t xml:space="preserve">Библиотека с.Тюбеляс </w:t>
            </w:r>
            <w:r w:rsidRPr="00E73FC3">
              <w:rPr>
                <w:rFonts w:ascii="Times New Roman" w:hAnsi="Times New Roman" w:cs="Times New Roman"/>
                <w:b/>
                <w:sz w:val="28"/>
                <w:szCs w:val="28"/>
              </w:rPr>
              <w:t>)</w:t>
            </w:r>
          </w:p>
        </w:tc>
      </w:tr>
      <w:tr w:rsidR="001A2646" w:rsidRPr="00E73FC3" w:rsidTr="00D67228">
        <w:tc>
          <w:tcPr>
            <w:tcW w:w="3706" w:type="dxa"/>
          </w:tcPr>
          <w:p w:rsidR="00922ABD" w:rsidRPr="00E73FC3" w:rsidRDefault="00922ABD" w:rsidP="00922ABD">
            <w:pPr>
              <w:rPr>
                <w:rFonts w:ascii="Times New Roman" w:hAnsi="Times New Roman" w:cs="Times New Roman"/>
                <w:sz w:val="28"/>
                <w:szCs w:val="28"/>
              </w:rPr>
            </w:pPr>
            <w:r w:rsidRPr="00E73FC3">
              <w:rPr>
                <w:rFonts w:ascii="Times New Roman" w:hAnsi="Times New Roman" w:cs="Times New Roman"/>
                <w:sz w:val="28"/>
                <w:szCs w:val="28"/>
              </w:rPr>
              <w:t>Точка доступа к полнотекстовым информационным ресурсам (независимо от количества населения – не менее 2)</w:t>
            </w:r>
          </w:p>
        </w:tc>
        <w:tc>
          <w:tcPr>
            <w:tcW w:w="5221" w:type="dxa"/>
          </w:tcPr>
          <w:p w:rsidR="00922ABD" w:rsidRPr="00E73FC3" w:rsidRDefault="00922ABD" w:rsidP="005450E0">
            <w:pPr>
              <w:jc w:val="center"/>
              <w:rPr>
                <w:rFonts w:ascii="Times New Roman" w:hAnsi="Times New Roman" w:cs="Times New Roman"/>
                <w:sz w:val="28"/>
                <w:szCs w:val="28"/>
              </w:rPr>
            </w:pPr>
            <w:r w:rsidRPr="00E73FC3">
              <w:rPr>
                <w:rFonts w:ascii="Times New Roman" w:hAnsi="Times New Roman" w:cs="Times New Roman"/>
                <w:sz w:val="28"/>
                <w:szCs w:val="28"/>
              </w:rPr>
              <w:t>2</w:t>
            </w:r>
          </w:p>
        </w:tc>
        <w:tc>
          <w:tcPr>
            <w:tcW w:w="1312" w:type="dxa"/>
          </w:tcPr>
          <w:p w:rsidR="001A2646" w:rsidRPr="00E73FC3" w:rsidRDefault="001A2646" w:rsidP="00922ABD">
            <w:pPr>
              <w:rPr>
                <w:rFonts w:ascii="Times New Roman" w:hAnsi="Times New Roman" w:cs="Times New Roman"/>
                <w:sz w:val="28"/>
                <w:szCs w:val="28"/>
              </w:rPr>
            </w:pPr>
            <w:r w:rsidRPr="00E73FC3">
              <w:rPr>
                <w:rFonts w:ascii="Times New Roman" w:hAnsi="Times New Roman" w:cs="Times New Roman"/>
                <w:sz w:val="28"/>
                <w:szCs w:val="28"/>
              </w:rPr>
              <w:t>1 (ЦГБ</w:t>
            </w:r>
            <w:r w:rsidR="00922ABD" w:rsidRPr="00E73FC3">
              <w:rPr>
                <w:rFonts w:ascii="Times New Roman" w:hAnsi="Times New Roman" w:cs="Times New Roman"/>
                <w:sz w:val="28"/>
                <w:szCs w:val="28"/>
              </w:rPr>
              <w:t xml:space="preserve"> </w:t>
            </w:r>
          </w:p>
          <w:p w:rsidR="001A2646" w:rsidRPr="00E73FC3" w:rsidRDefault="00922ABD" w:rsidP="00922ABD">
            <w:pPr>
              <w:rPr>
                <w:rFonts w:ascii="Times New Roman" w:hAnsi="Times New Roman" w:cs="Times New Roman"/>
                <w:sz w:val="28"/>
                <w:szCs w:val="28"/>
              </w:rPr>
            </w:pPr>
            <w:r w:rsidRPr="00E73FC3">
              <w:rPr>
                <w:rFonts w:ascii="Times New Roman" w:hAnsi="Times New Roman" w:cs="Times New Roman"/>
                <w:sz w:val="28"/>
                <w:szCs w:val="28"/>
              </w:rPr>
              <w:t xml:space="preserve">имеет доступ </w:t>
            </w:r>
          </w:p>
          <w:p w:rsidR="00922ABD" w:rsidRPr="00E73FC3" w:rsidRDefault="00922ABD" w:rsidP="00922ABD">
            <w:pPr>
              <w:rPr>
                <w:rFonts w:ascii="Times New Roman" w:hAnsi="Times New Roman" w:cs="Times New Roman"/>
                <w:sz w:val="28"/>
                <w:szCs w:val="28"/>
              </w:rPr>
            </w:pPr>
            <w:r w:rsidRPr="00E73FC3">
              <w:rPr>
                <w:rFonts w:ascii="Times New Roman" w:hAnsi="Times New Roman" w:cs="Times New Roman"/>
                <w:sz w:val="28"/>
                <w:szCs w:val="28"/>
              </w:rPr>
              <w:t>к НЭБ)</w:t>
            </w:r>
          </w:p>
        </w:tc>
      </w:tr>
    </w:tbl>
    <w:p w:rsidR="00D67228" w:rsidRDefault="00D67228" w:rsidP="00EE2065">
      <w:pPr>
        <w:spacing w:after="0" w:line="240" w:lineRule="auto"/>
        <w:contextualSpacing/>
        <w:jc w:val="both"/>
        <w:rPr>
          <w:rFonts w:ascii="Times New Roman" w:hAnsi="Times New Roman" w:cs="Times New Roman"/>
          <w:b/>
          <w:sz w:val="28"/>
          <w:szCs w:val="28"/>
        </w:rPr>
      </w:pPr>
    </w:p>
    <w:p w:rsidR="00D67228" w:rsidRDefault="00D67228" w:rsidP="00EE2065">
      <w:pPr>
        <w:spacing w:after="0" w:line="240" w:lineRule="auto"/>
        <w:contextualSpacing/>
        <w:jc w:val="both"/>
        <w:rPr>
          <w:rFonts w:ascii="Times New Roman" w:hAnsi="Times New Roman" w:cs="Times New Roman"/>
          <w:b/>
          <w:sz w:val="28"/>
          <w:szCs w:val="28"/>
        </w:rPr>
      </w:pPr>
    </w:p>
    <w:p w:rsidR="00D67228" w:rsidRPr="00D67228" w:rsidRDefault="0086030E" w:rsidP="00EE2065">
      <w:pPr>
        <w:spacing w:after="0" w:line="240" w:lineRule="auto"/>
        <w:contextualSpacing/>
        <w:jc w:val="both"/>
        <w:rPr>
          <w:rFonts w:ascii="Times New Roman" w:hAnsi="Times New Roman" w:cs="Times New Roman"/>
          <w:b/>
          <w:sz w:val="28"/>
          <w:szCs w:val="28"/>
        </w:rPr>
      </w:pPr>
      <w:r w:rsidRPr="00D67228">
        <w:rPr>
          <w:rFonts w:ascii="Times New Roman" w:hAnsi="Times New Roman" w:cs="Times New Roman"/>
          <w:b/>
          <w:sz w:val="28"/>
          <w:szCs w:val="28"/>
        </w:rPr>
        <w:t>Доступность:</w:t>
      </w:r>
      <w:r w:rsidR="00CF0811" w:rsidRPr="00D67228">
        <w:rPr>
          <w:rFonts w:ascii="Times New Roman" w:hAnsi="Times New Roman" w:cs="Times New Roman"/>
          <w:b/>
          <w:sz w:val="28"/>
          <w:szCs w:val="28"/>
        </w:rPr>
        <w:t xml:space="preserve">  </w:t>
      </w:r>
    </w:p>
    <w:p w:rsidR="0086030E" w:rsidRPr="00D67228" w:rsidRDefault="00ED5A36" w:rsidP="00EE2065">
      <w:pPr>
        <w:spacing w:after="0" w:line="240" w:lineRule="auto"/>
        <w:contextualSpacing/>
        <w:jc w:val="both"/>
        <w:rPr>
          <w:rFonts w:ascii="Times New Roman" w:hAnsi="Times New Roman" w:cs="Times New Roman"/>
          <w:b/>
          <w:sz w:val="28"/>
          <w:szCs w:val="28"/>
        </w:rPr>
      </w:pPr>
      <w:r w:rsidRPr="00D67228">
        <w:rPr>
          <w:rFonts w:ascii="Times New Roman" w:hAnsi="Times New Roman" w:cs="Times New Roman"/>
          <w:sz w:val="28"/>
          <w:szCs w:val="28"/>
        </w:rPr>
        <w:t xml:space="preserve">Транспортная доступность библиотек должна составлять 30-40 мин. В среднем транспортная доступность по городу составляет от 15 до 30 мин. </w:t>
      </w:r>
      <w:r w:rsidR="001A2646" w:rsidRPr="00D67228">
        <w:rPr>
          <w:rFonts w:ascii="Times New Roman" w:hAnsi="Times New Roman" w:cs="Times New Roman"/>
          <w:sz w:val="28"/>
          <w:szCs w:val="28"/>
        </w:rPr>
        <w:t xml:space="preserve">                              </w:t>
      </w:r>
      <w:r w:rsidRPr="00D67228">
        <w:rPr>
          <w:rFonts w:ascii="Times New Roman" w:hAnsi="Times New Roman" w:cs="Times New Roman"/>
          <w:sz w:val="28"/>
          <w:szCs w:val="28"/>
        </w:rPr>
        <w:t xml:space="preserve">От сельских территорий до города от 30 до 50 мин. </w:t>
      </w:r>
    </w:p>
    <w:p w:rsidR="0086030E" w:rsidRPr="00D67228" w:rsidRDefault="003B34C2" w:rsidP="00EE2065">
      <w:pPr>
        <w:spacing w:after="0" w:line="240" w:lineRule="auto"/>
        <w:contextualSpacing/>
        <w:jc w:val="both"/>
        <w:rPr>
          <w:rFonts w:ascii="Times New Roman" w:hAnsi="Times New Roman" w:cs="Times New Roman"/>
          <w:b/>
          <w:sz w:val="28"/>
          <w:szCs w:val="28"/>
        </w:rPr>
      </w:pPr>
      <w:r w:rsidRPr="00D67228">
        <w:rPr>
          <w:rFonts w:ascii="Times New Roman" w:hAnsi="Times New Roman" w:cs="Times New Roman"/>
          <w:sz w:val="28"/>
          <w:szCs w:val="28"/>
          <w:shd w:val="clear" w:color="auto" w:fill="FFFFFF"/>
        </w:rPr>
        <w:t xml:space="preserve">      </w:t>
      </w:r>
      <w:r w:rsidR="0086030E" w:rsidRPr="00D67228">
        <w:rPr>
          <w:rFonts w:ascii="Times New Roman" w:hAnsi="Times New Roman" w:cs="Times New Roman"/>
          <w:sz w:val="28"/>
          <w:szCs w:val="28"/>
          <w:shd w:val="clear" w:color="auto" w:fill="FFFFFF"/>
        </w:rPr>
        <w:t xml:space="preserve">Категория людей с ограничением по зрению  имеют право на библиотечное обслуживание в </w:t>
      </w:r>
      <w:r w:rsidR="00EE2065" w:rsidRPr="00D67228">
        <w:rPr>
          <w:rFonts w:ascii="Times New Roman" w:hAnsi="Times New Roman" w:cs="Times New Roman"/>
          <w:sz w:val="28"/>
          <w:szCs w:val="28"/>
          <w:shd w:val="clear" w:color="auto" w:fill="FFFFFF"/>
        </w:rPr>
        <w:t xml:space="preserve">ЦГБ. Для них предоставлен </w:t>
      </w:r>
      <w:r w:rsidR="0086030E" w:rsidRPr="00D67228">
        <w:rPr>
          <w:rFonts w:ascii="Times New Roman" w:hAnsi="Times New Roman" w:cs="Times New Roman"/>
          <w:sz w:val="28"/>
          <w:szCs w:val="28"/>
          <w:shd w:val="clear" w:color="auto" w:fill="FFFFFF"/>
        </w:rPr>
        <w:t xml:space="preserve">фонд документов в специальных </w:t>
      </w:r>
      <w:r w:rsidR="00EE2065" w:rsidRPr="00D67228">
        <w:rPr>
          <w:rFonts w:ascii="Times New Roman" w:hAnsi="Times New Roman" w:cs="Times New Roman"/>
          <w:sz w:val="28"/>
          <w:szCs w:val="28"/>
          <w:shd w:val="clear" w:color="auto" w:fill="FFFFFF"/>
        </w:rPr>
        <w:t xml:space="preserve">доступных форматах на различных </w:t>
      </w:r>
      <w:r w:rsidR="0086030E" w:rsidRPr="00D67228">
        <w:rPr>
          <w:rFonts w:ascii="Times New Roman" w:hAnsi="Times New Roman" w:cs="Times New Roman"/>
          <w:sz w:val="28"/>
          <w:szCs w:val="28"/>
          <w:shd w:val="clear" w:color="auto" w:fill="FFFFFF"/>
        </w:rPr>
        <w:t xml:space="preserve">носителях информации. Для других людей </w:t>
      </w:r>
      <w:r w:rsidR="00EE2065" w:rsidRPr="00D67228">
        <w:rPr>
          <w:rFonts w:ascii="Times New Roman" w:hAnsi="Times New Roman" w:cs="Times New Roman"/>
          <w:sz w:val="28"/>
          <w:szCs w:val="28"/>
          <w:shd w:val="clear" w:color="auto" w:fill="FFFFFF"/>
        </w:rPr>
        <w:t xml:space="preserve">                      с ограниченными </w:t>
      </w:r>
      <w:r w:rsidR="0086030E" w:rsidRPr="00D67228">
        <w:rPr>
          <w:rFonts w:ascii="Times New Roman" w:hAnsi="Times New Roman" w:cs="Times New Roman"/>
          <w:sz w:val="28"/>
          <w:szCs w:val="28"/>
          <w:shd w:val="clear" w:color="auto" w:fill="FFFFFF"/>
        </w:rPr>
        <w:t>физическими возможностями специального доступа в библиотеки нет</w:t>
      </w:r>
      <w:r w:rsidR="00EE2065" w:rsidRPr="00D67228">
        <w:rPr>
          <w:rFonts w:ascii="Times New Roman" w:hAnsi="Times New Roman" w:cs="Times New Roman"/>
          <w:sz w:val="28"/>
          <w:szCs w:val="28"/>
        </w:rPr>
        <w:t>.</w:t>
      </w:r>
      <w:r w:rsidR="001A2646" w:rsidRPr="00D67228">
        <w:rPr>
          <w:rFonts w:ascii="Times New Roman" w:hAnsi="Times New Roman" w:cs="Times New Roman"/>
          <w:sz w:val="28"/>
          <w:szCs w:val="28"/>
        </w:rPr>
        <w:t xml:space="preserve"> </w:t>
      </w:r>
      <w:r w:rsidRPr="00D67228">
        <w:rPr>
          <w:rFonts w:ascii="Times New Roman" w:hAnsi="Times New Roman" w:cs="Times New Roman"/>
          <w:sz w:val="28"/>
          <w:szCs w:val="28"/>
        </w:rPr>
        <w:t xml:space="preserve">Сотрудники библиотеки </w:t>
      </w:r>
      <w:r w:rsidR="0086030E" w:rsidRPr="00D67228">
        <w:rPr>
          <w:rFonts w:ascii="Times New Roman" w:hAnsi="Times New Roman" w:cs="Times New Roman"/>
          <w:sz w:val="28"/>
          <w:szCs w:val="28"/>
        </w:rPr>
        <w:t xml:space="preserve">обслуживают такую категорию на дому. </w:t>
      </w:r>
      <w:r w:rsidRPr="00D67228">
        <w:rPr>
          <w:rFonts w:ascii="Times New Roman" w:hAnsi="Times New Roman" w:cs="Times New Roman"/>
          <w:sz w:val="28"/>
          <w:szCs w:val="28"/>
        </w:rPr>
        <w:t xml:space="preserve">                              Количество обслуживаемых людей с ОВЗ </w:t>
      </w:r>
      <w:r w:rsidR="0086030E" w:rsidRPr="00D67228">
        <w:rPr>
          <w:rFonts w:ascii="Times New Roman" w:hAnsi="Times New Roman" w:cs="Times New Roman"/>
          <w:sz w:val="28"/>
          <w:szCs w:val="28"/>
        </w:rPr>
        <w:t>в 2017</w:t>
      </w:r>
      <w:r w:rsidRPr="00D67228">
        <w:rPr>
          <w:rFonts w:ascii="Times New Roman" w:hAnsi="Times New Roman" w:cs="Times New Roman"/>
          <w:sz w:val="28"/>
          <w:szCs w:val="28"/>
        </w:rPr>
        <w:t xml:space="preserve"> </w:t>
      </w:r>
      <w:r w:rsidR="0086030E" w:rsidRPr="00D67228">
        <w:rPr>
          <w:rFonts w:ascii="Times New Roman" w:hAnsi="Times New Roman" w:cs="Times New Roman"/>
          <w:sz w:val="28"/>
          <w:szCs w:val="28"/>
        </w:rPr>
        <w:t>г</w:t>
      </w:r>
      <w:r w:rsidRPr="00D67228">
        <w:rPr>
          <w:rFonts w:ascii="Times New Roman" w:hAnsi="Times New Roman" w:cs="Times New Roman"/>
          <w:sz w:val="28"/>
          <w:szCs w:val="28"/>
        </w:rPr>
        <w:t>. составило 25 чел</w:t>
      </w:r>
      <w:r w:rsidR="0086030E" w:rsidRPr="00D67228">
        <w:rPr>
          <w:rFonts w:ascii="Times New Roman" w:hAnsi="Times New Roman" w:cs="Times New Roman"/>
          <w:sz w:val="28"/>
          <w:szCs w:val="28"/>
        </w:rPr>
        <w:t>.</w:t>
      </w:r>
      <w:r w:rsidR="0086030E" w:rsidRPr="00D67228">
        <w:rPr>
          <w:rFonts w:ascii="Times New Roman" w:hAnsi="Times New Roman" w:cs="Times New Roman"/>
          <w:sz w:val="28"/>
          <w:szCs w:val="28"/>
        </w:rPr>
        <w:br/>
      </w:r>
    </w:p>
    <w:p w:rsidR="00ED5A36" w:rsidRPr="00D67228" w:rsidRDefault="00D710D6" w:rsidP="00ED5A36">
      <w:pPr>
        <w:ind w:firstLine="708"/>
        <w:contextualSpacing/>
        <w:jc w:val="center"/>
        <w:rPr>
          <w:rFonts w:ascii="Times New Roman" w:hAnsi="Times New Roman" w:cs="Times New Roman"/>
          <w:b/>
          <w:sz w:val="28"/>
          <w:szCs w:val="28"/>
        </w:rPr>
      </w:pPr>
      <w:r w:rsidRPr="00D67228">
        <w:rPr>
          <w:rFonts w:ascii="Times New Roman" w:hAnsi="Times New Roman" w:cs="Times New Roman"/>
          <w:b/>
          <w:sz w:val="28"/>
          <w:szCs w:val="28"/>
        </w:rPr>
        <w:t>ИСТОРИКО-КРАЕВЕДЧЕСКИЙ М</w:t>
      </w:r>
      <w:r w:rsidR="00ED5A36" w:rsidRPr="00D67228">
        <w:rPr>
          <w:rFonts w:ascii="Times New Roman" w:hAnsi="Times New Roman" w:cs="Times New Roman"/>
          <w:b/>
          <w:sz w:val="28"/>
          <w:szCs w:val="28"/>
        </w:rPr>
        <w:t>УЗЕЙ</w:t>
      </w:r>
    </w:p>
    <w:p w:rsidR="00006CC2" w:rsidRPr="00D67228" w:rsidRDefault="00006CC2" w:rsidP="00006CC2">
      <w:pPr>
        <w:spacing w:after="0" w:line="240" w:lineRule="auto"/>
        <w:contextualSpacing/>
        <w:rPr>
          <w:rFonts w:ascii="Times New Roman" w:hAnsi="Times New Roman" w:cs="Times New Roman"/>
          <w:b/>
          <w:sz w:val="28"/>
          <w:szCs w:val="28"/>
        </w:rPr>
      </w:pPr>
      <w:r w:rsidRPr="00D67228">
        <w:rPr>
          <w:rFonts w:ascii="Times New Roman" w:hAnsi="Times New Roman" w:cs="Times New Roman"/>
          <w:b/>
          <w:sz w:val="28"/>
          <w:szCs w:val="28"/>
        </w:rPr>
        <w:t>Сеть:</w:t>
      </w:r>
    </w:p>
    <w:p w:rsidR="00A55929" w:rsidRPr="00D67228" w:rsidRDefault="00D710D6" w:rsidP="00006CC2">
      <w:pPr>
        <w:spacing w:after="0" w:line="240" w:lineRule="auto"/>
        <w:contextualSpacing/>
        <w:rPr>
          <w:rFonts w:ascii="Times New Roman" w:hAnsi="Times New Roman" w:cs="Times New Roman"/>
          <w:b/>
          <w:sz w:val="28"/>
          <w:szCs w:val="28"/>
        </w:rPr>
      </w:pPr>
      <w:r w:rsidRPr="00D67228">
        <w:rPr>
          <w:rFonts w:ascii="Times New Roman" w:hAnsi="Times New Roman" w:cs="Times New Roman"/>
          <w:sz w:val="28"/>
          <w:szCs w:val="28"/>
        </w:rPr>
        <w:t xml:space="preserve">Сетевых изменений за период 2015-2017 гг. не произошло. </w:t>
      </w:r>
    </w:p>
    <w:p w:rsidR="00A55929" w:rsidRPr="00D67228" w:rsidRDefault="00A55929" w:rsidP="00006CC2">
      <w:pPr>
        <w:spacing w:after="0" w:line="240" w:lineRule="auto"/>
        <w:contextualSpacing/>
        <w:rPr>
          <w:rFonts w:ascii="Times New Roman" w:hAnsi="Times New Roman" w:cs="Times New Roman"/>
          <w:b/>
          <w:sz w:val="28"/>
          <w:szCs w:val="28"/>
        </w:rPr>
      </w:pPr>
      <w:r w:rsidRPr="00D67228">
        <w:rPr>
          <w:rFonts w:ascii="Times New Roman" w:hAnsi="Times New Roman" w:cs="Times New Roman"/>
          <w:b/>
          <w:sz w:val="28"/>
          <w:szCs w:val="28"/>
        </w:rPr>
        <w:t>Нормативная обеспеченность</w:t>
      </w:r>
      <w:r w:rsidR="003C321D" w:rsidRPr="00D67228">
        <w:rPr>
          <w:rFonts w:ascii="Times New Roman" w:hAnsi="Times New Roman" w:cs="Times New Roman"/>
          <w:b/>
          <w:sz w:val="28"/>
          <w:szCs w:val="28"/>
        </w:rPr>
        <w:t>:</w:t>
      </w:r>
    </w:p>
    <w:p w:rsidR="00D710D6" w:rsidRPr="00D67228" w:rsidRDefault="00D710D6" w:rsidP="00006CC2">
      <w:pPr>
        <w:spacing w:after="0" w:line="240" w:lineRule="auto"/>
        <w:jc w:val="both"/>
        <w:rPr>
          <w:rFonts w:ascii="Times New Roman" w:hAnsi="Times New Roman" w:cs="Times New Roman"/>
          <w:sz w:val="28"/>
          <w:szCs w:val="28"/>
        </w:rPr>
      </w:pPr>
      <w:r w:rsidRPr="00D67228">
        <w:rPr>
          <w:rFonts w:ascii="Times New Roman" w:hAnsi="Times New Roman" w:cs="Times New Roman"/>
          <w:sz w:val="28"/>
          <w:szCs w:val="28"/>
        </w:rPr>
        <w:t xml:space="preserve">      Согласно утвержденным нормам и нормативам на те</w:t>
      </w:r>
      <w:r w:rsidR="00006CC2" w:rsidRPr="00D67228">
        <w:rPr>
          <w:rFonts w:ascii="Times New Roman" w:hAnsi="Times New Roman" w:cs="Times New Roman"/>
          <w:sz w:val="28"/>
          <w:szCs w:val="28"/>
        </w:rPr>
        <w:t xml:space="preserve">рритории УКГО </w:t>
      </w:r>
      <w:r w:rsidRPr="00D67228">
        <w:rPr>
          <w:rFonts w:ascii="Times New Roman" w:hAnsi="Times New Roman" w:cs="Times New Roman"/>
          <w:sz w:val="28"/>
          <w:szCs w:val="28"/>
        </w:rPr>
        <w:t>должно быть два музея: тематический и краеведческий.</w:t>
      </w:r>
    </w:p>
    <w:p w:rsidR="00A55929" w:rsidRPr="00D67228" w:rsidRDefault="00A55929" w:rsidP="00006CC2">
      <w:pPr>
        <w:spacing w:after="0" w:line="240" w:lineRule="auto"/>
        <w:contextualSpacing/>
        <w:rPr>
          <w:rFonts w:ascii="Times New Roman" w:hAnsi="Times New Roman" w:cs="Times New Roman"/>
          <w:b/>
          <w:sz w:val="28"/>
          <w:szCs w:val="28"/>
        </w:rPr>
      </w:pPr>
      <w:r w:rsidRPr="00D67228">
        <w:rPr>
          <w:rFonts w:ascii="Times New Roman" w:hAnsi="Times New Roman" w:cs="Times New Roman"/>
          <w:b/>
          <w:sz w:val="28"/>
          <w:szCs w:val="28"/>
        </w:rPr>
        <w:t>Доступность</w:t>
      </w:r>
      <w:r w:rsidR="003C321D" w:rsidRPr="00D67228">
        <w:rPr>
          <w:rFonts w:ascii="Times New Roman" w:hAnsi="Times New Roman" w:cs="Times New Roman"/>
          <w:b/>
          <w:sz w:val="28"/>
          <w:szCs w:val="28"/>
        </w:rPr>
        <w:t>:</w:t>
      </w:r>
    </w:p>
    <w:p w:rsidR="00D710D6" w:rsidRPr="00D67228" w:rsidRDefault="00A55929" w:rsidP="00006CC2">
      <w:pPr>
        <w:spacing w:after="0" w:line="240" w:lineRule="auto"/>
        <w:jc w:val="both"/>
        <w:rPr>
          <w:rFonts w:ascii="Times New Roman" w:hAnsi="Times New Roman" w:cs="Times New Roman"/>
          <w:sz w:val="28"/>
          <w:szCs w:val="28"/>
        </w:rPr>
      </w:pPr>
      <w:r w:rsidRPr="00D67228">
        <w:rPr>
          <w:rFonts w:ascii="Times New Roman" w:hAnsi="Times New Roman" w:cs="Times New Roman"/>
          <w:sz w:val="28"/>
          <w:szCs w:val="28"/>
        </w:rPr>
        <w:t xml:space="preserve">      </w:t>
      </w:r>
      <w:r w:rsidR="00D710D6" w:rsidRPr="00D67228">
        <w:rPr>
          <w:rFonts w:ascii="Times New Roman" w:hAnsi="Times New Roman" w:cs="Times New Roman"/>
          <w:sz w:val="28"/>
          <w:szCs w:val="28"/>
        </w:rPr>
        <w:t>У</w:t>
      </w:r>
      <w:r w:rsidRPr="00D67228">
        <w:rPr>
          <w:rFonts w:ascii="Times New Roman" w:hAnsi="Times New Roman" w:cs="Times New Roman"/>
          <w:sz w:val="28"/>
          <w:szCs w:val="28"/>
        </w:rPr>
        <w:t>чреждение расположено на трудно-</w:t>
      </w:r>
      <w:r w:rsidR="00D710D6" w:rsidRPr="00D67228">
        <w:rPr>
          <w:rFonts w:ascii="Times New Roman" w:hAnsi="Times New Roman" w:cs="Times New Roman"/>
          <w:sz w:val="28"/>
          <w:szCs w:val="28"/>
        </w:rPr>
        <w:t>доступном  участке</w:t>
      </w:r>
      <w:r w:rsidRPr="00D67228">
        <w:rPr>
          <w:rFonts w:ascii="Times New Roman" w:hAnsi="Times New Roman" w:cs="Times New Roman"/>
          <w:sz w:val="28"/>
          <w:szCs w:val="28"/>
        </w:rPr>
        <w:t>,</w:t>
      </w:r>
      <w:r w:rsidR="00D710D6" w:rsidRPr="00D67228">
        <w:rPr>
          <w:rFonts w:ascii="Times New Roman" w:hAnsi="Times New Roman" w:cs="Times New Roman"/>
          <w:sz w:val="28"/>
          <w:szCs w:val="28"/>
        </w:rPr>
        <w:t xml:space="preserve">  на пути к объе</w:t>
      </w:r>
      <w:r w:rsidRPr="00D67228">
        <w:rPr>
          <w:rFonts w:ascii="Times New Roman" w:hAnsi="Times New Roman" w:cs="Times New Roman"/>
          <w:sz w:val="28"/>
          <w:szCs w:val="28"/>
        </w:rPr>
        <w:t>кту  имеются препятствия для мало-мобильных групп населения</w:t>
      </w:r>
      <w:r w:rsidR="00D710D6" w:rsidRPr="00D67228">
        <w:rPr>
          <w:rFonts w:ascii="Times New Roman" w:hAnsi="Times New Roman" w:cs="Times New Roman"/>
          <w:sz w:val="28"/>
          <w:szCs w:val="28"/>
        </w:rPr>
        <w:t xml:space="preserve">, объект признан недоступным для всех категорий инвалидов. </w:t>
      </w:r>
    </w:p>
    <w:p w:rsidR="004F1A33" w:rsidRPr="00D67228" w:rsidRDefault="00D710D6" w:rsidP="00006CC2">
      <w:pPr>
        <w:spacing w:after="0" w:line="240" w:lineRule="auto"/>
        <w:jc w:val="both"/>
        <w:rPr>
          <w:rFonts w:ascii="Times New Roman" w:hAnsi="Times New Roman" w:cs="Times New Roman"/>
          <w:sz w:val="28"/>
          <w:szCs w:val="28"/>
        </w:rPr>
      </w:pPr>
      <w:r w:rsidRPr="00D67228">
        <w:rPr>
          <w:rFonts w:ascii="Times New Roman" w:hAnsi="Times New Roman" w:cs="Times New Roman"/>
          <w:sz w:val="28"/>
          <w:szCs w:val="28"/>
        </w:rPr>
        <w:t xml:space="preserve">      Транспортная доступность к учреждениям </w:t>
      </w:r>
      <w:r w:rsidR="00A55929" w:rsidRPr="00D67228">
        <w:rPr>
          <w:rFonts w:ascii="Times New Roman" w:hAnsi="Times New Roman" w:cs="Times New Roman"/>
          <w:sz w:val="28"/>
          <w:szCs w:val="28"/>
        </w:rPr>
        <w:t>культуры оценивается как хорошая</w:t>
      </w:r>
      <w:r w:rsidRPr="00D67228">
        <w:rPr>
          <w:rFonts w:ascii="Times New Roman" w:hAnsi="Times New Roman" w:cs="Times New Roman"/>
          <w:sz w:val="28"/>
          <w:szCs w:val="28"/>
        </w:rPr>
        <w:t xml:space="preserve">. Объект находится в непосредственной близости от основной магистрали города. </w:t>
      </w:r>
    </w:p>
    <w:p w:rsidR="00006CC2" w:rsidRPr="00D67228" w:rsidRDefault="00006CC2" w:rsidP="003C321D">
      <w:pPr>
        <w:spacing w:after="0" w:line="240" w:lineRule="auto"/>
        <w:jc w:val="center"/>
        <w:rPr>
          <w:rFonts w:ascii="Times New Roman" w:hAnsi="Times New Roman" w:cs="Times New Roman"/>
          <w:sz w:val="28"/>
          <w:szCs w:val="28"/>
        </w:rPr>
      </w:pPr>
    </w:p>
    <w:p w:rsidR="00A60066" w:rsidRPr="00D67228" w:rsidRDefault="0061291F" w:rsidP="003C321D">
      <w:pPr>
        <w:spacing w:after="0" w:line="240" w:lineRule="auto"/>
        <w:jc w:val="center"/>
        <w:rPr>
          <w:rFonts w:ascii="Times New Roman" w:hAnsi="Times New Roman" w:cs="Times New Roman"/>
          <w:b/>
          <w:sz w:val="28"/>
          <w:szCs w:val="28"/>
        </w:rPr>
      </w:pPr>
      <w:r w:rsidRPr="00D67228">
        <w:rPr>
          <w:rFonts w:ascii="Times New Roman" w:hAnsi="Times New Roman" w:cs="Times New Roman"/>
          <w:b/>
          <w:sz w:val="28"/>
          <w:szCs w:val="28"/>
        </w:rPr>
        <w:t>ДЕТСКАЯ МУЗЫКАЛЬНАЯ ШКОЛА</w:t>
      </w:r>
    </w:p>
    <w:p w:rsidR="003C321D" w:rsidRPr="00D67228" w:rsidRDefault="003C321D" w:rsidP="003C321D">
      <w:pPr>
        <w:spacing w:after="0" w:line="240" w:lineRule="auto"/>
        <w:contextualSpacing/>
        <w:rPr>
          <w:rFonts w:ascii="Times New Roman" w:hAnsi="Times New Roman" w:cs="Times New Roman"/>
          <w:b/>
          <w:sz w:val="28"/>
          <w:szCs w:val="28"/>
        </w:rPr>
      </w:pPr>
      <w:r w:rsidRPr="00D67228">
        <w:rPr>
          <w:rFonts w:ascii="Times New Roman" w:hAnsi="Times New Roman" w:cs="Times New Roman"/>
          <w:b/>
          <w:sz w:val="28"/>
          <w:szCs w:val="28"/>
        </w:rPr>
        <w:t>Сеть:</w:t>
      </w:r>
    </w:p>
    <w:p w:rsidR="003C321D" w:rsidRPr="00D67228" w:rsidRDefault="003C321D" w:rsidP="003C321D">
      <w:pPr>
        <w:spacing w:after="0" w:line="240" w:lineRule="auto"/>
        <w:contextualSpacing/>
        <w:jc w:val="both"/>
        <w:rPr>
          <w:rFonts w:ascii="Times New Roman" w:hAnsi="Times New Roman" w:cs="Times New Roman"/>
          <w:sz w:val="28"/>
          <w:szCs w:val="28"/>
        </w:rPr>
      </w:pPr>
      <w:r w:rsidRPr="00D67228">
        <w:rPr>
          <w:rFonts w:ascii="Times New Roman" w:hAnsi="Times New Roman" w:cs="Times New Roman"/>
          <w:sz w:val="28"/>
          <w:szCs w:val="28"/>
        </w:rPr>
        <w:t xml:space="preserve">      Сетевых изменений за период 2015-2017 гг. не произошло </w:t>
      </w:r>
      <w:r w:rsidR="009C1EEA">
        <w:rPr>
          <w:rFonts w:ascii="Times New Roman" w:hAnsi="Times New Roman" w:cs="Times New Roman"/>
          <w:sz w:val="28"/>
          <w:szCs w:val="28"/>
        </w:rPr>
        <w:t xml:space="preserve">                                        (в связи  </w:t>
      </w:r>
      <w:r w:rsidRPr="00D67228">
        <w:rPr>
          <w:rFonts w:ascii="Times New Roman" w:hAnsi="Times New Roman" w:cs="Times New Roman"/>
          <w:sz w:val="28"/>
          <w:szCs w:val="28"/>
        </w:rPr>
        <w:t>с  реорганизацией в 2013 году МКОУДОД ДМШ № 1 путем присоединения                                к МКОУДОД ДМШ № 2 образовалось одно юридическое лицо, в ведомстве которого находятся два отдельно стоящих здания).</w:t>
      </w:r>
    </w:p>
    <w:p w:rsidR="0061291F" w:rsidRPr="00D67228" w:rsidRDefault="003C321D" w:rsidP="003C321D">
      <w:pPr>
        <w:spacing w:after="0" w:line="240" w:lineRule="auto"/>
        <w:contextualSpacing/>
        <w:rPr>
          <w:rFonts w:ascii="Times New Roman" w:hAnsi="Times New Roman" w:cs="Times New Roman"/>
          <w:b/>
          <w:sz w:val="28"/>
          <w:szCs w:val="28"/>
        </w:rPr>
      </w:pPr>
      <w:r w:rsidRPr="00D67228">
        <w:rPr>
          <w:rFonts w:ascii="Times New Roman" w:hAnsi="Times New Roman" w:cs="Times New Roman"/>
          <w:b/>
          <w:sz w:val="28"/>
          <w:szCs w:val="28"/>
        </w:rPr>
        <w:t>Нормативная обеспеченность:</w:t>
      </w:r>
    </w:p>
    <w:p w:rsidR="003C321D" w:rsidRPr="00D67228" w:rsidRDefault="003C321D" w:rsidP="003C321D">
      <w:pPr>
        <w:spacing w:after="0" w:line="240" w:lineRule="auto"/>
        <w:ind w:firstLine="567"/>
        <w:jc w:val="both"/>
        <w:rPr>
          <w:rFonts w:ascii="Times New Roman" w:hAnsi="Times New Roman" w:cs="Times New Roman"/>
          <w:sz w:val="28"/>
          <w:szCs w:val="28"/>
        </w:rPr>
      </w:pPr>
      <w:r w:rsidRPr="00D67228">
        <w:rPr>
          <w:rFonts w:ascii="Times New Roman" w:hAnsi="Times New Roman" w:cs="Times New Roman"/>
          <w:sz w:val="28"/>
          <w:szCs w:val="28"/>
        </w:rPr>
        <w:t xml:space="preserve">Транспортная доступность к учреждению составляет не более 5 минут                              от ближайшей автобусной остановки. </w:t>
      </w:r>
    </w:p>
    <w:p w:rsidR="00ED5A36" w:rsidRPr="00D67228" w:rsidRDefault="003C321D" w:rsidP="004F1A33">
      <w:pPr>
        <w:spacing w:after="0" w:line="240" w:lineRule="auto"/>
        <w:ind w:firstLine="567"/>
        <w:jc w:val="both"/>
        <w:rPr>
          <w:rFonts w:ascii="Times New Roman" w:hAnsi="Times New Roman" w:cs="Times New Roman"/>
          <w:sz w:val="28"/>
          <w:szCs w:val="28"/>
        </w:rPr>
      </w:pPr>
      <w:r w:rsidRPr="00D67228">
        <w:rPr>
          <w:rFonts w:ascii="Times New Roman" w:hAnsi="Times New Roman" w:cs="Times New Roman"/>
          <w:sz w:val="28"/>
          <w:szCs w:val="28"/>
        </w:rPr>
        <w:t>Доступность для различных категорий населения (ОВЗ, инвалиды) ограничена в связи с отсутствием специального оборудования.</w:t>
      </w:r>
    </w:p>
    <w:p w:rsidR="00BF50B1" w:rsidRPr="00D67228" w:rsidRDefault="00BF50B1" w:rsidP="004F1A33">
      <w:pPr>
        <w:spacing w:after="0" w:line="240" w:lineRule="auto"/>
        <w:ind w:firstLine="567"/>
        <w:jc w:val="both"/>
        <w:rPr>
          <w:rFonts w:ascii="Times New Roman" w:hAnsi="Times New Roman" w:cs="Times New Roman"/>
          <w:sz w:val="28"/>
          <w:szCs w:val="28"/>
        </w:rPr>
      </w:pPr>
    </w:p>
    <w:p w:rsidR="00435083" w:rsidRPr="00D67228" w:rsidRDefault="00435083" w:rsidP="00435083">
      <w:pPr>
        <w:spacing w:after="0" w:line="240" w:lineRule="auto"/>
        <w:rPr>
          <w:rFonts w:ascii="Times New Roman" w:hAnsi="Times New Roman" w:cs="Times New Roman"/>
          <w:sz w:val="28"/>
          <w:szCs w:val="28"/>
          <w:u w:val="single"/>
        </w:rPr>
      </w:pPr>
      <w:r w:rsidRPr="00D67228">
        <w:rPr>
          <w:rFonts w:ascii="Times New Roman" w:hAnsi="Times New Roman" w:cs="Times New Roman"/>
          <w:sz w:val="28"/>
          <w:szCs w:val="28"/>
        </w:rPr>
        <w:t xml:space="preserve">      </w:t>
      </w:r>
      <w:r w:rsidRPr="00D67228">
        <w:rPr>
          <w:rFonts w:ascii="Times New Roman" w:hAnsi="Times New Roman" w:cs="Times New Roman"/>
          <w:sz w:val="28"/>
          <w:szCs w:val="28"/>
          <w:u w:val="single"/>
        </w:rPr>
        <w:t xml:space="preserve">Количество населенных пунктов (обозначенные в Уставе </w:t>
      </w:r>
      <w:r w:rsidR="00006CC2" w:rsidRPr="00D67228">
        <w:rPr>
          <w:rFonts w:ascii="Times New Roman" w:hAnsi="Times New Roman" w:cs="Times New Roman"/>
          <w:sz w:val="28"/>
          <w:szCs w:val="28"/>
          <w:u w:val="single"/>
        </w:rPr>
        <w:t>УКГО)</w:t>
      </w:r>
      <w:r w:rsidRPr="00D67228">
        <w:rPr>
          <w:rFonts w:ascii="Times New Roman" w:hAnsi="Times New Roman" w:cs="Times New Roman"/>
          <w:sz w:val="28"/>
          <w:szCs w:val="28"/>
          <w:u w:val="single"/>
        </w:rPr>
        <w:t xml:space="preserve">, не имеющих стационарных </w:t>
      </w:r>
      <w:r w:rsidR="00FD2E82" w:rsidRPr="00D67228">
        <w:rPr>
          <w:rFonts w:ascii="Times New Roman" w:hAnsi="Times New Roman" w:cs="Times New Roman"/>
          <w:b/>
          <w:sz w:val="28"/>
          <w:szCs w:val="28"/>
          <w:u w:val="single"/>
        </w:rPr>
        <w:t>клубных</w:t>
      </w:r>
      <w:r w:rsidR="00FD2E82" w:rsidRPr="00D67228">
        <w:rPr>
          <w:rFonts w:ascii="Times New Roman" w:hAnsi="Times New Roman" w:cs="Times New Roman"/>
          <w:sz w:val="28"/>
          <w:szCs w:val="28"/>
          <w:u w:val="single"/>
        </w:rPr>
        <w:t xml:space="preserve"> учреждений</w:t>
      </w:r>
      <w:r w:rsidRPr="00D67228">
        <w:rPr>
          <w:rFonts w:ascii="Times New Roman" w:hAnsi="Times New Roman" w:cs="Times New Roman"/>
          <w:sz w:val="28"/>
          <w:szCs w:val="28"/>
          <w:u w:val="single"/>
        </w:rPr>
        <w:t xml:space="preserve"> и транспортной доступности:</w:t>
      </w:r>
    </w:p>
    <w:p w:rsidR="00435083" w:rsidRPr="00D67228" w:rsidRDefault="00435083" w:rsidP="00435083">
      <w:pPr>
        <w:spacing w:after="0" w:line="240" w:lineRule="auto"/>
        <w:rPr>
          <w:rFonts w:ascii="Times New Roman" w:hAnsi="Times New Roman" w:cs="Times New Roman"/>
          <w:sz w:val="28"/>
          <w:szCs w:val="28"/>
        </w:rPr>
      </w:pPr>
      <w:r w:rsidRPr="00D67228">
        <w:rPr>
          <w:rFonts w:ascii="Times New Roman" w:hAnsi="Times New Roman" w:cs="Times New Roman"/>
          <w:sz w:val="28"/>
          <w:szCs w:val="28"/>
        </w:rPr>
        <w:t>- п.ж/</w:t>
      </w:r>
      <w:r w:rsidR="00520672" w:rsidRPr="00D67228">
        <w:rPr>
          <w:rFonts w:ascii="Times New Roman" w:hAnsi="Times New Roman" w:cs="Times New Roman"/>
          <w:sz w:val="28"/>
          <w:szCs w:val="28"/>
        </w:rPr>
        <w:t>д. станция Усть-Катав – 48</w:t>
      </w:r>
      <w:r w:rsidRPr="00D67228">
        <w:rPr>
          <w:rFonts w:ascii="Times New Roman" w:hAnsi="Times New Roman" w:cs="Times New Roman"/>
          <w:sz w:val="28"/>
          <w:szCs w:val="28"/>
        </w:rPr>
        <w:t xml:space="preserve"> чел.</w:t>
      </w:r>
      <w:r w:rsidR="00006CC2" w:rsidRPr="00D67228">
        <w:rPr>
          <w:rFonts w:ascii="Times New Roman" w:hAnsi="Times New Roman" w:cs="Times New Roman"/>
          <w:sz w:val="28"/>
          <w:szCs w:val="28"/>
        </w:rPr>
        <w:t xml:space="preserve">, </w:t>
      </w:r>
      <w:r w:rsidR="00520672" w:rsidRPr="00D67228">
        <w:rPr>
          <w:rFonts w:ascii="Times New Roman" w:hAnsi="Times New Roman" w:cs="Times New Roman"/>
          <w:sz w:val="28"/>
          <w:szCs w:val="28"/>
        </w:rPr>
        <w:t>п. Верхняя Лука –  18</w:t>
      </w:r>
      <w:r w:rsidRPr="00D67228">
        <w:rPr>
          <w:rFonts w:ascii="Times New Roman" w:hAnsi="Times New Roman" w:cs="Times New Roman"/>
          <w:sz w:val="28"/>
          <w:szCs w:val="28"/>
        </w:rPr>
        <w:t xml:space="preserve"> чел.</w:t>
      </w:r>
      <w:r w:rsidR="00006CC2" w:rsidRPr="00D67228">
        <w:rPr>
          <w:rFonts w:ascii="Times New Roman" w:hAnsi="Times New Roman" w:cs="Times New Roman"/>
          <w:sz w:val="28"/>
          <w:szCs w:val="28"/>
        </w:rPr>
        <w:t>, п. Кочкари – 0 чел.</w:t>
      </w:r>
    </w:p>
    <w:p w:rsidR="00435083" w:rsidRPr="00D67228" w:rsidRDefault="00435083" w:rsidP="00435083">
      <w:pPr>
        <w:spacing w:after="0" w:line="240" w:lineRule="auto"/>
        <w:rPr>
          <w:rFonts w:ascii="Times New Roman" w:hAnsi="Times New Roman" w:cs="Times New Roman"/>
          <w:sz w:val="28"/>
          <w:szCs w:val="28"/>
        </w:rPr>
      </w:pPr>
      <w:r w:rsidRPr="00D67228">
        <w:rPr>
          <w:rFonts w:ascii="Times New Roman" w:hAnsi="Times New Roman" w:cs="Times New Roman"/>
          <w:sz w:val="28"/>
          <w:szCs w:val="28"/>
        </w:rPr>
        <w:t>п. Сулуяновский – 0 чел.</w:t>
      </w:r>
    </w:p>
    <w:p w:rsidR="00ED5A36" w:rsidRPr="00D67228" w:rsidRDefault="00FD4E4A" w:rsidP="00FD2E82">
      <w:pPr>
        <w:spacing w:after="0" w:line="240" w:lineRule="auto"/>
        <w:rPr>
          <w:rFonts w:ascii="Times New Roman" w:hAnsi="Times New Roman" w:cs="Times New Roman"/>
          <w:sz w:val="28"/>
          <w:szCs w:val="28"/>
          <w:u w:val="single"/>
        </w:rPr>
      </w:pPr>
      <w:r w:rsidRPr="00D67228">
        <w:rPr>
          <w:rFonts w:ascii="Times New Roman" w:hAnsi="Times New Roman" w:cs="Times New Roman"/>
          <w:sz w:val="28"/>
          <w:szCs w:val="28"/>
          <w:u w:val="single"/>
        </w:rPr>
        <w:t>Населенные пункты</w:t>
      </w:r>
      <w:r w:rsidRPr="00D67228">
        <w:rPr>
          <w:rFonts w:ascii="Times New Roman" w:hAnsi="Times New Roman" w:cs="Times New Roman"/>
          <w:b/>
          <w:sz w:val="28"/>
          <w:szCs w:val="28"/>
          <w:u w:val="single"/>
        </w:rPr>
        <w:t xml:space="preserve">, </w:t>
      </w:r>
      <w:r w:rsidRPr="00D67228">
        <w:rPr>
          <w:rFonts w:ascii="Times New Roman" w:hAnsi="Times New Roman" w:cs="Times New Roman"/>
          <w:sz w:val="28"/>
          <w:szCs w:val="28"/>
          <w:u w:val="single"/>
        </w:rPr>
        <w:t>не имеющие стационарных клубных учреждений</w:t>
      </w:r>
      <w:r w:rsidR="00435083" w:rsidRPr="00D67228">
        <w:rPr>
          <w:rFonts w:ascii="Times New Roman" w:hAnsi="Times New Roman" w:cs="Times New Roman"/>
          <w:sz w:val="28"/>
          <w:szCs w:val="28"/>
          <w:u w:val="single"/>
        </w:rPr>
        <w:t xml:space="preserve"> </w:t>
      </w:r>
    </w:p>
    <w:p w:rsidR="00FD2E82" w:rsidRPr="00D67228" w:rsidRDefault="00ED5A36" w:rsidP="00FD2E82">
      <w:pPr>
        <w:spacing w:after="0" w:line="240" w:lineRule="auto"/>
        <w:rPr>
          <w:rFonts w:ascii="Times New Roman" w:hAnsi="Times New Roman" w:cs="Times New Roman"/>
          <w:sz w:val="28"/>
          <w:szCs w:val="28"/>
          <w:u w:val="single"/>
        </w:rPr>
      </w:pPr>
      <w:r w:rsidRPr="00D67228">
        <w:rPr>
          <w:rFonts w:ascii="Times New Roman" w:hAnsi="Times New Roman" w:cs="Times New Roman"/>
          <w:sz w:val="28"/>
          <w:szCs w:val="28"/>
          <w:u w:val="single"/>
        </w:rPr>
        <w:t>(</w:t>
      </w:r>
      <w:r w:rsidR="00FD2E82" w:rsidRPr="00D67228">
        <w:rPr>
          <w:rFonts w:ascii="Times New Roman" w:hAnsi="Times New Roman" w:cs="Times New Roman"/>
          <w:sz w:val="28"/>
          <w:szCs w:val="28"/>
          <w:u w:val="single"/>
        </w:rPr>
        <w:t>с транспортной доступностью</w:t>
      </w:r>
      <w:r w:rsidRPr="00D67228">
        <w:rPr>
          <w:rFonts w:ascii="Times New Roman" w:hAnsi="Times New Roman" w:cs="Times New Roman"/>
          <w:sz w:val="28"/>
          <w:szCs w:val="28"/>
          <w:u w:val="single"/>
        </w:rPr>
        <w:t>)</w:t>
      </w:r>
      <w:r w:rsidR="00FD2E82" w:rsidRPr="00D67228">
        <w:rPr>
          <w:rFonts w:ascii="Times New Roman" w:hAnsi="Times New Roman" w:cs="Times New Roman"/>
          <w:sz w:val="28"/>
          <w:szCs w:val="28"/>
          <w:u w:val="single"/>
        </w:rPr>
        <w:t>:</w:t>
      </w:r>
    </w:p>
    <w:p w:rsidR="0061291F" w:rsidRPr="00D67228" w:rsidRDefault="00FD2E82" w:rsidP="00435083">
      <w:pPr>
        <w:spacing w:after="0" w:line="240" w:lineRule="auto"/>
        <w:rPr>
          <w:rFonts w:ascii="Times New Roman" w:hAnsi="Times New Roman" w:cs="Times New Roman"/>
          <w:sz w:val="28"/>
          <w:szCs w:val="28"/>
        </w:rPr>
      </w:pPr>
      <w:r w:rsidRPr="00D67228">
        <w:rPr>
          <w:rFonts w:ascii="Times New Roman" w:hAnsi="Times New Roman" w:cs="Times New Roman"/>
          <w:sz w:val="28"/>
          <w:szCs w:val="28"/>
        </w:rPr>
        <w:t xml:space="preserve">- </w:t>
      </w:r>
      <w:r w:rsidR="00435083" w:rsidRPr="00D67228">
        <w:rPr>
          <w:rFonts w:ascii="Times New Roman" w:hAnsi="Times New Roman" w:cs="Times New Roman"/>
          <w:sz w:val="28"/>
          <w:szCs w:val="28"/>
        </w:rPr>
        <w:t xml:space="preserve">п.Малый Бердяш </w:t>
      </w:r>
      <w:r w:rsidRPr="00D67228">
        <w:rPr>
          <w:rFonts w:ascii="Times New Roman" w:hAnsi="Times New Roman" w:cs="Times New Roman"/>
          <w:sz w:val="28"/>
          <w:szCs w:val="28"/>
        </w:rPr>
        <w:t>(</w:t>
      </w:r>
      <w:r w:rsidR="00435083" w:rsidRPr="00D67228">
        <w:rPr>
          <w:rFonts w:ascii="Times New Roman" w:hAnsi="Times New Roman" w:cs="Times New Roman"/>
          <w:sz w:val="28"/>
          <w:szCs w:val="28"/>
        </w:rPr>
        <w:t>работу о</w:t>
      </w:r>
      <w:r w:rsidRPr="00D67228">
        <w:rPr>
          <w:rFonts w:ascii="Times New Roman" w:hAnsi="Times New Roman" w:cs="Times New Roman"/>
          <w:sz w:val="28"/>
          <w:szCs w:val="28"/>
        </w:rPr>
        <w:t>существляет Автоклуб )</w:t>
      </w:r>
      <w:r w:rsidR="00435083" w:rsidRPr="00D67228">
        <w:rPr>
          <w:rFonts w:ascii="Times New Roman" w:hAnsi="Times New Roman" w:cs="Times New Roman"/>
          <w:sz w:val="28"/>
          <w:szCs w:val="28"/>
        </w:rPr>
        <w:t>.</w:t>
      </w:r>
    </w:p>
    <w:p w:rsidR="00435083" w:rsidRPr="00D67228" w:rsidRDefault="00435083" w:rsidP="00FD2E82">
      <w:pPr>
        <w:spacing w:after="0" w:line="240" w:lineRule="auto"/>
        <w:rPr>
          <w:rFonts w:ascii="Times New Roman" w:hAnsi="Times New Roman" w:cs="Times New Roman"/>
          <w:sz w:val="28"/>
          <w:szCs w:val="28"/>
          <w:u w:val="single"/>
        </w:rPr>
      </w:pPr>
      <w:r w:rsidRPr="00D67228">
        <w:rPr>
          <w:rFonts w:ascii="Times New Roman" w:hAnsi="Times New Roman" w:cs="Times New Roman"/>
          <w:sz w:val="28"/>
          <w:szCs w:val="28"/>
          <w:u w:val="single"/>
        </w:rPr>
        <w:t xml:space="preserve">Количество населенных пунктов, не имеющих </w:t>
      </w:r>
      <w:r w:rsidRPr="00D67228">
        <w:rPr>
          <w:rFonts w:ascii="Times New Roman" w:hAnsi="Times New Roman" w:cs="Times New Roman"/>
          <w:b/>
          <w:sz w:val="28"/>
          <w:szCs w:val="28"/>
          <w:u w:val="single"/>
        </w:rPr>
        <w:t>библиотеки</w:t>
      </w:r>
      <w:r w:rsidRPr="00D67228">
        <w:rPr>
          <w:rFonts w:ascii="Times New Roman" w:hAnsi="Times New Roman" w:cs="Times New Roman"/>
          <w:sz w:val="28"/>
          <w:szCs w:val="28"/>
          <w:u w:val="single"/>
        </w:rPr>
        <w:t>:</w:t>
      </w:r>
    </w:p>
    <w:p w:rsidR="00435083" w:rsidRPr="00D67228" w:rsidRDefault="00435083" w:rsidP="00435083">
      <w:pPr>
        <w:spacing w:after="0" w:line="240" w:lineRule="auto"/>
        <w:rPr>
          <w:rFonts w:ascii="Times New Roman" w:hAnsi="Times New Roman" w:cs="Times New Roman"/>
          <w:sz w:val="28"/>
          <w:szCs w:val="28"/>
        </w:rPr>
      </w:pPr>
      <w:r w:rsidRPr="00D67228">
        <w:rPr>
          <w:rFonts w:ascii="Times New Roman" w:hAnsi="Times New Roman" w:cs="Times New Roman"/>
          <w:sz w:val="28"/>
          <w:szCs w:val="28"/>
        </w:rPr>
        <w:lastRenderedPageBreak/>
        <w:t>- п.ж/д. станция Усть-Катав – 48 чел.</w:t>
      </w:r>
      <w:r w:rsidR="00006CC2" w:rsidRPr="00D67228">
        <w:rPr>
          <w:rFonts w:ascii="Times New Roman" w:hAnsi="Times New Roman" w:cs="Times New Roman"/>
          <w:sz w:val="28"/>
          <w:szCs w:val="28"/>
        </w:rPr>
        <w:t xml:space="preserve">, </w:t>
      </w:r>
      <w:r w:rsidRPr="00D67228">
        <w:rPr>
          <w:rFonts w:ascii="Times New Roman" w:hAnsi="Times New Roman" w:cs="Times New Roman"/>
          <w:sz w:val="28"/>
          <w:szCs w:val="28"/>
        </w:rPr>
        <w:t>д. Вергаза – 82 чел</w:t>
      </w:r>
      <w:r w:rsidR="00006CC2" w:rsidRPr="00D67228">
        <w:rPr>
          <w:rFonts w:ascii="Times New Roman" w:hAnsi="Times New Roman" w:cs="Times New Roman"/>
          <w:sz w:val="28"/>
          <w:szCs w:val="28"/>
        </w:rPr>
        <w:t>., -п. Сулуяновский – 0 чел.,</w:t>
      </w:r>
    </w:p>
    <w:p w:rsidR="00D67228" w:rsidRPr="00D67228" w:rsidRDefault="00435083" w:rsidP="00D67228">
      <w:pPr>
        <w:spacing w:after="0" w:line="240" w:lineRule="auto"/>
        <w:rPr>
          <w:rFonts w:ascii="Times New Roman" w:hAnsi="Times New Roman" w:cs="Times New Roman"/>
          <w:sz w:val="28"/>
          <w:szCs w:val="28"/>
        </w:rPr>
      </w:pPr>
      <w:r w:rsidRPr="00D67228">
        <w:rPr>
          <w:rFonts w:ascii="Times New Roman" w:hAnsi="Times New Roman" w:cs="Times New Roman"/>
          <w:sz w:val="28"/>
          <w:szCs w:val="28"/>
        </w:rPr>
        <w:t>п. Малый Бердяш – 238 чел.</w:t>
      </w:r>
      <w:r w:rsidR="00006CC2" w:rsidRPr="00D67228">
        <w:rPr>
          <w:rFonts w:ascii="Times New Roman" w:hAnsi="Times New Roman" w:cs="Times New Roman"/>
          <w:sz w:val="28"/>
          <w:szCs w:val="28"/>
        </w:rPr>
        <w:t xml:space="preserve">, </w:t>
      </w:r>
      <w:r w:rsidRPr="00D67228">
        <w:rPr>
          <w:rFonts w:ascii="Times New Roman" w:hAnsi="Times New Roman" w:cs="Times New Roman"/>
          <w:sz w:val="28"/>
          <w:szCs w:val="28"/>
        </w:rPr>
        <w:t>п. Верхняя Лука –  18 чел.</w:t>
      </w:r>
      <w:r w:rsidR="00006CC2" w:rsidRPr="00D67228">
        <w:rPr>
          <w:rFonts w:ascii="Times New Roman" w:hAnsi="Times New Roman" w:cs="Times New Roman"/>
          <w:sz w:val="28"/>
          <w:szCs w:val="28"/>
        </w:rPr>
        <w:t xml:space="preserve">, </w:t>
      </w:r>
      <w:r w:rsidRPr="00D67228">
        <w:rPr>
          <w:rFonts w:ascii="Times New Roman" w:hAnsi="Times New Roman" w:cs="Times New Roman"/>
          <w:sz w:val="28"/>
          <w:szCs w:val="28"/>
        </w:rPr>
        <w:t>п. Кочкари – 0 чел.</w:t>
      </w:r>
    </w:p>
    <w:p w:rsidR="00435083" w:rsidRPr="00562E48" w:rsidRDefault="00D67228" w:rsidP="00D67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5A36">
        <w:rPr>
          <w:rFonts w:ascii="Times New Roman" w:hAnsi="Times New Roman" w:cs="Times New Roman"/>
          <w:sz w:val="28"/>
          <w:szCs w:val="28"/>
        </w:rPr>
        <w:t>Учащихся из д.</w:t>
      </w:r>
      <w:r w:rsidR="00435083" w:rsidRPr="00562E48">
        <w:rPr>
          <w:rFonts w:ascii="Times New Roman" w:hAnsi="Times New Roman" w:cs="Times New Roman"/>
          <w:sz w:val="28"/>
          <w:szCs w:val="28"/>
        </w:rPr>
        <w:t xml:space="preserve">Вергаза привозят на школьном автобусе для обучения </w:t>
      </w:r>
      <w:r w:rsidR="00ED5A36">
        <w:rPr>
          <w:rFonts w:ascii="Times New Roman" w:hAnsi="Times New Roman" w:cs="Times New Roman"/>
          <w:sz w:val="28"/>
          <w:szCs w:val="28"/>
        </w:rPr>
        <w:t xml:space="preserve">                              </w:t>
      </w:r>
      <w:r w:rsidR="00435083" w:rsidRPr="00562E48">
        <w:rPr>
          <w:rFonts w:ascii="Times New Roman" w:hAnsi="Times New Roman" w:cs="Times New Roman"/>
          <w:sz w:val="28"/>
          <w:szCs w:val="28"/>
        </w:rPr>
        <w:t>в школу с.Минка</w:t>
      </w:r>
      <w:r w:rsidR="00FD2E82" w:rsidRPr="00562E48">
        <w:rPr>
          <w:rFonts w:ascii="Times New Roman" w:hAnsi="Times New Roman" w:cs="Times New Roman"/>
          <w:sz w:val="28"/>
          <w:szCs w:val="28"/>
        </w:rPr>
        <w:t xml:space="preserve"> (возможность пос</w:t>
      </w:r>
      <w:r w:rsidR="00CF6AD7">
        <w:rPr>
          <w:rFonts w:ascii="Times New Roman" w:hAnsi="Times New Roman" w:cs="Times New Roman"/>
          <w:sz w:val="28"/>
          <w:szCs w:val="28"/>
        </w:rPr>
        <w:t>ещения библиотеки в данном населённом пункте</w:t>
      </w:r>
      <w:r w:rsidR="00FD2E82" w:rsidRPr="00562E48">
        <w:rPr>
          <w:rFonts w:ascii="Times New Roman" w:hAnsi="Times New Roman" w:cs="Times New Roman"/>
          <w:sz w:val="28"/>
          <w:szCs w:val="28"/>
        </w:rPr>
        <w:t>)</w:t>
      </w:r>
      <w:r w:rsidR="00435083" w:rsidRPr="00562E48">
        <w:rPr>
          <w:rFonts w:ascii="Times New Roman" w:hAnsi="Times New Roman" w:cs="Times New Roman"/>
          <w:sz w:val="28"/>
          <w:szCs w:val="28"/>
        </w:rPr>
        <w:t xml:space="preserve">.  </w:t>
      </w:r>
    </w:p>
    <w:p w:rsidR="00435083" w:rsidRPr="00562E48" w:rsidRDefault="00D67228" w:rsidP="00D67228">
      <w:pPr>
        <w:spacing w:after="0"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636676">
        <w:rPr>
          <w:rFonts w:ascii="Times New Roman" w:hAnsi="Times New Roman" w:cs="Times New Roman"/>
          <w:sz w:val="28"/>
          <w:szCs w:val="28"/>
        </w:rPr>
        <w:t>Учащиеся п.</w:t>
      </w:r>
      <w:r w:rsidR="00435083" w:rsidRPr="00562E48">
        <w:rPr>
          <w:rFonts w:ascii="Times New Roman" w:hAnsi="Times New Roman" w:cs="Times New Roman"/>
          <w:sz w:val="28"/>
          <w:szCs w:val="28"/>
        </w:rPr>
        <w:t>Малый Бердяш являются читателями Детской библиотеки-филиала №</w:t>
      </w:r>
      <w:r w:rsidR="00CF6AD7">
        <w:rPr>
          <w:rFonts w:ascii="Times New Roman" w:hAnsi="Times New Roman" w:cs="Times New Roman"/>
          <w:sz w:val="28"/>
          <w:szCs w:val="28"/>
        </w:rPr>
        <w:t xml:space="preserve"> </w:t>
      </w:r>
      <w:r w:rsidR="00435083" w:rsidRPr="00562E48">
        <w:rPr>
          <w:rFonts w:ascii="Times New Roman" w:hAnsi="Times New Roman" w:cs="Times New Roman"/>
          <w:sz w:val="28"/>
          <w:szCs w:val="28"/>
        </w:rPr>
        <w:t xml:space="preserve">6, которая находится недалеко от школы, в которой они обучаются.  </w:t>
      </w:r>
    </w:p>
    <w:p w:rsidR="00D61EB1" w:rsidRPr="00636676" w:rsidRDefault="008F1C92" w:rsidP="00D67228">
      <w:pPr>
        <w:tabs>
          <w:tab w:val="left" w:pos="6900"/>
        </w:tabs>
        <w:spacing w:after="0" w:line="240" w:lineRule="auto"/>
        <w:jc w:val="both"/>
        <w:rPr>
          <w:rFonts w:ascii="Times New Roman" w:hAnsi="Times New Roman" w:cs="Times New Roman"/>
          <w:sz w:val="16"/>
          <w:szCs w:val="16"/>
        </w:rPr>
      </w:pPr>
      <w:r w:rsidRPr="00636676">
        <w:rPr>
          <w:rFonts w:ascii="Times New Roman" w:hAnsi="Times New Roman" w:cs="Times New Roman"/>
          <w:sz w:val="16"/>
          <w:szCs w:val="16"/>
        </w:rPr>
        <w:t xml:space="preserve">      </w:t>
      </w:r>
    </w:p>
    <w:p w:rsidR="002960E8" w:rsidRDefault="00D67228" w:rsidP="00D67228">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BF0C7C" w:rsidRPr="00D67228">
        <w:rPr>
          <w:rFonts w:ascii="Times New Roman" w:eastAsia="Times New Roman" w:hAnsi="Times New Roman" w:cs="Times New Roman"/>
          <w:sz w:val="28"/>
          <w:szCs w:val="28"/>
          <w:shd w:val="clear" w:color="auto" w:fill="FFFFFF"/>
          <w:lang w:eastAsia="ru-RU"/>
        </w:rPr>
        <w:t>В последнее время Правительством уделяется повышенное внимание вопросам обеспечения доступности</w:t>
      </w:r>
      <w:r w:rsidR="00636676" w:rsidRPr="00D67228">
        <w:rPr>
          <w:rFonts w:ascii="Times New Roman" w:eastAsia="Times New Roman" w:hAnsi="Times New Roman" w:cs="Times New Roman"/>
          <w:sz w:val="28"/>
          <w:szCs w:val="28"/>
          <w:shd w:val="clear" w:color="auto" w:fill="FFFFFF"/>
          <w:lang w:eastAsia="ru-RU"/>
        </w:rPr>
        <w:t>учреждений</w:t>
      </w:r>
      <w:r w:rsidR="00BF0C7C" w:rsidRPr="00D67228">
        <w:rPr>
          <w:rFonts w:ascii="Times New Roman" w:eastAsia="Times New Roman" w:hAnsi="Times New Roman" w:cs="Times New Roman"/>
          <w:sz w:val="28"/>
          <w:szCs w:val="28"/>
          <w:shd w:val="clear" w:color="auto" w:fill="FFFFFF"/>
          <w:lang w:eastAsia="ru-RU"/>
        </w:rPr>
        <w:t xml:space="preserve"> для инвалидов и лиц  с </w:t>
      </w:r>
      <w:r w:rsidR="00636676" w:rsidRPr="00D67228">
        <w:rPr>
          <w:rFonts w:ascii="Times New Roman" w:eastAsia="Times New Roman" w:hAnsi="Times New Roman" w:cs="Times New Roman"/>
          <w:sz w:val="28"/>
          <w:szCs w:val="28"/>
          <w:shd w:val="clear" w:color="auto" w:fill="FFFFFF"/>
          <w:lang w:eastAsia="ru-RU"/>
        </w:rPr>
        <w:t>ОВЗ</w:t>
      </w:r>
      <w:r w:rsidR="00006CC2" w:rsidRPr="00D67228">
        <w:rPr>
          <w:rFonts w:ascii="Times New Roman" w:eastAsia="Times New Roman" w:hAnsi="Times New Roman" w:cs="Times New Roman"/>
          <w:sz w:val="28"/>
          <w:szCs w:val="28"/>
          <w:shd w:val="clear" w:color="auto" w:fill="FFFFFF"/>
          <w:lang w:eastAsia="ru-RU"/>
        </w:rPr>
        <w:t>. В УКГО</w:t>
      </w:r>
      <w:r w:rsidR="009440EA" w:rsidRPr="00D67228">
        <w:rPr>
          <w:rFonts w:ascii="Times New Roman" w:eastAsia="Times New Roman" w:hAnsi="Times New Roman" w:cs="Times New Roman"/>
          <w:sz w:val="28"/>
          <w:szCs w:val="28"/>
          <w:shd w:val="clear" w:color="auto" w:fill="FFFFFF"/>
          <w:lang w:eastAsia="ru-RU"/>
        </w:rPr>
        <w:t xml:space="preserve"> </w:t>
      </w:r>
      <w:r w:rsidR="00CA2E72" w:rsidRPr="00D67228">
        <w:rPr>
          <w:rFonts w:ascii="Times New Roman" w:eastAsia="Times New Roman" w:hAnsi="Times New Roman" w:cs="Times New Roman"/>
          <w:sz w:val="28"/>
          <w:szCs w:val="28"/>
          <w:shd w:val="clear" w:color="auto" w:fill="FFFFFF"/>
          <w:lang w:eastAsia="ru-RU"/>
        </w:rPr>
        <w:t xml:space="preserve">работа в этом плане </w:t>
      </w:r>
      <w:r w:rsidR="009440EA" w:rsidRPr="00D67228">
        <w:rPr>
          <w:rFonts w:ascii="Times New Roman" w:eastAsia="Times New Roman" w:hAnsi="Times New Roman" w:cs="Times New Roman"/>
          <w:sz w:val="28"/>
          <w:szCs w:val="28"/>
          <w:shd w:val="clear" w:color="auto" w:fill="FFFFFF"/>
          <w:lang w:eastAsia="ru-RU"/>
        </w:rPr>
        <w:t>осуществляется</w:t>
      </w:r>
      <w:r w:rsidR="00CA2E72" w:rsidRPr="00D67228">
        <w:rPr>
          <w:rFonts w:ascii="Times New Roman" w:eastAsia="Times New Roman" w:hAnsi="Times New Roman" w:cs="Times New Roman"/>
          <w:sz w:val="28"/>
          <w:szCs w:val="28"/>
          <w:shd w:val="clear" w:color="auto" w:fill="FFFFFF"/>
          <w:lang w:eastAsia="ru-RU"/>
        </w:rPr>
        <w:t xml:space="preserve"> по мере возможности</w:t>
      </w:r>
      <w:r w:rsidR="009440EA" w:rsidRPr="00D67228">
        <w:rPr>
          <w:rFonts w:ascii="Times New Roman" w:eastAsia="Times New Roman" w:hAnsi="Times New Roman" w:cs="Times New Roman"/>
          <w:sz w:val="28"/>
          <w:szCs w:val="28"/>
          <w:shd w:val="clear" w:color="auto" w:fill="FFFFFF"/>
          <w:lang w:eastAsia="ru-RU"/>
        </w:rPr>
        <w:t xml:space="preserve">. Основные причины, замедляющие процесс - оснащение материально-технической базы </w:t>
      </w:r>
      <w:r w:rsidR="00272935" w:rsidRPr="00D67228">
        <w:rPr>
          <w:rFonts w:ascii="Times New Roman" w:eastAsia="Times New Roman" w:hAnsi="Times New Roman" w:cs="Times New Roman"/>
          <w:sz w:val="28"/>
          <w:szCs w:val="28"/>
          <w:shd w:val="clear" w:color="auto" w:fill="FFFFFF"/>
          <w:lang w:eastAsia="ru-RU"/>
        </w:rPr>
        <w:t>в малом</w:t>
      </w:r>
      <w:r w:rsidR="00CA2E72" w:rsidRPr="00D67228">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объёме для полного изменения </w:t>
      </w:r>
      <w:r w:rsidR="009440EA" w:rsidRPr="00D67228">
        <w:rPr>
          <w:rFonts w:ascii="Times New Roman" w:eastAsia="Times New Roman" w:hAnsi="Times New Roman" w:cs="Times New Roman"/>
          <w:sz w:val="28"/>
          <w:szCs w:val="28"/>
          <w:shd w:val="clear" w:color="auto" w:fill="FFFFFF"/>
          <w:lang w:eastAsia="ru-RU"/>
        </w:rPr>
        <w:t>(</w:t>
      </w:r>
      <w:r w:rsidR="005A48EE" w:rsidRPr="00D67228">
        <w:rPr>
          <w:rFonts w:ascii="Times New Roman" w:eastAsia="Times New Roman" w:hAnsi="Times New Roman" w:cs="Times New Roman"/>
          <w:sz w:val="28"/>
          <w:szCs w:val="28"/>
          <w:shd w:val="clear" w:color="auto" w:fill="FFFFFF"/>
          <w:lang w:eastAsia="ru-RU"/>
        </w:rPr>
        <w:t xml:space="preserve">на данном этапе </w:t>
      </w:r>
      <w:r w:rsidR="009440EA" w:rsidRPr="00D67228">
        <w:rPr>
          <w:rFonts w:ascii="Times New Roman" w:eastAsia="Times New Roman" w:hAnsi="Times New Roman" w:cs="Times New Roman"/>
          <w:sz w:val="28"/>
          <w:szCs w:val="28"/>
          <w:shd w:val="clear" w:color="auto" w:fill="FFFFFF"/>
          <w:lang w:eastAsia="ru-RU"/>
        </w:rPr>
        <w:t>пересматривается бюджетное</w:t>
      </w:r>
      <w:r w:rsidR="00636676" w:rsidRPr="00D67228">
        <w:rPr>
          <w:rFonts w:ascii="Times New Roman" w:eastAsia="Times New Roman" w:hAnsi="Times New Roman" w:cs="Times New Roman"/>
          <w:sz w:val="28"/>
          <w:szCs w:val="28"/>
          <w:shd w:val="clear" w:color="auto" w:fill="FFFFFF"/>
          <w:lang w:eastAsia="ru-RU"/>
        </w:rPr>
        <w:t xml:space="preserve"> планирование</w:t>
      </w:r>
      <w:r w:rsidR="00006CC2" w:rsidRPr="00D67228">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005A48EE" w:rsidRPr="00D67228">
        <w:rPr>
          <w:rFonts w:ascii="Times New Roman" w:eastAsia="Times New Roman" w:hAnsi="Times New Roman" w:cs="Times New Roman"/>
          <w:sz w:val="28"/>
          <w:szCs w:val="28"/>
          <w:shd w:val="clear" w:color="auto" w:fill="FFFFFF"/>
          <w:lang w:eastAsia="ru-RU"/>
        </w:rPr>
        <w:t>в муниципальной программе</w:t>
      </w:r>
      <w:r w:rsidR="00636676" w:rsidRPr="00D67228">
        <w:rPr>
          <w:rFonts w:ascii="Times New Roman" w:eastAsia="Times New Roman" w:hAnsi="Times New Roman" w:cs="Times New Roman"/>
          <w:sz w:val="28"/>
          <w:szCs w:val="28"/>
          <w:shd w:val="clear" w:color="auto" w:fill="FFFFFF"/>
          <w:lang w:eastAsia="ru-RU"/>
        </w:rPr>
        <w:t xml:space="preserve"> (2017-2019 гг.)</w:t>
      </w:r>
      <w:r w:rsidR="005A48EE" w:rsidRPr="00D67228">
        <w:rPr>
          <w:rFonts w:ascii="Times New Roman" w:eastAsia="Times New Roman" w:hAnsi="Times New Roman" w:cs="Times New Roman"/>
          <w:sz w:val="28"/>
          <w:szCs w:val="28"/>
          <w:shd w:val="clear" w:color="auto" w:fill="FFFFFF"/>
          <w:lang w:eastAsia="ru-RU"/>
        </w:rPr>
        <w:t xml:space="preserve"> по всем учреждениям будут внесены соответствующие значения по п</w:t>
      </w:r>
      <w:r w:rsidR="00006CC2" w:rsidRPr="00D67228">
        <w:rPr>
          <w:rFonts w:ascii="Times New Roman" w:eastAsia="Times New Roman" w:hAnsi="Times New Roman" w:cs="Times New Roman"/>
          <w:sz w:val="28"/>
          <w:szCs w:val="28"/>
          <w:shd w:val="clear" w:color="auto" w:fill="FFFFFF"/>
          <w:lang w:eastAsia="ru-RU"/>
        </w:rPr>
        <w:t>оддержке значимого направления).</w:t>
      </w:r>
      <w:r w:rsidR="005A48EE" w:rsidRPr="00D67228">
        <w:rPr>
          <w:rFonts w:ascii="Times New Roman" w:eastAsia="Times New Roman" w:hAnsi="Times New Roman" w:cs="Times New Roman"/>
          <w:sz w:val="28"/>
          <w:szCs w:val="28"/>
          <w:shd w:val="clear" w:color="auto" w:fill="FFFFFF"/>
          <w:lang w:eastAsia="ru-RU"/>
        </w:rPr>
        <w:t xml:space="preserve"> </w:t>
      </w: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Default="009C1EEA" w:rsidP="00D67228">
      <w:pPr>
        <w:spacing w:after="0" w:line="240" w:lineRule="auto"/>
        <w:jc w:val="both"/>
        <w:rPr>
          <w:rFonts w:ascii="Times New Roman" w:eastAsia="Times New Roman" w:hAnsi="Times New Roman" w:cs="Times New Roman"/>
          <w:sz w:val="28"/>
          <w:szCs w:val="28"/>
          <w:shd w:val="clear" w:color="auto" w:fill="FFFFFF"/>
          <w:lang w:eastAsia="ru-RU"/>
        </w:rPr>
      </w:pPr>
    </w:p>
    <w:p w:rsidR="009C1EEA" w:rsidRPr="00D67228" w:rsidRDefault="009C1EEA" w:rsidP="00D67228">
      <w:pPr>
        <w:spacing w:after="0" w:line="240" w:lineRule="auto"/>
        <w:jc w:val="both"/>
        <w:rPr>
          <w:sz w:val="28"/>
          <w:szCs w:val="28"/>
        </w:rPr>
      </w:pPr>
    </w:p>
    <w:p w:rsidR="00EE31BA" w:rsidRPr="0032506F" w:rsidRDefault="00CA2E72" w:rsidP="00CA2E72">
      <w:pPr>
        <w:spacing w:after="0" w:line="240" w:lineRule="auto"/>
        <w:contextualSpacing/>
        <w:jc w:val="center"/>
        <w:rPr>
          <w:rFonts w:ascii="Times New Roman" w:hAnsi="Times New Roman" w:cs="Times New Roman"/>
          <w:b/>
          <w:sz w:val="28"/>
          <w:szCs w:val="28"/>
        </w:rPr>
      </w:pPr>
      <w:r w:rsidRPr="0032506F">
        <w:rPr>
          <w:rFonts w:ascii="Times New Roman" w:hAnsi="Times New Roman" w:cs="Times New Roman"/>
          <w:b/>
          <w:sz w:val="28"/>
          <w:szCs w:val="28"/>
        </w:rPr>
        <w:t>2. Система управления и методического обеспечения деятельности учреждениями культуры территории</w:t>
      </w:r>
    </w:p>
    <w:p w:rsidR="00EA6B44" w:rsidRPr="0032506F" w:rsidRDefault="00EA6B44" w:rsidP="00C90274">
      <w:pPr>
        <w:spacing w:after="0" w:line="240" w:lineRule="auto"/>
        <w:contextualSpacing/>
        <w:rPr>
          <w:rFonts w:ascii="Times New Roman" w:hAnsi="Times New Roman" w:cs="Times New Roman"/>
          <w:b/>
          <w:sz w:val="28"/>
          <w:szCs w:val="28"/>
        </w:rPr>
      </w:pPr>
    </w:p>
    <w:p w:rsidR="00EA6B44" w:rsidRPr="0032506F" w:rsidRDefault="00EA6B44" w:rsidP="00C5671A">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 xml:space="preserve">      Муниципальное казённое учреждение «</w:t>
      </w:r>
      <w:r w:rsidR="00C5671A" w:rsidRPr="0032506F">
        <w:rPr>
          <w:rFonts w:ascii="Times New Roman" w:hAnsi="Times New Roman" w:cs="Times New Roman"/>
          <w:sz w:val="28"/>
          <w:szCs w:val="28"/>
        </w:rPr>
        <w:t xml:space="preserve">Управление культуры администрации </w:t>
      </w:r>
      <w:r w:rsidRPr="0032506F">
        <w:rPr>
          <w:rFonts w:ascii="Times New Roman" w:hAnsi="Times New Roman" w:cs="Times New Roman"/>
          <w:sz w:val="28"/>
          <w:szCs w:val="28"/>
        </w:rPr>
        <w:t>Усть-Катавского городского округа»</w:t>
      </w:r>
      <w:r w:rsidR="00C5671A" w:rsidRPr="0032506F">
        <w:rPr>
          <w:rFonts w:ascii="Times New Roman" w:hAnsi="Times New Roman" w:cs="Times New Roman"/>
          <w:sz w:val="28"/>
          <w:szCs w:val="28"/>
        </w:rPr>
        <w:t xml:space="preserve"> действует на основании Положения</w:t>
      </w:r>
      <w:r w:rsidRPr="0032506F">
        <w:rPr>
          <w:rFonts w:ascii="Times New Roman" w:hAnsi="Times New Roman" w:cs="Times New Roman"/>
          <w:sz w:val="28"/>
          <w:szCs w:val="28"/>
        </w:rPr>
        <w:t xml:space="preserve">. </w:t>
      </w:r>
    </w:p>
    <w:p w:rsidR="00EA6B44" w:rsidRPr="0032506F" w:rsidRDefault="00EA6B44" w:rsidP="00C90274">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 xml:space="preserve">      Культурно-досуговые учреждения осуществляют свою деятельность в полном соответствии с действующим законодательством Российской Федерации. </w:t>
      </w:r>
    </w:p>
    <w:p w:rsidR="002960E8" w:rsidRPr="00562E48" w:rsidRDefault="002960E8" w:rsidP="00C90274">
      <w:pPr>
        <w:spacing w:after="0" w:line="240" w:lineRule="auto"/>
        <w:jc w:val="both"/>
        <w:rPr>
          <w:rFonts w:ascii="Times New Roman" w:hAnsi="Times New Roman" w:cs="Times New Roman"/>
          <w:sz w:val="28"/>
          <w:szCs w:val="28"/>
        </w:rPr>
      </w:pPr>
    </w:p>
    <w:p w:rsidR="008D6B3E" w:rsidRPr="00562E48" w:rsidRDefault="00EC5EB5" w:rsidP="00C90274">
      <w:pPr>
        <w:jc w:val="both"/>
        <w:rPr>
          <w:sz w:val="28"/>
          <w:szCs w:val="28"/>
        </w:rPr>
      </w:pPr>
      <w:r>
        <w:rPr>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280.8pt;margin-top:197.35pt;width:26.15pt;height:.05pt;z-index:251662336" o:connectortype="straight" strokecolor="#6ea92d">
            <v:stroke startarrow="block" endarrow="block"/>
          </v:shape>
        </w:pict>
      </w:r>
      <w:r>
        <w:rPr>
          <w:noProof/>
          <w:sz w:val="26"/>
          <w:szCs w:val="26"/>
        </w:rPr>
        <w:pict>
          <v:shape id="_x0000_s1029" type="#_x0000_t32" style="position:absolute;left:0;text-align:left;margin-left:266.65pt;margin-top:207.05pt;width:36.65pt;height:48pt;flip:x y;z-index:251663360" o:connectortype="straight" strokecolor="#6ea92d">
            <v:stroke startarrow="block" endarrow="block"/>
          </v:shape>
        </w:pict>
      </w:r>
      <w:r>
        <w:rPr>
          <w:noProof/>
          <w:sz w:val="26"/>
          <w:szCs w:val="26"/>
        </w:rPr>
        <w:pict>
          <v:shape id="_x0000_s1026" type="#_x0000_t32" style="position:absolute;left:0;text-align:left;margin-left:265.8pt;margin-top:108.05pt;width:37.5pt;height:42pt;flip:y;z-index:251660288" o:connectortype="straight" strokecolor="#6ea92d">
            <v:stroke startarrow="block" endarrow="block"/>
          </v:shape>
        </w:pict>
      </w:r>
      <w:r>
        <w:rPr>
          <w:noProof/>
          <w:sz w:val="26"/>
          <w:szCs w:val="26"/>
        </w:rPr>
        <w:pict>
          <v:shape id="_x0000_s1027" type="#_x0000_t32" style="position:absolute;left:0;text-align:left;margin-left:275.5pt;margin-top:150.05pt;width:27.8pt;height:.05pt;z-index:251661312" o:connectortype="straight" strokecolor="#6ea92d">
            <v:stroke startarrow="block" endarrow="block"/>
          </v:shape>
        </w:pict>
      </w:r>
      <w:r w:rsidR="00EA6B44" w:rsidRPr="00562E48">
        <w:rPr>
          <w:noProof/>
          <w:sz w:val="26"/>
          <w:szCs w:val="26"/>
          <w:lang w:eastAsia="ru-RU"/>
        </w:rPr>
        <w:drawing>
          <wp:inline distT="0" distB="0" distL="0" distR="0">
            <wp:extent cx="5514975" cy="3476625"/>
            <wp:effectExtent l="0" t="38100" r="0"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960E8" w:rsidRPr="00562E48" w:rsidRDefault="00EA6B44" w:rsidP="001D7732">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w:t>
      </w:r>
    </w:p>
    <w:p w:rsidR="002960E8" w:rsidRPr="00562E48" w:rsidRDefault="002960E8" w:rsidP="001D7732">
      <w:pPr>
        <w:spacing w:after="0" w:line="240" w:lineRule="auto"/>
        <w:jc w:val="both"/>
        <w:rPr>
          <w:rFonts w:ascii="Times New Roman" w:hAnsi="Times New Roman" w:cs="Times New Roman"/>
          <w:sz w:val="28"/>
          <w:szCs w:val="28"/>
        </w:rPr>
      </w:pPr>
    </w:p>
    <w:p w:rsidR="002960E8" w:rsidRPr="00562E48" w:rsidRDefault="002960E8" w:rsidP="001D7732">
      <w:pPr>
        <w:spacing w:after="0" w:line="240" w:lineRule="auto"/>
        <w:jc w:val="both"/>
        <w:rPr>
          <w:rFonts w:ascii="Times New Roman" w:hAnsi="Times New Roman" w:cs="Times New Roman"/>
          <w:sz w:val="28"/>
          <w:szCs w:val="28"/>
        </w:rPr>
      </w:pPr>
    </w:p>
    <w:p w:rsidR="00EA6B44" w:rsidRPr="0032506F" w:rsidRDefault="002960E8" w:rsidP="001D7732">
      <w:pPr>
        <w:spacing w:after="0" w:line="240" w:lineRule="auto"/>
        <w:jc w:val="both"/>
        <w:rPr>
          <w:rFonts w:ascii="Times New Roman" w:hAnsi="Times New Roman" w:cs="Times New Roman"/>
          <w:b/>
          <w:sz w:val="28"/>
          <w:szCs w:val="28"/>
        </w:rPr>
      </w:pPr>
      <w:r w:rsidRPr="0032506F">
        <w:rPr>
          <w:rFonts w:ascii="Times New Roman" w:hAnsi="Times New Roman" w:cs="Times New Roman"/>
          <w:sz w:val="28"/>
          <w:szCs w:val="28"/>
        </w:rPr>
        <w:t xml:space="preserve">      </w:t>
      </w:r>
      <w:r w:rsidR="00EA6B44" w:rsidRPr="0032506F">
        <w:rPr>
          <w:rFonts w:ascii="Times New Roman" w:hAnsi="Times New Roman" w:cs="Times New Roman"/>
          <w:b/>
          <w:sz w:val="28"/>
          <w:szCs w:val="28"/>
        </w:rPr>
        <w:t>Система управления</w:t>
      </w:r>
      <w:r w:rsidR="00EA6B44" w:rsidRPr="0032506F">
        <w:rPr>
          <w:rFonts w:ascii="Times New Roman" w:hAnsi="Times New Roman" w:cs="Times New Roman"/>
          <w:sz w:val="28"/>
          <w:szCs w:val="28"/>
        </w:rPr>
        <w:t xml:space="preserve"> деятельности</w:t>
      </w:r>
      <w:r w:rsidR="00860E9B" w:rsidRPr="0032506F">
        <w:rPr>
          <w:rFonts w:ascii="Times New Roman" w:hAnsi="Times New Roman" w:cs="Times New Roman"/>
          <w:sz w:val="28"/>
          <w:szCs w:val="28"/>
        </w:rPr>
        <w:t xml:space="preserve"> </w:t>
      </w:r>
      <w:r w:rsidR="00EA6B44" w:rsidRPr="0032506F">
        <w:rPr>
          <w:rFonts w:ascii="Times New Roman" w:hAnsi="Times New Roman" w:cs="Times New Roman"/>
          <w:sz w:val="28"/>
          <w:szCs w:val="28"/>
        </w:rPr>
        <w:t xml:space="preserve">учреждениями культуры </w:t>
      </w:r>
      <w:r w:rsidR="00EA6B44" w:rsidRPr="0032506F">
        <w:rPr>
          <w:rFonts w:ascii="Times New Roman" w:hAnsi="Times New Roman" w:cs="Times New Roman"/>
          <w:b/>
          <w:sz w:val="28"/>
          <w:szCs w:val="28"/>
        </w:rPr>
        <w:t>сочетает централизованное руководство</w:t>
      </w:r>
      <w:r w:rsidR="00EA6B44" w:rsidRPr="0032506F">
        <w:rPr>
          <w:rFonts w:ascii="Times New Roman" w:hAnsi="Times New Roman" w:cs="Times New Roman"/>
          <w:sz w:val="28"/>
          <w:szCs w:val="28"/>
        </w:rPr>
        <w:t xml:space="preserve">, которое </w:t>
      </w:r>
      <w:r w:rsidR="00EA6B44" w:rsidRPr="0032506F">
        <w:rPr>
          <w:rFonts w:ascii="Times New Roman" w:hAnsi="Times New Roman" w:cs="Times New Roman"/>
          <w:b/>
          <w:sz w:val="28"/>
          <w:szCs w:val="28"/>
        </w:rPr>
        <w:t>обеспечивает единую направленность</w:t>
      </w:r>
      <w:r w:rsidR="00892C1B" w:rsidRPr="0032506F">
        <w:rPr>
          <w:rFonts w:ascii="Times New Roman" w:hAnsi="Times New Roman" w:cs="Times New Roman"/>
          <w:b/>
          <w:sz w:val="28"/>
          <w:szCs w:val="28"/>
        </w:rPr>
        <w:t xml:space="preserve"> </w:t>
      </w:r>
      <w:r w:rsidR="00EA6B44" w:rsidRPr="0032506F">
        <w:rPr>
          <w:rFonts w:ascii="Times New Roman" w:hAnsi="Times New Roman" w:cs="Times New Roman"/>
          <w:b/>
          <w:sz w:val="28"/>
          <w:szCs w:val="28"/>
        </w:rPr>
        <w:t>задач</w:t>
      </w:r>
      <w:r w:rsidR="00357B43" w:rsidRPr="0032506F">
        <w:rPr>
          <w:rFonts w:ascii="Times New Roman" w:hAnsi="Times New Roman" w:cs="Times New Roman"/>
          <w:b/>
          <w:sz w:val="28"/>
          <w:szCs w:val="28"/>
        </w:rPr>
        <w:t xml:space="preserve"> </w:t>
      </w:r>
      <w:r w:rsidR="00357B43" w:rsidRPr="0032506F">
        <w:rPr>
          <w:rFonts w:ascii="Times New Roman" w:hAnsi="Times New Roman" w:cs="Times New Roman"/>
          <w:sz w:val="28"/>
          <w:szCs w:val="28"/>
        </w:rPr>
        <w:t>по</w:t>
      </w:r>
      <w:r w:rsidR="00357B43" w:rsidRPr="0032506F">
        <w:rPr>
          <w:rFonts w:ascii="Times New Roman" w:hAnsi="Times New Roman" w:cs="Times New Roman"/>
          <w:b/>
          <w:sz w:val="28"/>
          <w:szCs w:val="28"/>
        </w:rPr>
        <w:t xml:space="preserve"> </w:t>
      </w:r>
      <w:r w:rsidR="00357B43" w:rsidRPr="0032506F">
        <w:rPr>
          <w:rFonts w:ascii="Times New Roman" w:hAnsi="Times New Roman" w:cs="Times New Roman"/>
          <w:sz w:val="28"/>
          <w:szCs w:val="28"/>
        </w:rPr>
        <w:t>осуществлению</w:t>
      </w:r>
      <w:r w:rsidR="00EA6B44" w:rsidRPr="0032506F">
        <w:rPr>
          <w:rFonts w:ascii="Times New Roman" w:hAnsi="Times New Roman" w:cs="Times New Roman"/>
          <w:sz w:val="28"/>
          <w:szCs w:val="28"/>
        </w:rPr>
        <w:t xml:space="preserve"> государственной политики в области культуры на своей территории</w:t>
      </w:r>
      <w:r w:rsidR="009C57FD" w:rsidRPr="0032506F">
        <w:rPr>
          <w:rFonts w:ascii="Times New Roman" w:hAnsi="Times New Roman" w:cs="Times New Roman"/>
          <w:sz w:val="28"/>
          <w:szCs w:val="28"/>
        </w:rPr>
        <w:t>.</w:t>
      </w:r>
      <w:r w:rsidR="00EA6B44" w:rsidRPr="0032506F">
        <w:rPr>
          <w:rFonts w:ascii="Times New Roman" w:hAnsi="Times New Roman" w:cs="Times New Roman"/>
          <w:sz w:val="28"/>
          <w:szCs w:val="28"/>
        </w:rPr>
        <w:t xml:space="preserve"> </w:t>
      </w:r>
    </w:p>
    <w:p w:rsidR="00106499" w:rsidRPr="0032506F" w:rsidRDefault="00106499" w:rsidP="00860E9B">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 xml:space="preserve">      </w:t>
      </w:r>
    </w:p>
    <w:p w:rsidR="00106499" w:rsidRPr="0032506F" w:rsidRDefault="00106499" w:rsidP="00106499">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 xml:space="preserve">      На основании Постановления администрации Усть-Катавского городского округа от 29.03.2017 г. № 343/1 «Об утверждении Программы оптимизации расходов бюджета Усть-Катавского городского округа на 2017-2019 гг.», в связи                                   с осуществлением мероприятий по оптимизации расходов в учреждениях культуры произошли изменения в штатном расписании</w:t>
      </w:r>
      <w:r w:rsidRPr="0032506F">
        <w:rPr>
          <w:rFonts w:ascii="Times New Roman" w:hAnsi="Times New Roman" w:cs="Times New Roman"/>
          <w:b/>
          <w:sz w:val="28"/>
          <w:szCs w:val="28"/>
        </w:rPr>
        <w:t xml:space="preserve"> МКУК ЦКС, МКУК ЦБМ МКУК ИКМ (исключены единицы тех.персонала), включены в структуру хозяйственного отдела Управления культуры</w:t>
      </w:r>
      <w:r w:rsidRPr="0032506F">
        <w:rPr>
          <w:rFonts w:ascii="Times New Roman" w:hAnsi="Times New Roman" w:cs="Times New Roman"/>
          <w:sz w:val="28"/>
          <w:szCs w:val="28"/>
        </w:rPr>
        <w:t>.</w:t>
      </w:r>
    </w:p>
    <w:p w:rsidR="002960E8" w:rsidRPr="0032506F" w:rsidRDefault="002960E8" w:rsidP="00106499">
      <w:pPr>
        <w:spacing w:after="0" w:line="240" w:lineRule="auto"/>
        <w:jc w:val="both"/>
        <w:rPr>
          <w:rFonts w:ascii="Times New Roman" w:hAnsi="Times New Roman" w:cs="Times New Roman"/>
          <w:sz w:val="28"/>
          <w:szCs w:val="28"/>
        </w:rPr>
      </w:pPr>
    </w:p>
    <w:p w:rsidR="002960E8" w:rsidRPr="00562E48" w:rsidRDefault="002960E8" w:rsidP="00106499">
      <w:pPr>
        <w:spacing w:after="0" w:line="240" w:lineRule="auto"/>
        <w:jc w:val="both"/>
        <w:rPr>
          <w:rFonts w:ascii="Times New Roman" w:hAnsi="Times New Roman" w:cs="Times New Roman"/>
          <w:sz w:val="28"/>
          <w:szCs w:val="28"/>
        </w:rPr>
      </w:pPr>
    </w:p>
    <w:p w:rsidR="002960E8" w:rsidRPr="00562E48" w:rsidRDefault="002960E8" w:rsidP="00106499">
      <w:pPr>
        <w:spacing w:after="0" w:line="240" w:lineRule="auto"/>
        <w:jc w:val="both"/>
        <w:rPr>
          <w:rFonts w:ascii="Times New Roman" w:hAnsi="Times New Roman" w:cs="Times New Roman"/>
          <w:sz w:val="28"/>
          <w:szCs w:val="28"/>
        </w:rPr>
      </w:pPr>
    </w:p>
    <w:p w:rsidR="002960E8" w:rsidRPr="00562E48" w:rsidRDefault="002960E8" w:rsidP="00106499">
      <w:pPr>
        <w:spacing w:after="0" w:line="240" w:lineRule="auto"/>
        <w:jc w:val="both"/>
        <w:rPr>
          <w:rFonts w:ascii="Times New Roman" w:hAnsi="Times New Roman" w:cs="Times New Roman"/>
          <w:sz w:val="28"/>
          <w:szCs w:val="28"/>
        </w:rPr>
      </w:pPr>
    </w:p>
    <w:p w:rsidR="00106499" w:rsidRPr="00562E48" w:rsidRDefault="00106499" w:rsidP="00C5671A">
      <w:pPr>
        <w:spacing w:after="0" w:line="240" w:lineRule="auto"/>
        <w:jc w:val="both"/>
        <w:rPr>
          <w:rFonts w:ascii="Times New Roman" w:hAnsi="Times New Roman" w:cs="Times New Roman"/>
          <w:sz w:val="28"/>
          <w:szCs w:val="28"/>
        </w:rPr>
      </w:pPr>
    </w:p>
    <w:p w:rsidR="008D6B3E" w:rsidRPr="00562E48" w:rsidRDefault="008D6B3E" w:rsidP="00C5671A">
      <w:pPr>
        <w:spacing w:after="0" w:line="240" w:lineRule="auto"/>
        <w:jc w:val="both"/>
        <w:rPr>
          <w:rFonts w:ascii="Times New Roman" w:hAnsi="Times New Roman" w:cs="Times New Roman"/>
          <w:b/>
          <w:sz w:val="28"/>
          <w:szCs w:val="28"/>
        </w:rPr>
      </w:pPr>
      <w:r w:rsidRPr="00562E48">
        <w:rPr>
          <w:rFonts w:ascii="Times New Roman" w:hAnsi="Times New Roman" w:cs="Times New Roman"/>
          <w:b/>
          <w:sz w:val="28"/>
          <w:szCs w:val="28"/>
        </w:rPr>
        <w:t xml:space="preserve">      Изменен</w:t>
      </w:r>
      <w:r w:rsidR="00E1313F" w:rsidRPr="00562E48">
        <w:rPr>
          <w:rFonts w:ascii="Times New Roman" w:hAnsi="Times New Roman" w:cs="Times New Roman"/>
          <w:b/>
          <w:sz w:val="28"/>
          <w:szCs w:val="28"/>
        </w:rPr>
        <w:t>ие штатной численнос</w:t>
      </w:r>
      <w:r w:rsidR="00357B43" w:rsidRPr="00562E48">
        <w:rPr>
          <w:rFonts w:ascii="Times New Roman" w:hAnsi="Times New Roman" w:cs="Times New Roman"/>
          <w:b/>
          <w:sz w:val="28"/>
          <w:szCs w:val="28"/>
        </w:rPr>
        <w:t>ти 2015</w:t>
      </w:r>
      <w:r w:rsidR="00E1313F" w:rsidRPr="00562E48">
        <w:rPr>
          <w:rFonts w:ascii="Times New Roman" w:hAnsi="Times New Roman" w:cs="Times New Roman"/>
          <w:b/>
          <w:sz w:val="28"/>
          <w:szCs w:val="28"/>
        </w:rPr>
        <w:t>-2017</w:t>
      </w:r>
      <w:r w:rsidRPr="00562E48">
        <w:rPr>
          <w:rFonts w:ascii="Times New Roman" w:hAnsi="Times New Roman" w:cs="Times New Roman"/>
          <w:b/>
          <w:sz w:val="28"/>
          <w:szCs w:val="28"/>
        </w:rPr>
        <w:t xml:space="preserve"> гг.</w:t>
      </w:r>
    </w:p>
    <w:p w:rsidR="008D6B3E" w:rsidRPr="00562E48" w:rsidRDefault="008D6B3E" w:rsidP="00C5671A">
      <w:pPr>
        <w:spacing w:after="0" w:line="240" w:lineRule="auto"/>
        <w:jc w:val="both"/>
        <w:rPr>
          <w:rFonts w:ascii="Times New Roman" w:hAnsi="Times New Roman" w:cs="Times New Roman"/>
          <w:b/>
          <w:sz w:val="28"/>
          <w:szCs w:val="28"/>
        </w:rPr>
      </w:pPr>
    </w:p>
    <w:p w:rsidR="008D6B3E" w:rsidRPr="00562E48" w:rsidRDefault="008D6B3E" w:rsidP="00C5671A">
      <w:pPr>
        <w:spacing w:after="0" w:line="240" w:lineRule="auto"/>
        <w:jc w:val="both"/>
        <w:rPr>
          <w:rFonts w:ascii="Times New Roman" w:hAnsi="Times New Roman" w:cs="Times New Roman"/>
          <w:sz w:val="28"/>
          <w:szCs w:val="28"/>
        </w:rPr>
      </w:pPr>
      <w:r w:rsidRPr="00562E48">
        <w:rPr>
          <w:rFonts w:ascii="Times New Roman" w:hAnsi="Times New Roman" w:cs="Times New Roman"/>
          <w:noProof/>
          <w:sz w:val="28"/>
          <w:szCs w:val="28"/>
          <w:lang w:eastAsia="ru-RU"/>
        </w:rPr>
        <w:drawing>
          <wp:inline distT="0" distB="0" distL="0" distR="0">
            <wp:extent cx="5972175" cy="32385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57B43" w:rsidRPr="00562E48" w:rsidRDefault="007E70A5" w:rsidP="00C5671A">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w:t>
      </w:r>
    </w:p>
    <w:p w:rsidR="007E70A5" w:rsidRPr="00562E48" w:rsidRDefault="007E70A5" w:rsidP="00C5671A">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w:t>
      </w:r>
      <w:r w:rsidR="00357B43" w:rsidRPr="00562E48">
        <w:rPr>
          <w:rFonts w:ascii="Times New Roman" w:hAnsi="Times New Roman" w:cs="Times New Roman"/>
          <w:noProof/>
          <w:sz w:val="28"/>
          <w:szCs w:val="28"/>
          <w:lang w:eastAsia="ru-RU"/>
        </w:rPr>
        <w:drawing>
          <wp:inline distT="0" distB="0" distL="0" distR="0">
            <wp:extent cx="5886450" cy="3838575"/>
            <wp:effectExtent l="19050" t="0" r="19050" b="0"/>
            <wp:docPr id="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0CB7" w:rsidRPr="00562E48" w:rsidRDefault="00DA0CB7" w:rsidP="00C5671A">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w:t>
      </w:r>
    </w:p>
    <w:p w:rsidR="008829BA" w:rsidRPr="00562E48" w:rsidRDefault="006B49BE" w:rsidP="003D150E">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Единая система обеспечивает </w:t>
      </w:r>
      <w:r w:rsidR="0010296A" w:rsidRPr="00562E48">
        <w:rPr>
          <w:rFonts w:ascii="Times New Roman" w:hAnsi="Times New Roman" w:cs="Times New Roman"/>
          <w:sz w:val="28"/>
          <w:szCs w:val="28"/>
        </w:rPr>
        <w:t>«</w:t>
      </w:r>
      <w:r w:rsidRPr="00562E48">
        <w:rPr>
          <w:rFonts w:ascii="Times New Roman" w:hAnsi="Times New Roman" w:cs="Times New Roman"/>
          <w:sz w:val="28"/>
          <w:szCs w:val="28"/>
        </w:rPr>
        <w:t>безбарьерное</w:t>
      </w:r>
      <w:r w:rsidR="0010296A" w:rsidRPr="00562E48">
        <w:rPr>
          <w:rFonts w:ascii="Times New Roman" w:hAnsi="Times New Roman" w:cs="Times New Roman"/>
          <w:sz w:val="28"/>
          <w:szCs w:val="28"/>
        </w:rPr>
        <w:t>»</w:t>
      </w:r>
      <w:r w:rsidRPr="00562E48">
        <w:rPr>
          <w:rFonts w:ascii="Times New Roman" w:hAnsi="Times New Roman" w:cs="Times New Roman"/>
          <w:sz w:val="28"/>
          <w:szCs w:val="28"/>
        </w:rPr>
        <w:t xml:space="preserve"> </w:t>
      </w:r>
      <w:r w:rsidRPr="00562E48">
        <w:rPr>
          <w:rFonts w:ascii="Times New Roman" w:hAnsi="Times New Roman" w:cs="Times New Roman"/>
          <w:b/>
          <w:sz w:val="28"/>
          <w:szCs w:val="28"/>
        </w:rPr>
        <w:t>общение с руководителями учреждений</w:t>
      </w:r>
      <w:r w:rsidRPr="00562E48">
        <w:rPr>
          <w:rFonts w:ascii="Times New Roman" w:hAnsi="Times New Roman" w:cs="Times New Roman"/>
          <w:sz w:val="28"/>
          <w:szCs w:val="28"/>
        </w:rPr>
        <w:t xml:space="preserve">, осуществляющих культурную политику в </w:t>
      </w:r>
      <w:r w:rsidR="0010296A" w:rsidRPr="00562E48">
        <w:rPr>
          <w:rFonts w:ascii="Times New Roman" w:hAnsi="Times New Roman" w:cs="Times New Roman"/>
          <w:sz w:val="28"/>
          <w:szCs w:val="28"/>
        </w:rPr>
        <w:t>территориях, относящихся                      к Усть-Катавскому городскому округу.</w:t>
      </w:r>
    </w:p>
    <w:p w:rsidR="00EA6B44" w:rsidRPr="00562E48" w:rsidRDefault="008829BA" w:rsidP="00554AC0">
      <w:pPr>
        <w:widowControl w:val="0"/>
        <w:autoSpaceDE w:val="0"/>
        <w:autoSpaceDN w:val="0"/>
        <w:adjustRightInd w:val="0"/>
        <w:spacing w:after="0" w:line="240" w:lineRule="auto"/>
        <w:jc w:val="both"/>
        <w:rPr>
          <w:rFonts w:ascii="Times New Roman" w:hAnsi="Times New Roman" w:cs="Times New Roman"/>
          <w:bCs/>
          <w:sz w:val="28"/>
          <w:szCs w:val="28"/>
        </w:rPr>
      </w:pPr>
      <w:r w:rsidRPr="00562E48">
        <w:rPr>
          <w:rStyle w:val="apple-style-span"/>
          <w:rFonts w:ascii="Times New Roman" w:hAnsi="Times New Roman" w:cs="Times New Roman"/>
          <w:b/>
          <w:sz w:val="28"/>
          <w:szCs w:val="28"/>
        </w:rPr>
        <w:t xml:space="preserve">      Работа с учреждениями культуры</w:t>
      </w:r>
      <w:r w:rsidRPr="00562E48">
        <w:rPr>
          <w:rStyle w:val="apple-style-span"/>
          <w:rFonts w:ascii="Times New Roman" w:hAnsi="Times New Roman" w:cs="Times New Roman"/>
          <w:sz w:val="28"/>
          <w:szCs w:val="28"/>
        </w:rPr>
        <w:t xml:space="preserve">, оказание им методической, информационной и практической помощи </w:t>
      </w:r>
      <w:r w:rsidRPr="00562E48">
        <w:rPr>
          <w:rStyle w:val="apple-style-span"/>
          <w:rFonts w:ascii="Times New Roman" w:hAnsi="Times New Roman" w:cs="Times New Roman"/>
          <w:b/>
          <w:sz w:val="28"/>
          <w:szCs w:val="28"/>
        </w:rPr>
        <w:t>является приоритетной                                      для действующих методических подразделени</w:t>
      </w:r>
      <w:r w:rsidR="00E1313F" w:rsidRPr="00562E48">
        <w:rPr>
          <w:rStyle w:val="apple-style-span"/>
          <w:rFonts w:ascii="Times New Roman" w:hAnsi="Times New Roman" w:cs="Times New Roman"/>
          <w:b/>
          <w:sz w:val="28"/>
          <w:szCs w:val="28"/>
        </w:rPr>
        <w:t>й</w:t>
      </w:r>
      <w:r w:rsidRPr="00562E48">
        <w:rPr>
          <w:rStyle w:val="apple-style-span"/>
          <w:rFonts w:ascii="Times New Roman" w:hAnsi="Times New Roman" w:cs="Times New Roman"/>
          <w:sz w:val="28"/>
          <w:szCs w:val="28"/>
        </w:rPr>
        <w:t xml:space="preserve"> </w:t>
      </w:r>
      <w:r w:rsidRPr="00562E48">
        <w:rPr>
          <w:rFonts w:ascii="Times New Roman" w:hAnsi="Times New Roman" w:cs="Times New Roman"/>
          <w:bCs/>
          <w:sz w:val="28"/>
          <w:szCs w:val="28"/>
        </w:rPr>
        <w:t>при учреждени</w:t>
      </w:r>
      <w:r w:rsidR="003308A2" w:rsidRPr="00562E48">
        <w:rPr>
          <w:rFonts w:ascii="Times New Roman" w:hAnsi="Times New Roman" w:cs="Times New Roman"/>
          <w:bCs/>
          <w:sz w:val="28"/>
          <w:szCs w:val="28"/>
        </w:rPr>
        <w:t xml:space="preserve">ях, подведомственных Управлению </w:t>
      </w:r>
      <w:r w:rsidRPr="00562E48">
        <w:rPr>
          <w:rFonts w:ascii="Times New Roman" w:hAnsi="Times New Roman" w:cs="Times New Roman"/>
          <w:bCs/>
          <w:sz w:val="28"/>
          <w:szCs w:val="28"/>
        </w:rPr>
        <w:t>(</w:t>
      </w:r>
      <w:r w:rsidR="009C57FD" w:rsidRPr="00562E48">
        <w:rPr>
          <w:rFonts w:ascii="Times New Roman" w:hAnsi="Times New Roman" w:cs="Times New Roman"/>
          <w:bCs/>
          <w:sz w:val="28"/>
          <w:szCs w:val="28"/>
        </w:rPr>
        <w:t xml:space="preserve">Централизованная клубная система, </w:t>
      </w:r>
      <w:r w:rsidRPr="00562E48">
        <w:rPr>
          <w:rFonts w:ascii="Times New Roman" w:hAnsi="Times New Roman" w:cs="Times New Roman"/>
          <w:bCs/>
          <w:sz w:val="28"/>
          <w:szCs w:val="28"/>
        </w:rPr>
        <w:lastRenderedPageBreak/>
        <w:t>Централи</w:t>
      </w:r>
      <w:r w:rsidR="004F1A33">
        <w:rPr>
          <w:rFonts w:ascii="Times New Roman" w:hAnsi="Times New Roman" w:cs="Times New Roman"/>
          <w:bCs/>
          <w:sz w:val="28"/>
          <w:szCs w:val="28"/>
        </w:rPr>
        <w:t xml:space="preserve">зованная библиотечная система, </w:t>
      </w:r>
      <w:r w:rsidR="003308A2" w:rsidRPr="00562E48">
        <w:rPr>
          <w:rFonts w:ascii="Times New Roman" w:hAnsi="Times New Roman" w:cs="Times New Roman"/>
          <w:bCs/>
          <w:sz w:val="28"/>
          <w:szCs w:val="28"/>
        </w:rPr>
        <w:t>Детская музыкальная школа</w:t>
      </w:r>
      <w:r w:rsidRPr="00562E48">
        <w:rPr>
          <w:rFonts w:ascii="Times New Roman" w:hAnsi="Times New Roman" w:cs="Times New Roman"/>
          <w:bCs/>
          <w:sz w:val="28"/>
          <w:szCs w:val="28"/>
        </w:rPr>
        <w:t>).</w:t>
      </w:r>
    </w:p>
    <w:p w:rsidR="00781156" w:rsidRPr="0032506F" w:rsidRDefault="009C57FD" w:rsidP="00781156">
      <w:pPr>
        <w:widowControl w:val="0"/>
        <w:autoSpaceDE w:val="0"/>
        <w:autoSpaceDN w:val="0"/>
        <w:adjustRightInd w:val="0"/>
        <w:spacing w:after="0" w:line="240" w:lineRule="auto"/>
        <w:jc w:val="both"/>
        <w:rPr>
          <w:rFonts w:ascii="Times New Roman" w:hAnsi="Times New Roman" w:cs="Times New Roman"/>
          <w:b/>
          <w:bCs/>
          <w:sz w:val="28"/>
          <w:szCs w:val="28"/>
          <w:u w:val="single"/>
        </w:rPr>
      </w:pPr>
      <w:r w:rsidRPr="0032506F">
        <w:rPr>
          <w:rFonts w:ascii="Times New Roman" w:hAnsi="Times New Roman" w:cs="Times New Roman"/>
          <w:b/>
          <w:bCs/>
          <w:sz w:val="28"/>
          <w:szCs w:val="28"/>
          <w:u w:val="single"/>
        </w:rPr>
        <w:t>Централизованная клубная система:</w:t>
      </w:r>
    </w:p>
    <w:p w:rsidR="00781156" w:rsidRPr="0032506F" w:rsidRDefault="00781156" w:rsidP="00781156">
      <w:pPr>
        <w:widowControl w:val="0"/>
        <w:autoSpaceDE w:val="0"/>
        <w:autoSpaceDN w:val="0"/>
        <w:adjustRightInd w:val="0"/>
        <w:spacing w:after="0" w:line="240" w:lineRule="auto"/>
        <w:jc w:val="both"/>
        <w:rPr>
          <w:rFonts w:ascii="Times New Roman" w:hAnsi="Times New Roman" w:cs="Times New Roman"/>
          <w:b/>
          <w:bCs/>
          <w:sz w:val="28"/>
          <w:szCs w:val="28"/>
        </w:rPr>
      </w:pPr>
      <w:r w:rsidRPr="0032506F">
        <w:rPr>
          <w:rFonts w:ascii="Times New Roman" w:hAnsi="Times New Roman" w:cs="Times New Roman"/>
          <w:b/>
          <w:bCs/>
          <w:sz w:val="28"/>
          <w:szCs w:val="28"/>
        </w:rPr>
        <w:t xml:space="preserve">      </w:t>
      </w:r>
      <w:r w:rsidR="009C57FD" w:rsidRPr="0032506F">
        <w:rPr>
          <w:rFonts w:ascii="Times New Roman" w:hAnsi="Times New Roman" w:cs="Times New Roman"/>
          <w:sz w:val="28"/>
          <w:szCs w:val="28"/>
        </w:rPr>
        <w:t>Управление МКУК ЦКС осуществляет директор.</w:t>
      </w:r>
    </w:p>
    <w:p w:rsidR="009C57FD" w:rsidRPr="0032506F" w:rsidRDefault="00781156" w:rsidP="00781156">
      <w:pPr>
        <w:widowControl w:val="0"/>
        <w:autoSpaceDE w:val="0"/>
        <w:autoSpaceDN w:val="0"/>
        <w:adjustRightInd w:val="0"/>
        <w:spacing w:after="0" w:line="240" w:lineRule="auto"/>
        <w:jc w:val="both"/>
        <w:rPr>
          <w:rFonts w:ascii="Times New Roman" w:hAnsi="Times New Roman" w:cs="Times New Roman"/>
          <w:b/>
          <w:bCs/>
          <w:sz w:val="28"/>
          <w:szCs w:val="28"/>
        </w:rPr>
      </w:pPr>
      <w:r w:rsidRPr="0032506F">
        <w:rPr>
          <w:rFonts w:ascii="Times New Roman" w:hAnsi="Times New Roman" w:cs="Times New Roman"/>
          <w:b/>
          <w:bCs/>
          <w:sz w:val="28"/>
          <w:szCs w:val="28"/>
        </w:rPr>
        <w:t xml:space="preserve">      </w:t>
      </w:r>
      <w:r w:rsidR="009C57FD" w:rsidRPr="0032506F">
        <w:rPr>
          <w:rFonts w:ascii="Times New Roman" w:hAnsi="Times New Roman" w:cs="Times New Roman"/>
          <w:sz w:val="28"/>
          <w:szCs w:val="28"/>
        </w:rPr>
        <w:t>Обе</w:t>
      </w:r>
      <w:r w:rsidR="00DC3E86" w:rsidRPr="0032506F">
        <w:rPr>
          <w:rFonts w:ascii="Times New Roman" w:hAnsi="Times New Roman" w:cs="Times New Roman"/>
          <w:sz w:val="28"/>
          <w:szCs w:val="28"/>
        </w:rPr>
        <w:t>спечение работы хоз.</w:t>
      </w:r>
      <w:r w:rsidR="009C57FD" w:rsidRPr="0032506F">
        <w:rPr>
          <w:rFonts w:ascii="Times New Roman" w:hAnsi="Times New Roman" w:cs="Times New Roman"/>
          <w:sz w:val="28"/>
          <w:szCs w:val="28"/>
        </w:rPr>
        <w:t>отдела осуществляет заместитель директора.</w:t>
      </w:r>
    </w:p>
    <w:p w:rsidR="009C57FD" w:rsidRPr="0032506F" w:rsidRDefault="009C57FD" w:rsidP="009C57FD">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 xml:space="preserve">      Обеспечение работы творческих коллективов и проведение массовых мероприятий осуществляет художественный руководитель.</w:t>
      </w:r>
    </w:p>
    <w:p w:rsidR="009C57FD" w:rsidRPr="0032506F" w:rsidRDefault="009C57FD" w:rsidP="009C57FD">
      <w:pPr>
        <w:spacing w:after="0" w:line="240" w:lineRule="auto"/>
        <w:jc w:val="both"/>
        <w:rPr>
          <w:rFonts w:ascii="Times New Roman" w:hAnsi="Times New Roman" w:cs="Times New Roman"/>
          <w:b/>
          <w:sz w:val="28"/>
          <w:szCs w:val="28"/>
        </w:rPr>
      </w:pPr>
      <w:r w:rsidRPr="0032506F">
        <w:rPr>
          <w:rFonts w:ascii="Times New Roman" w:hAnsi="Times New Roman" w:cs="Times New Roman"/>
          <w:b/>
          <w:sz w:val="28"/>
          <w:szCs w:val="28"/>
        </w:rPr>
        <w:t>Методическое обеспечение.</w:t>
      </w:r>
    </w:p>
    <w:p w:rsidR="009C57FD" w:rsidRPr="0032506F" w:rsidRDefault="009C57FD" w:rsidP="009C57FD">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 xml:space="preserve">      Методическое обеспечение деятельности МКУК ЦКС осуществляет 1 методист. </w:t>
      </w:r>
    </w:p>
    <w:p w:rsidR="00781156" w:rsidRPr="0032506F" w:rsidRDefault="009C57FD" w:rsidP="009C57FD">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 xml:space="preserve">      Задачами является создание условий для организации культурного досуга, отдыха жителей Усть-Катавского городского округа, удовлетворение потребностей населения в сохранении и развитии традиционного народного художественного творчества и любительского искусства.</w:t>
      </w:r>
    </w:p>
    <w:p w:rsidR="009C57FD" w:rsidRPr="0032506F" w:rsidRDefault="00781156" w:rsidP="009C57FD">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 xml:space="preserve">      </w:t>
      </w:r>
      <w:r w:rsidR="009C57FD" w:rsidRPr="0032506F">
        <w:rPr>
          <w:rFonts w:ascii="Times New Roman" w:hAnsi="Times New Roman" w:cs="Times New Roman"/>
          <w:sz w:val="28"/>
          <w:szCs w:val="28"/>
        </w:rPr>
        <w:t xml:space="preserve">Основным направлением работы методиста является оказание консультативной, методической и организационно творческой помощи в подготовке и проведении культурно-досуговых мероприятий. Изучение, обобщение и распространение опыта культурно-массовой, культурно-воспитательной, культурно-зрелищной работы. </w:t>
      </w:r>
    </w:p>
    <w:p w:rsidR="00781156" w:rsidRPr="0032506F" w:rsidRDefault="00781156" w:rsidP="009C57FD">
      <w:pPr>
        <w:spacing w:after="0" w:line="240" w:lineRule="auto"/>
        <w:contextualSpacing/>
        <w:jc w:val="both"/>
        <w:rPr>
          <w:rFonts w:ascii="Times New Roman" w:hAnsi="Times New Roman" w:cs="Times New Roman"/>
          <w:sz w:val="28"/>
          <w:szCs w:val="28"/>
        </w:rPr>
      </w:pPr>
      <w:r w:rsidRPr="0032506F">
        <w:rPr>
          <w:rFonts w:ascii="Times New Roman" w:hAnsi="Times New Roman" w:cs="Times New Roman"/>
          <w:sz w:val="28"/>
          <w:szCs w:val="28"/>
        </w:rPr>
        <w:t>Количество методических дней:</w:t>
      </w:r>
    </w:p>
    <w:p w:rsidR="00781156" w:rsidRPr="0032506F" w:rsidRDefault="00781156" w:rsidP="009C57FD">
      <w:pPr>
        <w:spacing w:after="0" w:line="240" w:lineRule="auto"/>
        <w:contextualSpacing/>
        <w:jc w:val="both"/>
        <w:rPr>
          <w:rFonts w:ascii="Times New Roman" w:hAnsi="Times New Roman" w:cs="Times New Roman"/>
          <w:sz w:val="28"/>
          <w:szCs w:val="28"/>
        </w:rPr>
      </w:pPr>
      <w:r w:rsidRPr="0032506F">
        <w:rPr>
          <w:rFonts w:ascii="Times New Roman" w:hAnsi="Times New Roman" w:cs="Times New Roman"/>
          <w:sz w:val="28"/>
          <w:szCs w:val="28"/>
        </w:rPr>
        <w:t>- местных - 3</w:t>
      </w:r>
    </w:p>
    <w:p w:rsidR="00781156" w:rsidRPr="0032506F" w:rsidRDefault="00781156" w:rsidP="009C57FD">
      <w:pPr>
        <w:spacing w:after="0" w:line="240" w:lineRule="auto"/>
        <w:contextualSpacing/>
        <w:jc w:val="both"/>
        <w:rPr>
          <w:rFonts w:ascii="Times New Roman" w:eastAsia="Calibri" w:hAnsi="Times New Roman" w:cs="Times New Roman"/>
          <w:sz w:val="28"/>
          <w:szCs w:val="28"/>
        </w:rPr>
      </w:pPr>
      <w:r w:rsidRPr="0032506F">
        <w:rPr>
          <w:rFonts w:ascii="Times New Roman" w:eastAsia="Calibri" w:hAnsi="Times New Roman" w:cs="Times New Roman"/>
          <w:sz w:val="28"/>
          <w:szCs w:val="28"/>
        </w:rPr>
        <w:t>– выездных (ЧГЦНТ) -  2</w:t>
      </w:r>
    </w:p>
    <w:p w:rsidR="00781156" w:rsidRPr="0032506F" w:rsidRDefault="00781156" w:rsidP="009C57FD">
      <w:pPr>
        <w:spacing w:after="0" w:line="240" w:lineRule="auto"/>
        <w:contextualSpacing/>
        <w:jc w:val="both"/>
        <w:rPr>
          <w:rFonts w:ascii="Times New Roman" w:eastAsia="Calibri" w:hAnsi="Times New Roman" w:cs="Times New Roman"/>
          <w:b/>
          <w:sz w:val="28"/>
          <w:szCs w:val="28"/>
        </w:rPr>
      </w:pPr>
    </w:p>
    <w:p w:rsidR="00B46E84" w:rsidRPr="0032506F" w:rsidRDefault="006D736E" w:rsidP="006D736E">
      <w:pPr>
        <w:spacing w:after="0" w:line="240" w:lineRule="auto"/>
        <w:jc w:val="both"/>
        <w:rPr>
          <w:rFonts w:ascii="Times New Roman" w:hAnsi="Times New Roman" w:cs="Times New Roman"/>
          <w:b/>
          <w:sz w:val="28"/>
          <w:szCs w:val="28"/>
          <w:u w:val="single"/>
        </w:rPr>
      </w:pPr>
      <w:r w:rsidRPr="0032506F">
        <w:rPr>
          <w:rFonts w:ascii="Times New Roman" w:hAnsi="Times New Roman" w:cs="Times New Roman"/>
          <w:b/>
          <w:sz w:val="28"/>
          <w:szCs w:val="28"/>
          <w:u w:val="single"/>
        </w:rPr>
        <w:t>Централизованная библиотечная система:</w:t>
      </w:r>
    </w:p>
    <w:p w:rsidR="00B46E84" w:rsidRPr="0032506F" w:rsidRDefault="003530CE" w:rsidP="00C30B8A">
      <w:pPr>
        <w:spacing w:after="0" w:line="240" w:lineRule="auto"/>
        <w:ind w:firstLine="360"/>
        <w:jc w:val="both"/>
        <w:rPr>
          <w:rFonts w:ascii="Times New Roman" w:hAnsi="Times New Roman" w:cs="Times New Roman"/>
          <w:sz w:val="28"/>
          <w:szCs w:val="28"/>
        </w:rPr>
      </w:pPr>
      <w:r w:rsidRPr="0032506F">
        <w:rPr>
          <w:rFonts w:ascii="Times New Roman" w:hAnsi="Times New Roman" w:cs="Times New Roman"/>
          <w:b/>
          <w:sz w:val="28"/>
          <w:szCs w:val="28"/>
        </w:rPr>
        <w:t>Управление библиотечной деятельностью</w:t>
      </w:r>
      <w:r w:rsidR="00B46E84" w:rsidRPr="0032506F">
        <w:rPr>
          <w:rFonts w:ascii="Times New Roman" w:hAnsi="Times New Roman" w:cs="Times New Roman"/>
          <w:sz w:val="28"/>
          <w:szCs w:val="28"/>
        </w:rPr>
        <w:t xml:space="preserve"> осуществляет директор МКУК ЦБС. Заместителем является зам. директора </w:t>
      </w:r>
      <w:r w:rsidR="00C30B8A" w:rsidRPr="0032506F">
        <w:rPr>
          <w:rFonts w:ascii="Times New Roman" w:hAnsi="Times New Roman" w:cs="Times New Roman"/>
          <w:sz w:val="28"/>
          <w:szCs w:val="28"/>
        </w:rPr>
        <w:t>по административно-хозяйственн</w:t>
      </w:r>
      <w:r w:rsidR="000B4707" w:rsidRPr="0032506F">
        <w:rPr>
          <w:rFonts w:ascii="Times New Roman" w:hAnsi="Times New Roman" w:cs="Times New Roman"/>
          <w:sz w:val="28"/>
          <w:szCs w:val="28"/>
        </w:rPr>
        <w:t>ой части</w:t>
      </w:r>
      <w:r w:rsidR="00B46E84" w:rsidRPr="0032506F">
        <w:rPr>
          <w:rFonts w:ascii="Times New Roman" w:hAnsi="Times New Roman" w:cs="Times New Roman"/>
          <w:sz w:val="28"/>
          <w:szCs w:val="28"/>
        </w:rPr>
        <w:t>.</w:t>
      </w:r>
    </w:p>
    <w:p w:rsidR="00B46E84" w:rsidRPr="0032506F" w:rsidRDefault="00B46E84" w:rsidP="00B46E84">
      <w:pPr>
        <w:spacing w:after="0" w:line="240" w:lineRule="auto"/>
        <w:rPr>
          <w:rFonts w:ascii="Times New Roman" w:hAnsi="Times New Roman" w:cs="Times New Roman"/>
          <w:sz w:val="28"/>
          <w:szCs w:val="28"/>
        </w:rPr>
      </w:pPr>
      <w:r w:rsidRPr="0032506F">
        <w:rPr>
          <w:rFonts w:ascii="Times New Roman" w:hAnsi="Times New Roman" w:cs="Times New Roman"/>
          <w:b/>
          <w:sz w:val="28"/>
          <w:szCs w:val="28"/>
        </w:rPr>
        <w:t>Методическое обеспечение деятельности</w:t>
      </w:r>
    </w:p>
    <w:p w:rsidR="00B46E84" w:rsidRPr="0032506F" w:rsidRDefault="00B46E84" w:rsidP="00B46E84">
      <w:pPr>
        <w:spacing w:after="0" w:line="240" w:lineRule="auto"/>
        <w:ind w:firstLine="360"/>
        <w:contextualSpacing/>
        <w:rPr>
          <w:rFonts w:ascii="Times New Roman" w:hAnsi="Times New Roman" w:cs="Times New Roman"/>
          <w:sz w:val="28"/>
          <w:szCs w:val="28"/>
        </w:rPr>
      </w:pPr>
      <w:r w:rsidRPr="0032506F">
        <w:rPr>
          <w:rFonts w:ascii="Times New Roman" w:hAnsi="Times New Roman" w:cs="Times New Roman"/>
          <w:sz w:val="28"/>
          <w:szCs w:val="28"/>
        </w:rPr>
        <w:t>Функции методического обеспечения библиотек   ЦБС возложены на организационно-методический отдел Центральной городской библиотеки (ЦГБ).</w:t>
      </w:r>
    </w:p>
    <w:p w:rsidR="00B46E84" w:rsidRPr="0032506F" w:rsidRDefault="00B46E84" w:rsidP="00B46E84">
      <w:pPr>
        <w:pStyle w:val="a9"/>
        <w:contextualSpacing/>
        <w:jc w:val="both"/>
        <w:rPr>
          <w:sz w:val="28"/>
          <w:szCs w:val="28"/>
        </w:rPr>
      </w:pPr>
      <w:r w:rsidRPr="0032506F">
        <w:rPr>
          <w:sz w:val="28"/>
          <w:szCs w:val="28"/>
        </w:rPr>
        <w:t xml:space="preserve">        Основные направления работы, на которых была сконцентрирована методическая деятельность в  2017 году:</w:t>
      </w:r>
    </w:p>
    <w:p w:rsidR="00B46E84" w:rsidRPr="0032506F" w:rsidRDefault="00781156" w:rsidP="00781156">
      <w:pPr>
        <w:pStyle w:val="a9"/>
        <w:contextualSpacing/>
        <w:jc w:val="both"/>
        <w:rPr>
          <w:sz w:val="28"/>
          <w:szCs w:val="28"/>
        </w:rPr>
      </w:pPr>
      <w:r w:rsidRPr="0032506F">
        <w:rPr>
          <w:sz w:val="28"/>
          <w:szCs w:val="28"/>
        </w:rPr>
        <w:t xml:space="preserve">- </w:t>
      </w:r>
      <w:r w:rsidR="00B46E84" w:rsidRPr="0032506F">
        <w:rPr>
          <w:sz w:val="28"/>
          <w:szCs w:val="28"/>
        </w:rPr>
        <w:t>организация непрерывного образования;</w:t>
      </w:r>
      <w:r w:rsidR="00B46E84" w:rsidRPr="0032506F">
        <w:rPr>
          <w:snapToGrid w:val="0"/>
          <w:w w:val="1"/>
          <w:sz w:val="28"/>
          <w:szCs w:val="28"/>
          <w:bdr w:val="none" w:sz="0" w:space="0" w:color="auto" w:frame="1"/>
          <w:shd w:val="clear" w:color="auto" w:fill="000000"/>
        </w:rPr>
        <w:t xml:space="preserve"> </w:t>
      </w:r>
    </w:p>
    <w:p w:rsidR="00B46E84" w:rsidRPr="0032506F" w:rsidRDefault="00781156" w:rsidP="00781156">
      <w:pPr>
        <w:pStyle w:val="a9"/>
        <w:contextualSpacing/>
        <w:jc w:val="both"/>
        <w:rPr>
          <w:sz w:val="28"/>
          <w:szCs w:val="28"/>
        </w:rPr>
      </w:pPr>
      <w:r w:rsidRPr="0032506F">
        <w:rPr>
          <w:sz w:val="28"/>
          <w:szCs w:val="28"/>
        </w:rPr>
        <w:t xml:space="preserve">- </w:t>
      </w:r>
      <w:r w:rsidR="00B46E84" w:rsidRPr="0032506F">
        <w:rPr>
          <w:sz w:val="28"/>
          <w:szCs w:val="28"/>
        </w:rPr>
        <w:t>консультационно-практическая помощь;</w:t>
      </w:r>
    </w:p>
    <w:p w:rsidR="004F1A33" w:rsidRPr="0032506F" w:rsidRDefault="00781156" w:rsidP="00781156">
      <w:pPr>
        <w:pStyle w:val="a9"/>
        <w:contextualSpacing/>
        <w:jc w:val="both"/>
        <w:rPr>
          <w:sz w:val="28"/>
          <w:szCs w:val="28"/>
        </w:rPr>
      </w:pPr>
      <w:r w:rsidRPr="0032506F">
        <w:rPr>
          <w:sz w:val="28"/>
          <w:szCs w:val="28"/>
        </w:rPr>
        <w:t xml:space="preserve">- </w:t>
      </w:r>
      <w:r w:rsidR="00B46E84" w:rsidRPr="0032506F">
        <w:rPr>
          <w:sz w:val="28"/>
          <w:szCs w:val="28"/>
        </w:rPr>
        <w:t>инновационная деятельность библиотек;</w:t>
      </w:r>
      <w:r w:rsidR="00B46E84" w:rsidRPr="0032506F">
        <w:rPr>
          <w:snapToGrid w:val="0"/>
          <w:w w:val="0"/>
          <w:sz w:val="28"/>
          <w:szCs w:val="28"/>
          <w:bdr w:val="none" w:sz="0" w:space="0" w:color="000000"/>
          <w:shd w:val="clear" w:color="000000" w:fill="000000"/>
        </w:rPr>
        <w:t xml:space="preserve"> </w:t>
      </w:r>
    </w:p>
    <w:p w:rsidR="00B46E84" w:rsidRPr="0032506F" w:rsidRDefault="00B46E84" w:rsidP="00B46E84">
      <w:pPr>
        <w:pStyle w:val="msobodytextbullet1gif"/>
        <w:spacing w:before="0" w:beforeAutospacing="0" w:after="0" w:afterAutospacing="0"/>
        <w:contextualSpacing/>
        <w:jc w:val="both"/>
        <w:rPr>
          <w:sz w:val="28"/>
          <w:szCs w:val="28"/>
        </w:rPr>
      </w:pPr>
      <w:r w:rsidRPr="0032506F">
        <w:rPr>
          <w:sz w:val="28"/>
          <w:szCs w:val="28"/>
        </w:rPr>
        <w:t xml:space="preserve"> Задачи  Организационно-методического отдела (ОМО) заключались:</w:t>
      </w:r>
    </w:p>
    <w:p w:rsidR="00B46E84" w:rsidRPr="0032506F" w:rsidRDefault="00781156" w:rsidP="00781156">
      <w:pPr>
        <w:pStyle w:val="msobodytextbullet2gif"/>
        <w:spacing w:before="0" w:beforeAutospacing="0" w:after="0" w:afterAutospacing="0"/>
        <w:contextualSpacing/>
        <w:jc w:val="both"/>
        <w:rPr>
          <w:sz w:val="28"/>
          <w:szCs w:val="28"/>
        </w:rPr>
      </w:pPr>
      <w:r w:rsidRPr="0032506F">
        <w:rPr>
          <w:sz w:val="28"/>
          <w:szCs w:val="28"/>
        </w:rPr>
        <w:t>1.</w:t>
      </w:r>
      <w:r w:rsidR="0079645F" w:rsidRPr="0032506F">
        <w:rPr>
          <w:sz w:val="28"/>
          <w:szCs w:val="28"/>
        </w:rPr>
        <w:t xml:space="preserve"> </w:t>
      </w:r>
      <w:r w:rsidR="00B46E84" w:rsidRPr="0032506F">
        <w:rPr>
          <w:sz w:val="28"/>
          <w:szCs w:val="28"/>
        </w:rPr>
        <w:t>В методическом обеспечении и руководстве инновационных и творчес</w:t>
      </w:r>
      <w:r w:rsidRPr="0032506F">
        <w:rPr>
          <w:sz w:val="28"/>
          <w:szCs w:val="28"/>
        </w:rPr>
        <w:t>ких процессов в ЦБС;</w:t>
      </w:r>
    </w:p>
    <w:p w:rsidR="00B46E84" w:rsidRPr="0032506F" w:rsidRDefault="00781156" w:rsidP="00781156">
      <w:pPr>
        <w:pStyle w:val="msobodytextbullet2gif"/>
        <w:spacing w:before="0" w:beforeAutospacing="0" w:after="0" w:afterAutospacing="0"/>
        <w:contextualSpacing/>
        <w:jc w:val="both"/>
        <w:rPr>
          <w:sz w:val="28"/>
          <w:szCs w:val="28"/>
        </w:rPr>
      </w:pPr>
      <w:r w:rsidRPr="0032506F">
        <w:rPr>
          <w:sz w:val="28"/>
          <w:szCs w:val="28"/>
        </w:rPr>
        <w:t>2.</w:t>
      </w:r>
      <w:r w:rsidR="0079645F" w:rsidRPr="0032506F">
        <w:rPr>
          <w:sz w:val="28"/>
          <w:szCs w:val="28"/>
        </w:rPr>
        <w:t xml:space="preserve"> </w:t>
      </w:r>
      <w:r w:rsidR="00B46E84" w:rsidRPr="0032506F">
        <w:rPr>
          <w:sz w:val="28"/>
          <w:szCs w:val="28"/>
        </w:rPr>
        <w:t>В изучении, обобщении и внедрении нового и интересного опыта работы российских библиотек в библиотеках ЦБС</w:t>
      </w:r>
      <w:r w:rsidRPr="0032506F">
        <w:rPr>
          <w:sz w:val="28"/>
          <w:szCs w:val="28"/>
        </w:rPr>
        <w:t>;</w:t>
      </w:r>
    </w:p>
    <w:p w:rsidR="00B46E84" w:rsidRPr="0032506F" w:rsidRDefault="00781156" w:rsidP="00781156">
      <w:pPr>
        <w:pStyle w:val="msobodytextbullet2gif"/>
        <w:spacing w:before="0" w:beforeAutospacing="0" w:after="0" w:afterAutospacing="0"/>
        <w:contextualSpacing/>
        <w:jc w:val="both"/>
        <w:rPr>
          <w:sz w:val="28"/>
          <w:szCs w:val="28"/>
        </w:rPr>
      </w:pPr>
      <w:r w:rsidRPr="0032506F">
        <w:rPr>
          <w:sz w:val="28"/>
          <w:szCs w:val="28"/>
        </w:rPr>
        <w:t>3.</w:t>
      </w:r>
      <w:r w:rsidR="0079645F" w:rsidRPr="0032506F">
        <w:rPr>
          <w:sz w:val="28"/>
          <w:szCs w:val="28"/>
        </w:rPr>
        <w:t xml:space="preserve"> </w:t>
      </w:r>
      <w:r w:rsidR="00B46E84" w:rsidRPr="0032506F">
        <w:rPr>
          <w:sz w:val="28"/>
          <w:szCs w:val="28"/>
        </w:rPr>
        <w:t>В непрерывном обучении библиотечных работников, повышении их профессионального мастерства и  раскрытии  творческого потенциала; поддержка молодых и творчески активных библиотечных работников.</w:t>
      </w:r>
    </w:p>
    <w:p w:rsidR="00B46E84" w:rsidRPr="0032506F" w:rsidRDefault="00395925" w:rsidP="00395925">
      <w:pPr>
        <w:pStyle w:val="msobodytextbullet1gif"/>
        <w:spacing w:before="0" w:beforeAutospacing="0" w:after="0" w:afterAutospacing="0"/>
        <w:contextualSpacing/>
        <w:jc w:val="both"/>
        <w:rPr>
          <w:sz w:val="28"/>
          <w:szCs w:val="28"/>
        </w:rPr>
      </w:pPr>
      <w:r w:rsidRPr="0032506F">
        <w:rPr>
          <w:sz w:val="28"/>
          <w:szCs w:val="28"/>
        </w:rPr>
        <w:t xml:space="preserve">      </w:t>
      </w:r>
      <w:r w:rsidR="00B46E84" w:rsidRPr="0032506F">
        <w:rPr>
          <w:sz w:val="28"/>
          <w:szCs w:val="28"/>
        </w:rPr>
        <w:t xml:space="preserve">Консультационно-практическая помощь  – одно из  важных направлений </w:t>
      </w:r>
      <w:r w:rsidR="00E44F36" w:rsidRPr="0032506F">
        <w:rPr>
          <w:sz w:val="28"/>
          <w:szCs w:val="28"/>
        </w:rPr>
        <w:t xml:space="preserve">                              </w:t>
      </w:r>
      <w:r w:rsidR="00B46E84" w:rsidRPr="0032506F">
        <w:rPr>
          <w:sz w:val="28"/>
          <w:szCs w:val="28"/>
        </w:rPr>
        <w:t xml:space="preserve">в работе методистов. Она включает в себя комплекс мероприятий: выезды, консультации.  </w:t>
      </w:r>
    </w:p>
    <w:p w:rsidR="00B46E84" w:rsidRPr="0032506F" w:rsidRDefault="00395925" w:rsidP="00DC3E86">
      <w:pPr>
        <w:pStyle w:val="msonormalbullet1gif"/>
        <w:spacing w:before="0" w:beforeAutospacing="0" w:after="0" w:afterAutospacing="0"/>
        <w:contextualSpacing/>
        <w:jc w:val="both"/>
        <w:rPr>
          <w:sz w:val="28"/>
          <w:szCs w:val="28"/>
        </w:rPr>
      </w:pPr>
      <w:r w:rsidRPr="0032506F">
        <w:rPr>
          <w:sz w:val="28"/>
          <w:szCs w:val="28"/>
        </w:rPr>
        <w:t xml:space="preserve">      </w:t>
      </w:r>
      <w:r w:rsidR="00B46E84" w:rsidRPr="0032506F">
        <w:rPr>
          <w:sz w:val="28"/>
          <w:szCs w:val="28"/>
        </w:rPr>
        <w:t>В  2017 году  работники ОМО посетили филиалы 6 раз: библиотеки</w:t>
      </w:r>
      <w:r w:rsidR="00DC3E86" w:rsidRPr="0032506F">
        <w:rPr>
          <w:sz w:val="28"/>
          <w:szCs w:val="28"/>
        </w:rPr>
        <w:t xml:space="preserve"> -</w:t>
      </w:r>
      <w:r w:rsidR="0079645F" w:rsidRPr="0032506F">
        <w:rPr>
          <w:sz w:val="28"/>
          <w:szCs w:val="28"/>
        </w:rPr>
        <w:t xml:space="preserve"> п.Шубино</w:t>
      </w:r>
      <w:r w:rsidR="00DC3E86" w:rsidRPr="0032506F">
        <w:rPr>
          <w:sz w:val="28"/>
          <w:szCs w:val="28"/>
        </w:rPr>
        <w:t xml:space="preserve"> (Ф.</w:t>
      </w:r>
      <w:r w:rsidR="0079645F" w:rsidRPr="0032506F">
        <w:rPr>
          <w:sz w:val="28"/>
          <w:szCs w:val="28"/>
        </w:rPr>
        <w:t xml:space="preserve"> №1</w:t>
      </w:r>
      <w:r w:rsidR="00DC3E86" w:rsidRPr="0032506F">
        <w:rPr>
          <w:sz w:val="28"/>
          <w:szCs w:val="28"/>
        </w:rPr>
        <w:t>)</w:t>
      </w:r>
      <w:r w:rsidR="00B46E84" w:rsidRPr="0032506F">
        <w:rPr>
          <w:sz w:val="28"/>
          <w:szCs w:val="28"/>
        </w:rPr>
        <w:t xml:space="preserve">, </w:t>
      </w:r>
      <w:r w:rsidR="0079645F" w:rsidRPr="0032506F">
        <w:rPr>
          <w:sz w:val="28"/>
          <w:szCs w:val="28"/>
        </w:rPr>
        <w:t>п.Паранино (</w:t>
      </w:r>
      <w:r w:rsidR="00DC3E86" w:rsidRPr="0032506F">
        <w:rPr>
          <w:sz w:val="28"/>
          <w:szCs w:val="28"/>
        </w:rPr>
        <w:t>Ф. №8)</w:t>
      </w:r>
      <w:r w:rsidR="00B46E84" w:rsidRPr="0032506F">
        <w:rPr>
          <w:sz w:val="28"/>
          <w:szCs w:val="28"/>
        </w:rPr>
        <w:t xml:space="preserve">, </w:t>
      </w:r>
      <w:r w:rsidR="00DC3E86" w:rsidRPr="0032506F">
        <w:rPr>
          <w:sz w:val="28"/>
          <w:szCs w:val="28"/>
        </w:rPr>
        <w:t>ДК(Ф.№9)</w:t>
      </w:r>
      <w:r w:rsidR="00B46E84" w:rsidRPr="0032506F">
        <w:rPr>
          <w:sz w:val="28"/>
          <w:szCs w:val="28"/>
        </w:rPr>
        <w:t xml:space="preserve">, ГДБ с целью проверки и контроля за качеством  работы,  помощи в проведении массовых мероприятий. Были даны </w:t>
      </w:r>
      <w:r w:rsidR="00B46E84" w:rsidRPr="0032506F">
        <w:rPr>
          <w:sz w:val="28"/>
          <w:szCs w:val="28"/>
        </w:rPr>
        <w:lastRenderedPageBreak/>
        <w:t>рекомендации по заполнению документации библиотек, по расстановке фонда, проведены консультации по проведению мероприятий.</w:t>
      </w:r>
    </w:p>
    <w:p w:rsidR="00B46E84" w:rsidRPr="0032506F" w:rsidRDefault="00395925" w:rsidP="00B46E84">
      <w:pPr>
        <w:pStyle w:val="msonormalbullet2gif"/>
        <w:spacing w:before="0" w:beforeAutospacing="0" w:after="0" w:afterAutospacing="0"/>
        <w:contextualSpacing/>
        <w:jc w:val="both"/>
        <w:rPr>
          <w:sz w:val="28"/>
          <w:szCs w:val="28"/>
        </w:rPr>
      </w:pPr>
      <w:r w:rsidRPr="0032506F">
        <w:rPr>
          <w:sz w:val="28"/>
          <w:szCs w:val="28"/>
        </w:rPr>
        <w:t xml:space="preserve">      </w:t>
      </w:r>
      <w:r w:rsidR="00B46E84" w:rsidRPr="0032506F">
        <w:rPr>
          <w:sz w:val="28"/>
          <w:szCs w:val="28"/>
        </w:rPr>
        <w:t>Эффективная форма работы консульта</w:t>
      </w:r>
      <w:r w:rsidR="00A2131A" w:rsidRPr="0032506F">
        <w:rPr>
          <w:sz w:val="28"/>
          <w:szCs w:val="28"/>
        </w:rPr>
        <w:t xml:space="preserve">ции.  Их было проведено 68,                               </w:t>
      </w:r>
      <w:r w:rsidR="00B46E84" w:rsidRPr="0032506F">
        <w:rPr>
          <w:sz w:val="28"/>
          <w:szCs w:val="28"/>
        </w:rPr>
        <w:t xml:space="preserve">на 12 больше, чем в 2016 году(56). </w:t>
      </w:r>
    </w:p>
    <w:p w:rsidR="00B46E84" w:rsidRPr="0032506F" w:rsidRDefault="00B46E84" w:rsidP="00B46E84">
      <w:pPr>
        <w:pStyle w:val="msonormalbullet2gif"/>
        <w:spacing w:before="0" w:beforeAutospacing="0" w:after="0" w:afterAutospacing="0"/>
        <w:contextualSpacing/>
        <w:jc w:val="both"/>
        <w:rPr>
          <w:sz w:val="28"/>
          <w:szCs w:val="28"/>
        </w:rPr>
      </w:pPr>
      <w:r w:rsidRPr="0032506F">
        <w:rPr>
          <w:sz w:val="28"/>
          <w:szCs w:val="28"/>
        </w:rPr>
        <w:t>Из них:</w:t>
      </w:r>
    </w:p>
    <w:p w:rsidR="00B46E84" w:rsidRPr="0032506F" w:rsidRDefault="00B46E84" w:rsidP="00B46E84">
      <w:pPr>
        <w:pStyle w:val="msonormalbullet2gif"/>
        <w:spacing w:before="0" w:beforeAutospacing="0" w:after="0" w:afterAutospacing="0"/>
        <w:contextualSpacing/>
        <w:jc w:val="both"/>
        <w:rPr>
          <w:sz w:val="28"/>
          <w:szCs w:val="28"/>
        </w:rPr>
      </w:pPr>
      <w:r w:rsidRPr="0032506F">
        <w:rPr>
          <w:sz w:val="28"/>
          <w:szCs w:val="28"/>
        </w:rPr>
        <w:t>Групповых – 6</w:t>
      </w:r>
    </w:p>
    <w:p w:rsidR="00B46E84" w:rsidRPr="0032506F" w:rsidRDefault="00B46E84" w:rsidP="00B46E84">
      <w:pPr>
        <w:pStyle w:val="msonormalbullet2gif"/>
        <w:spacing w:before="0" w:beforeAutospacing="0" w:after="0" w:afterAutospacing="0"/>
        <w:contextualSpacing/>
        <w:jc w:val="both"/>
        <w:rPr>
          <w:sz w:val="28"/>
          <w:szCs w:val="28"/>
        </w:rPr>
      </w:pPr>
      <w:r w:rsidRPr="0032506F">
        <w:rPr>
          <w:sz w:val="28"/>
          <w:szCs w:val="28"/>
        </w:rPr>
        <w:t>Индивидуальных – 62.</w:t>
      </w:r>
    </w:p>
    <w:p w:rsidR="00B46E84" w:rsidRPr="0032506F" w:rsidRDefault="00B46E84" w:rsidP="00B46E84">
      <w:pPr>
        <w:pStyle w:val="msobodytextbullet1gif"/>
        <w:spacing w:before="0" w:beforeAutospacing="0" w:after="0" w:afterAutospacing="0"/>
        <w:contextualSpacing/>
        <w:jc w:val="both"/>
        <w:rPr>
          <w:sz w:val="28"/>
          <w:szCs w:val="28"/>
        </w:rPr>
      </w:pPr>
      <w:r w:rsidRPr="0032506F">
        <w:rPr>
          <w:sz w:val="28"/>
          <w:szCs w:val="28"/>
        </w:rPr>
        <w:t>Методистами ОМО разработано: 17  новых сценариев,</w:t>
      </w:r>
      <w:r w:rsidR="00395925" w:rsidRPr="0032506F">
        <w:rPr>
          <w:sz w:val="28"/>
          <w:szCs w:val="28"/>
        </w:rPr>
        <w:t xml:space="preserve"> </w:t>
      </w:r>
      <w:r w:rsidRPr="0032506F">
        <w:rPr>
          <w:sz w:val="28"/>
          <w:szCs w:val="28"/>
        </w:rPr>
        <w:t>7 методических рекомендаций.</w:t>
      </w:r>
    </w:p>
    <w:p w:rsidR="00B46E84" w:rsidRPr="0032506F" w:rsidRDefault="00B46E84" w:rsidP="00B46E84">
      <w:pPr>
        <w:pStyle w:val="msobodytextbullet1gif"/>
        <w:spacing w:before="0" w:beforeAutospacing="0" w:after="0" w:afterAutospacing="0"/>
        <w:contextualSpacing/>
        <w:jc w:val="both"/>
        <w:rPr>
          <w:i/>
          <w:sz w:val="28"/>
          <w:szCs w:val="28"/>
        </w:rPr>
      </w:pPr>
      <w:r w:rsidRPr="0032506F">
        <w:rPr>
          <w:sz w:val="28"/>
          <w:szCs w:val="28"/>
        </w:rPr>
        <w:tab/>
        <w:t xml:space="preserve"> Разработаны и проведены конкурсы по ЦБС «Чудеса из мусора» (конкурс поделок), «Экокадр-2017» (конкурс фотографий), «Природа-это дом, в котором мы живем» (конкурс рисунков)</w:t>
      </w:r>
      <w:r w:rsidRPr="0032506F">
        <w:rPr>
          <w:i/>
          <w:sz w:val="28"/>
          <w:szCs w:val="28"/>
        </w:rPr>
        <w:t>.</w:t>
      </w:r>
    </w:p>
    <w:p w:rsidR="00B46E84" w:rsidRPr="0032506F" w:rsidRDefault="00B46E84" w:rsidP="00B46E84">
      <w:pPr>
        <w:pStyle w:val="msobodytextbullet1gif"/>
        <w:spacing w:before="0" w:beforeAutospacing="0" w:after="0" w:afterAutospacing="0"/>
        <w:contextualSpacing/>
        <w:jc w:val="both"/>
        <w:rPr>
          <w:sz w:val="28"/>
          <w:szCs w:val="28"/>
        </w:rPr>
      </w:pPr>
      <w:r w:rsidRPr="0032506F">
        <w:rPr>
          <w:sz w:val="28"/>
          <w:szCs w:val="28"/>
        </w:rPr>
        <w:tab/>
        <w:t xml:space="preserve">Внедрены новые формы работы: городской интеллектуальный турнир «Библиоигра», </w:t>
      </w:r>
      <w:r w:rsidRPr="0032506F">
        <w:rPr>
          <w:sz w:val="28"/>
          <w:szCs w:val="28"/>
          <w:shd w:val="clear" w:color="auto" w:fill="FFFFFF"/>
        </w:rPr>
        <w:t>библиоказино «</w:t>
      </w:r>
      <w:r w:rsidRPr="0032506F">
        <w:rPr>
          <w:sz w:val="28"/>
          <w:szCs w:val="28"/>
          <w:shd w:val="clear" w:color="auto" w:fill="FFFFFF"/>
          <w:lang w:val="en-US"/>
        </w:rPr>
        <w:t>Book</w:t>
      </w:r>
      <w:r w:rsidRPr="0032506F">
        <w:rPr>
          <w:sz w:val="28"/>
          <w:szCs w:val="28"/>
          <w:shd w:val="clear" w:color="auto" w:fill="FFFFFF"/>
        </w:rPr>
        <w:t>-</w:t>
      </w:r>
      <w:r w:rsidRPr="0032506F">
        <w:rPr>
          <w:sz w:val="28"/>
          <w:szCs w:val="28"/>
          <w:shd w:val="clear" w:color="auto" w:fill="FFFFFF"/>
          <w:lang w:val="en-US"/>
        </w:rPr>
        <w:t>Vegas</w:t>
      </w:r>
      <w:r w:rsidRPr="0032506F">
        <w:rPr>
          <w:sz w:val="28"/>
          <w:szCs w:val="28"/>
          <w:shd w:val="clear" w:color="auto" w:fill="FFFFFF"/>
        </w:rPr>
        <w:t>»,</w:t>
      </w:r>
      <w:r w:rsidRPr="0032506F">
        <w:rPr>
          <w:i/>
          <w:sz w:val="28"/>
          <w:szCs w:val="28"/>
          <w:shd w:val="clear" w:color="auto" w:fill="FFFFFF"/>
        </w:rPr>
        <w:t xml:space="preserve"> </w:t>
      </w:r>
      <w:r w:rsidRPr="0032506F">
        <w:rPr>
          <w:b/>
          <w:i/>
          <w:sz w:val="28"/>
          <w:szCs w:val="28"/>
        </w:rPr>
        <w:t xml:space="preserve"> «</w:t>
      </w:r>
      <w:r w:rsidRPr="0032506F">
        <w:rPr>
          <w:sz w:val="28"/>
          <w:szCs w:val="28"/>
        </w:rPr>
        <w:t>День чтения», «Библиотечный пикник», «День отца в библиотеке», «Экологическое рандеву»  и другие.</w:t>
      </w:r>
    </w:p>
    <w:p w:rsidR="00F1392B" w:rsidRPr="0032506F" w:rsidRDefault="00F1392B" w:rsidP="00B46E84">
      <w:pPr>
        <w:pStyle w:val="msobodytextbullet1gif"/>
        <w:spacing w:before="0" w:beforeAutospacing="0" w:after="0" w:afterAutospacing="0"/>
        <w:contextualSpacing/>
        <w:jc w:val="both"/>
        <w:rPr>
          <w:sz w:val="28"/>
          <w:szCs w:val="28"/>
        </w:rPr>
      </w:pPr>
    </w:p>
    <w:p w:rsidR="00B46E84" w:rsidRPr="0032506F" w:rsidRDefault="006D736E" w:rsidP="00B46E84">
      <w:pPr>
        <w:pStyle w:val="msobodytextbullet1gif"/>
        <w:spacing w:before="0" w:beforeAutospacing="0" w:after="0" w:afterAutospacing="0"/>
        <w:contextualSpacing/>
        <w:jc w:val="both"/>
        <w:rPr>
          <w:b/>
          <w:sz w:val="28"/>
          <w:szCs w:val="28"/>
          <w:u w:val="single"/>
        </w:rPr>
      </w:pPr>
      <w:r w:rsidRPr="0032506F">
        <w:rPr>
          <w:b/>
          <w:sz w:val="28"/>
          <w:szCs w:val="28"/>
          <w:u w:val="single"/>
        </w:rPr>
        <w:t>Детская музыкальная школа:</w:t>
      </w:r>
    </w:p>
    <w:p w:rsidR="006D736E" w:rsidRPr="0032506F" w:rsidRDefault="006D736E" w:rsidP="006D736E">
      <w:pPr>
        <w:spacing w:after="0" w:line="240" w:lineRule="auto"/>
        <w:ind w:firstLine="567"/>
        <w:jc w:val="both"/>
        <w:rPr>
          <w:rFonts w:ascii="Times New Roman" w:hAnsi="Times New Roman" w:cs="Times New Roman"/>
          <w:sz w:val="28"/>
          <w:szCs w:val="28"/>
        </w:rPr>
      </w:pPr>
      <w:r w:rsidRPr="0032506F">
        <w:rPr>
          <w:rFonts w:ascii="Times New Roman" w:hAnsi="Times New Roman" w:cs="Times New Roman"/>
          <w:sz w:val="28"/>
          <w:szCs w:val="28"/>
        </w:rPr>
        <w:t>Учреждение является некоммерческой организацией, осуществляющей  образовательную деятельность детей, подростков и юношества по  дополнительным предпрофессиональным  образовательным программам, по дополнительным общеразвивающим  программам, а также по дополнительным общеобразовательным  программам для контингента, принятого на обучение до 29.12.2012 г. в соответствии с федеральными законами и иными нормативными правовыми актами Российской Федерации, муниципальными правовыми актами Усть-Катавского городского округа.</w:t>
      </w:r>
    </w:p>
    <w:p w:rsidR="006D736E" w:rsidRPr="0032506F" w:rsidRDefault="006D736E" w:rsidP="006D736E">
      <w:pPr>
        <w:spacing w:after="0" w:line="240" w:lineRule="auto"/>
        <w:ind w:firstLine="540"/>
        <w:jc w:val="both"/>
        <w:rPr>
          <w:rFonts w:ascii="Times New Roman" w:hAnsi="Times New Roman" w:cs="Times New Roman"/>
          <w:sz w:val="28"/>
          <w:szCs w:val="28"/>
        </w:rPr>
      </w:pPr>
      <w:r w:rsidRPr="0032506F">
        <w:rPr>
          <w:rFonts w:ascii="Times New Roman" w:hAnsi="Times New Roman" w:cs="Times New Roman"/>
          <w:sz w:val="28"/>
          <w:szCs w:val="28"/>
        </w:rPr>
        <w:t>Управление школы организовано  в лице директора, заместителя директора                           по административно-хозяйственной работе, заместителя директора по учебно-методической работе и заместителя директора по учебно-воспитательной работе, чья деятельность распространяется на образовательный процесс в учреждении.</w:t>
      </w:r>
    </w:p>
    <w:p w:rsidR="006D736E" w:rsidRPr="0032506F" w:rsidRDefault="006D736E" w:rsidP="006D736E">
      <w:pPr>
        <w:spacing w:after="0" w:line="240" w:lineRule="auto"/>
        <w:jc w:val="both"/>
        <w:rPr>
          <w:rFonts w:ascii="Times New Roman" w:hAnsi="Times New Roman" w:cs="Times New Roman"/>
          <w:sz w:val="28"/>
          <w:szCs w:val="28"/>
        </w:rPr>
      </w:pPr>
      <w:r w:rsidRPr="0032506F">
        <w:rPr>
          <w:rFonts w:ascii="Times New Roman" w:hAnsi="Times New Roman" w:cs="Times New Roman"/>
          <w:sz w:val="28"/>
          <w:szCs w:val="28"/>
        </w:rPr>
        <w:t>Также сформированы  органы саомуправления Учреждением: Совет трудового коллектива, Педагогический совет, Методический совет, Родительский комитет.</w:t>
      </w:r>
    </w:p>
    <w:p w:rsidR="006D736E" w:rsidRPr="0032506F" w:rsidRDefault="006D736E" w:rsidP="006D736E">
      <w:pPr>
        <w:spacing w:after="0" w:line="240" w:lineRule="auto"/>
        <w:rPr>
          <w:rFonts w:ascii="Times New Roman" w:hAnsi="Times New Roman" w:cs="Times New Roman"/>
          <w:b/>
          <w:bCs/>
          <w:sz w:val="28"/>
          <w:szCs w:val="28"/>
        </w:rPr>
      </w:pPr>
      <w:r w:rsidRPr="0032506F">
        <w:rPr>
          <w:rFonts w:ascii="Times New Roman" w:hAnsi="Times New Roman" w:cs="Times New Roman"/>
          <w:b/>
          <w:bCs/>
          <w:sz w:val="28"/>
          <w:szCs w:val="28"/>
        </w:rPr>
        <w:t>Методическая деятельность</w:t>
      </w:r>
    </w:p>
    <w:p w:rsidR="006D736E" w:rsidRPr="0032506F" w:rsidRDefault="006D736E" w:rsidP="006D736E">
      <w:pPr>
        <w:spacing w:after="0" w:line="240" w:lineRule="auto"/>
        <w:ind w:firstLine="567"/>
        <w:jc w:val="both"/>
        <w:rPr>
          <w:rFonts w:ascii="Times New Roman" w:hAnsi="Times New Roman" w:cs="Times New Roman"/>
          <w:sz w:val="28"/>
          <w:szCs w:val="28"/>
        </w:rPr>
      </w:pPr>
      <w:r w:rsidRPr="0032506F">
        <w:rPr>
          <w:rFonts w:ascii="Times New Roman" w:hAnsi="Times New Roman" w:cs="Times New Roman"/>
          <w:sz w:val="28"/>
          <w:szCs w:val="28"/>
        </w:rPr>
        <w:t>В 2017 года работа  методических отделений проводилась по утверждённому плану и была направлена на самоактуализацию учащихся  с целью достижения эффективности учебного процесса по освоению ДПОП и  ДООП.</w:t>
      </w:r>
    </w:p>
    <w:p w:rsidR="006D736E" w:rsidRPr="0032506F" w:rsidRDefault="006D736E" w:rsidP="006D736E">
      <w:pPr>
        <w:spacing w:after="0" w:line="240" w:lineRule="auto"/>
        <w:ind w:firstLine="567"/>
        <w:jc w:val="both"/>
        <w:rPr>
          <w:rFonts w:ascii="Times New Roman" w:hAnsi="Times New Roman" w:cs="Times New Roman"/>
          <w:sz w:val="28"/>
          <w:szCs w:val="28"/>
        </w:rPr>
      </w:pPr>
      <w:r w:rsidRPr="0032506F">
        <w:rPr>
          <w:rFonts w:ascii="Times New Roman" w:hAnsi="Times New Roman" w:cs="Times New Roman"/>
          <w:sz w:val="28"/>
          <w:szCs w:val="28"/>
        </w:rPr>
        <w:t xml:space="preserve">На Педагогических советах и заседаниях Методического совета обсуждались результаты мониторинга обучения талантливых детей. Также рассматривались особенности и психологические параметры  личности учащихся, отстающих </w:t>
      </w:r>
      <w:r w:rsidR="00DC3E86" w:rsidRPr="0032506F">
        <w:rPr>
          <w:rFonts w:ascii="Times New Roman" w:hAnsi="Times New Roman" w:cs="Times New Roman"/>
          <w:sz w:val="28"/>
          <w:szCs w:val="28"/>
        </w:rPr>
        <w:t xml:space="preserve">                           </w:t>
      </w:r>
      <w:r w:rsidRPr="0032506F">
        <w:rPr>
          <w:rFonts w:ascii="Times New Roman" w:hAnsi="Times New Roman" w:cs="Times New Roman"/>
          <w:sz w:val="28"/>
          <w:szCs w:val="28"/>
        </w:rPr>
        <w:t>в обучении. Определён уровень степени обученности учеников в соответствии  требованиям программы. Разработаны критерии оценок  (этапы урока и использование технологий деятельности преподавателя  при личностно ориентированном и развивающем обучении).</w:t>
      </w:r>
    </w:p>
    <w:p w:rsidR="006D736E" w:rsidRPr="0032506F" w:rsidRDefault="006D736E" w:rsidP="006D736E">
      <w:pPr>
        <w:spacing w:after="0" w:line="240" w:lineRule="auto"/>
        <w:ind w:firstLine="567"/>
        <w:jc w:val="both"/>
        <w:rPr>
          <w:rFonts w:ascii="Times New Roman" w:hAnsi="Times New Roman" w:cs="Times New Roman"/>
          <w:sz w:val="28"/>
          <w:szCs w:val="28"/>
        </w:rPr>
      </w:pPr>
      <w:r w:rsidRPr="0032506F">
        <w:rPr>
          <w:rFonts w:ascii="Times New Roman" w:hAnsi="Times New Roman" w:cs="Times New Roman"/>
          <w:sz w:val="28"/>
          <w:szCs w:val="28"/>
        </w:rPr>
        <w:t xml:space="preserve">Темы докладов, методических сообщений, открытых уроков способствовали решению имеющихся проблем в образовательном процессе школы. В этом году тематика докладов и сообщений была   направлена на создание условий для самореализации ученика в музыкальной школе. Задачи, поставленные перед </w:t>
      </w:r>
      <w:r w:rsidRPr="0032506F">
        <w:rPr>
          <w:rFonts w:ascii="Times New Roman" w:hAnsi="Times New Roman" w:cs="Times New Roman"/>
          <w:sz w:val="28"/>
          <w:szCs w:val="28"/>
        </w:rPr>
        <w:lastRenderedPageBreak/>
        <w:t xml:space="preserve">педагогами,   были направлены на поиск альтернативных способов и методов работы с современным ребёнком с целью повышения качественного уровня музыкального образования. Содержание МС направлялось на воспитание умений преподавателя создавать комфортные условия обучения, повышать интерес </w:t>
      </w:r>
      <w:r w:rsidR="00DC3E86" w:rsidRPr="0032506F">
        <w:rPr>
          <w:rFonts w:ascii="Times New Roman" w:hAnsi="Times New Roman" w:cs="Times New Roman"/>
          <w:sz w:val="28"/>
          <w:szCs w:val="28"/>
        </w:rPr>
        <w:t xml:space="preserve">                         </w:t>
      </w:r>
      <w:r w:rsidRPr="0032506F">
        <w:rPr>
          <w:rFonts w:ascii="Times New Roman" w:hAnsi="Times New Roman" w:cs="Times New Roman"/>
          <w:sz w:val="28"/>
          <w:szCs w:val="28"/>
        </w:rPr>
        <w:t>к познавательной деятельности учеников и создать платформу для самоактуализации каждого ребёнка. За период 2016-2017</w:t>
      </w:r>
      <w:r w:rsidR="00DC3E86" w:rsidRPr="0032506F">
        <w:rPr>
          <w:rFonts w:ascii="Times New Roman" w:hAnsi="Times New Roman" w:cs="Times New Roman"/>
          <w:sz w:val="28"/>
          <w:szCs w:val="28"/>
        </w:rPr>
        <w:t xml:space="preserve"> </w:t>
      </w:r>
      <w:r w:rsidRPr="0032506F">
        <w:rPr>
          <w:rFonts w:ascii="Times New Roman" w:hAnsi="Times New Roman" w:cs="Times New Roman"/>
          <w:sz w:val="28"/>
          <w:szCs w:val="28"/>
        </w:rPr>
        <w:t>г</w:t>
      </w:r>
      <w:r w:rsidR="00DC3E86" w:rsidRPr="0032506F">
        <w:rPr>
          <w:rFonts w:ascii="Times New Roman" w:hAnsi="Times New Roman" w:cs="Times New Roman"/>
          <w:sz w:val="28"/>
          <w:szCs w:val="28"/>
        </w:rPr>
        <w:t>.</w:t>
      </w:r>
      <w:r w:rsidRPr="0032506F">
        <w:rPr>
          <w:rFonts w:ascii="Times New Roman" w:hAnsi="Times New Roman" w:cs="Times New Roman"/>
          <w:sz w:val="28"/>
          <w:szCs w:val="28"/>
        </w:rPr>
        <w:t xml:space="preserve"> </w:t>
      </w:r>
      <w:r w:rsidRPr="0032506F">
        <w:rPr>
          <w:rFonts w:ascii="Times New Roman" w:hAnsi="Times New Roman" w:cs="Times New Roman"/>
          <w:bCs/>
          <w:sz w:val="28"/>
          <w:szCs w:val="28"/>
        </w:rPr>
        <w:t xml:space="preserve">проведено </w:t>
      </w:r>
      <w:r w:rsidR="00DC3E86" w:rsidRPr="0032506F">
        <w:rPr>
          <w:rFonts w:ascii="Times New Roman" w:hAnsi="Times New Roman" w:cs="Times New Roman"/>
          <w:bCs/>
          <w:sz w:val="28"/>
          <w:szCs w:val="28"/>
        </w:rPr>
        <w:t xml:space="preserve">                                     </w:t>
      </w:r>
      <w:r w:rsidRPr="0032506F">
        <w:rPr>
          <w:rFonts w:ascii="Times New Roman" w:hAnsi="Times New Roman" w:cs="Times New Roman"/>
          <w:bCs/>
          <w:sz w:val="28"/>
          <w:szCs w:val="28"/>
        </w:rPr>
        <w:t xml:space="preserve">8 педагогических советов. </w:t>
      </w:r>
      <w:r w:rsidRPr="0032506F">
        <w:rPr>
          <w:rFonts w:ascii="Times New Roman" w:hAnsi="Times New Roman" w:cs="Times New Roman"/>
          <w:sz w:val="28"/>
          <w:szCs w:val="28"/>
        </w:rPr>
        <w:t xml:space="preserve">На методических заседаниях школы заслушано </w:t>
      </w:r>
      <w:r w:rsidR="00DC3E86" w:rsidRPr="0032506F">
        <w:rPr>
          <w:rFonts w:ascii="Times New Roman" w:hAnsi="Times New Roman" w:cs="Times New Roman"/>
          <w:sz w:val="28"/>
          <w:szCs w:val="28"/>
        </w:rPr>
        <w:t xml:space="preserve">                                </w:t>
      </w:r>
      <w:r w:rsidRPr="0032506F">
        <w:rPr>
          <w:rFonts w:ascii="Times New Roman" w:hAnsi="Times New Roman" w:cs="Times New Roman"/>
          <w:bCs/>
          <w:sz w:val="28"/>
          <w:szCs w:val="28"/>
        </w:rPr>
        <w:t xml:space="preserve">28 методических сообщений, </w:t>
      </w:r>
      <w:r w:rsidRPr="0032506F">
        <w:rPr>
          <w:rFonts w:ascii="Times New Roman" w:hAnsi="Times New Roman" w:cs="Times New Roman"/>
          <w:sz w:val="28"/>
          <w:szCs w:val="28"/>
        </w:rPr>
        <w:t xml:space="preserve"> проведено более 20 уроков. </w:t>
      </w:r>
    </w:p>
    <w:p w:rsidR="006D736E" w:rsidRPr="0032506F" w:rsidRDefault="006D736E" w:rsidP="006D736E">
      <w:pPr>
        <w:spacing w:after="0" w:line="240" w:lineRule="auto"/>
        <w:ind w:right="-108"/>
        <w:jc w:val="both"/>
        <w:rPr>
          <w:rFonts w:ascii="Times New Roman" w:hAnsi="Times New Roman" w:cs="Times New Roman"/>
          <w:sz w:val="28"/>
          <w:szCs w:val="28"/>
        </w:rPr>
      </w:pPr>
      <w:r w:rsidRPr="0032506F">
        <w:rPr>
          <w:rFonts w:ascii="Times New Roman" w:hAnsi="Times New Roman" w:cs="Times New Roman"/>
          <w:sz w:val="28"/>
          <w:szCs w:val="28"/>
        </w:rPr>
        <w:t xml:space="preserve">      Разработаны новые нормативные акты и положения по освоению ДПОП и ДООП, анкеты   для  мониторинга учебной деятельности.</w:t>
      </w:r>
      <w:r w:rsidRPr="0032506F">
        <w:rPr>
          <w:rFonts w:ascii="Times New Roman" w:hAnsi="Times New Roman" w:cs="Times New Roman"/>
          <w:i/>
          <w:sz w:val="28"/>
          <w:szCs w:val="28"/>
        </w:rPr>
        <w:t xml:space="preserve"> </w:t>
      </w:r>
    </w:p>
    <w:p w:rsidR="006D736E" w:rsidRPr="0032506F" w:rsidRDefault="006D736E" w:rsidP="006D736E">
      <w:pPr>
        <w:spacing w:after="0" w:line="240" w:lineRule="auto"/>
        <w:ind w:right="-108"/>
        <w:jc w:val="both"/>
        <w:rPr>
          <w:rFonts w:ascii="Times New Roman" w:hAnsi="Times New Roman" w:cs="Times New Roman"/>
          <w:sz w:val="28"/>
          <w:szCs w:val="28"/>
        </w:rPr>
      </w:pPr>
      <w:r w:rsidRPr="0032506F">
        <w:rPr>
          <w:rFonts w:ascii="Times New Roman" w:hAnsi="Times New Roman" w:cs="Times New Roman"/>
          <w:sz w:val="28"/>
          <w:szCs w:val="28"/>
        </w:rPr>
        <w:t xml:space="preserve">Следует отметить инициативу преподавателей в совершенствовании педагогического профессионализма - участие  в методических конкурсах. </w:t>
      </w:r>
    </w:p>
    <w:p w:rsidR="006D736E" w:rsidRPr="0032506F" w:rsidRDefault="006D736E" w:rsidP="006D736E">
      <w:pPr>
        <w:spacing w:after="0" w:line="240" w:lineRule="auto"/>
        <w:ind w:right="-108"/>
        <w:jc w:val="both"/>
        <w:rPr>
          <w:rFonts w:ascii="Times New Roman" w:hAnsi="Times New Roman" w:cs="Times New Roman"/>
          <w:sz w:val="28"/>
          <w:szCs w:val="28"/>
        </w:rPr>
      </w:pPr>
      <w:r w:rsidRPr="0032506F">
        <w:rPr>
          <w:rFonts w:ascii="Times New Roman" w:hAnsi="Times New Roman" w:cs="Times New Roman"/>
          <w:sz w:val="28"/>
          <w:szCs w:val="28"/>
        </w:rPr>
        <w:t xml:space="preserve">    В марте 2017 года Майборода О.С.стала Лауреатом </w:t>
      </w:r>
      <w:r w:rsidRPr="0032506F">
        <w:rPr>
          <w:rFonts w:ascii="Times New Roman" w:hAnsi="Times New Roman" w:cs="Times New Roman"/>
          <w:sz w:val="28"/>
          <w:szCs w:val="28"/>
          <w:lang w:val="en-US"/>
        </w:rPr>
        <w:t>I</w:t>
      </w:r>
      <w:r w:rsidRPr="0032506F">
        <w:rPr>
          <w:rFonts w:ascii="Times New Roman" w:hAnsi="Times New Roman" w:cs="Times New Roman"/>
          <w:sz w:val="28"/>
          <w:szCs w:val="28"/>
        </w:rPr>
        <w:t xml:space="preserve"> степени  </w:t>
      </w:r>
      <w:r w:rsidRPr="0032506F">
        <w:rPr>
          <w:rFonts w:ascii="Times New Roman" w:hAnsi="Times New Roman" w:cs="Times New Roman"/>
          <w:sz w:val="28"/>
          <w:szCs w:val="28"/>
          <w:lang w:val="en-US"/>
        </w:rPr>
        <w:t>III</w:t>
      </w:r>
      <w:r w:rsidRPr="0032506F">
        <w:rPr>
          <w:rFonts w:ascii="Times New Roman" w:hAnsi="Times New Roman" w:cs="Times New Roman"/>
          <w:sz w:val="28"/>
          <w:szCs w:val="28"/>
        </w:rPr>
        <w:t xml:space="preserve"> Областного дистанционного  конкурса для педагогов «Акцент».</w:t>
      </w:r>
    </w:p>
    <w:p w:rsidR="00DC3E86" w:rsidRPr="0032506F" w:rsidRDefault="006D736E" w:rsidP="00DC3E86">
      <w:pPr>
        <w:spacing w:after="0" w:line="240" w:lineRule="auto"/>
        <w:ind w:right="-108"/>
        <w:jc w:val="both"/>
        <w:rPr>
          <w:rFonts w:ascii="Times New Roman" w:hAnsi="Times New Roman" w:cs="Times New Roman"/>
          <w:sz w:val="28"/>
          <w:szCs w:val="28"/>
        </w:rPr>
      </w:pPr>
      <w:r w:rsidRPr="0032506F">
        <w:rPr>
          <w:rFonts w:ascii="Times New Roman" w:hAnsi="Times New Roman" w:cs="Times New Roman"/>
          <w:sz w:val="28"/>
          <w:szCs w:val="28"/>
        </w:rPr>
        <w:t xml:space="preserve">    В апреле  2017 г. Григорьян Т.Н. дважды стала  Лауреатом  на Всероссийском конкурсе в г. Краснодаре  в номинации  «Лучший сайт педагога 2017г.» , и в  Международном конкурсе учителей г. Екатеринбург (дистанционно)</w:t>
      </w:r>
    </w:p>
    <w:p w:rsidR="006D736E" w:rsidRPr="0032506F" w:rsidRDefault="00DC3E86" w:rsidP="00DC3E86">
      <w:pPr>
        <w:spacing w:after="0" w:line="240" w:lineRule="auto"/>
        <w:ind w:right="-108"/>
        <w:jc w:val="both"/>
        <w:rPr>
          <w:rFonts w:ascii="Times New Roman" w:hAnsi="Times New Roman" w:cs="Times New Roman"/>
          <w:sz w:val="28"/>
          <w:szCs w:val="28"/>
        </w:rPr>
      </w:pPr>
      <w:r w:rsidRPr="0032506F">
        <w:rPr>
          <w:rFonts w:ascii="Times New Roman" w:hAnsi="Times New Roman" w:cs="Times New Roman"/>
          <w:sz w:val="28"/>
          <w:szCs w:val="28"/>
        </w:rPr>
        <w:t xml:space="preserve">      </w:t>
      </w:r>
      <w:r w:rsidR="006D736E" w:rsidRPr="0032506F">
        <w:rPr>
          <w:rFonts w:ascii="Times New Roman" w:hAnsi="Times New Roman" w:cs="Times New Roman"/>
          <w:sz w:val="28"/>
          <w:szCs w:val="28"/>
        </w:rPr>
        <w:t>28.05.17 г. присвоено звание  «Образцовый коллектив» ансамблю народного пения «Карусель» под руководством Смирновой Е.О</w:t>
      </w:r>
    </w:p>
    <w:p w:rsidR="00880E37" w:rsidRPr="0032506F" w:rsidRDefault="00880E37" w:rsidP="00DC3E86">
      <w:pPr>
        <w:spacing w:after="0" w:line="240" w:lineRule="auto"/>
        <w:ind w:right="-108"/>
        <w:jc w:val="both"/>
        <w:rPr>
          <w:rFonts w:ascii="Times New Roman" w:hAnsi="Times New Roman" w:cs="Times New Roman"/>
          <w:sz w:val="28"/>
          <w:szCs w:val="28"/>
        </w:rPr>
      </w:pPr>
    </w:p>
    <w:p w:rsidR="00A4406C" w:rsidRPr="0032506F" w:rsidRDefault="00A4406C" w:rsidP="00C90274">
      <w:pPr>
        <w:spacing w:after="0" w:line="240" w:lineRule="auto"/>
        <w:rPr>
          <w:rFonts w:ascii="Times New Roman" w:hAnsi="Times New Roman" w:cs="Times New Roman"/>
          <w:b/>
          <w:sz w:val="28"/>
          <w:szCs w:val="28"/>
          <w:u w:val="single"/>
        </w:rPr>
      </w:pPr>
      <w:r w:rsidRPr="0032506F">
        <w:rPr>
          <w:rFonts w:ascii="Times New Roman" w:hAnsi="Times New Roman" w:cs="Times New Roman"/>
          <w:b/>
          <w:bCs/>
          <w:sz w:val="28"/>
          <w:szCs w:val="28"/>
          <w:u w:val="single"/>
        </w:rPr>
        <w:t>Историко-краеведческий музей</w:t>
      </w:r>
    </w:p>
    <w:p w:rsidR="008E68EB" w:rsidRPr="0032506F" w:rsidRDefault="008E68EB" w:rsidP="008E68EB">
      <w:pPr>
        <w:spacing w:after="0" w:line="240" w:lineRule="auto"/>
        <w:jc w:val="both"/>
        <w:rPr>
          <w:rFonts w:ascii="Times New Roman" w:eastAsia="Calibri" w:hAnsi="Times New Roman" w:cs="Times New Roman"/>
          <w:b/>
          <w:bCs/>
          <w:sz w:val="28"/>
          <w:szCs w:val="28"/>
        </w:rPr>
      </w:pPr>
      <w:r w:rsidRPr="0032506F">
        <w:rPr>
          <w:rFonts w:ascii="Times New Roman" w:hAnsi="Times New Roman" w:cs="Times New Roman"/>
          <w:sz w:val="28"/>
          <w:szCs w:val="28"/>
        </w:rPr>
        <w:t xml:space="preserve">      </w:t>
      </w:r>
      <w:r w:rsidRPr="0032506F">
        <w:rPr>
          <w:rFonts w:ascii="Times New Roman" w:eastAsia="Calibri" w:hAnsi="Times New Roman" w:cs="Times New Roman"/>
          <w:sz w:val="28"/>
          <w:szCs w:val="28"/>
        </w:rPr>
        <w:t>Музеем оказана методическая помощь в подборе информационных материалов и исторических справок для жителей и организаций города</w:t>
      </w:r>
    </w:p>
    <w:p w:rsidR="00C90274" w:rsidRPr="0032506F" w:rsidRDefault="00C90274" w:rsidP="00C90274">
      <w:pPr>
        <w:spacing w:after="0" w:line="240" w:lineRule="auto"/>
        <w:jc w:val="both"/>
        <w:rPr>
          <w:rFonts w:ascii="Times New Roman" w:eastAsia="Times New Roman" w:hAnsi="Times New Roman" w:cs="Times New Roman"/>
          <w:sz w:val="28"/>
          <w:szCs w:val="28"/>
          <w:lang w:eastAsia="ru-RU"/>
        </w:rPr>
      </w:pPr>
    </w:p>
    <w:p w:rsidR="00C90274" w:rsidRPr="0032506F" w:rsidRDefault="00C90274"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F1392B" w:rsidRPr="0032506F" w:rsidRDefault="00F1392B" w:rsidP="00C90274">
      <w:pPr>
        <w:tabs>
          <w:tab w:val="left" w:pos="1080"/>
        </w:tabs>
        <w:spacing w:after="0" w:line="240" w:lineRule="auto"/>
        <w:contextualSpacing/>
        <w:jc w:val="both"/>
        <w:rPr>
          <w:rFonts w:ascii="Times New Roman" w:hAnsi="Times New Roman" w:cs="Times New Roman"/>
          <w:sz w:val="28"/>
          <w:szCs w:val="28"/>
        </w:rPr>
      </w:pPr>
    </w:p>
    <w:p w:rsidR="00C90274" w:rsidRPr="0032506F" w:rsidRDefault="00C90274" w:rsidP="00C90274">
      <w:pPr>
        <w:tabs>
          <w:tab w:val="left" w:pos="1080"/>
        </w:tabs>
        <w:spacing w:after="0" w:line="240" w:lineRule="auto"/>
        <w:contextualSpacing/>
        <w:jc w:val="both"/>
        <w:rPr>
          <w:rFonts w:ascii="Times New Roman" w:hAnsi="Times New Roman" w:cs="Times New Roman"/>
          <w:sz w:val="28"/>
          <w:szCs w:val="28"/>
        </w:rPr>
      </w:pPr>
    </w:p>
    <w:p w:rsidR="00A4406C" w:rsidRPr="0032506F" w:rsidRDefault="00A4406C" w:rsidP="00C90274">
      <w:pPr>
        <w:spacing w:after="0" w:line="240" w:lineRule="auto"/>
        <w:ind w:firstLine="567"/>
        <w:jc w:val="both"/>
        <w:rPr>
          <w:rFonts w:ascii="Times New Roman" w:hAnsi="Times New Roman" w:cs="Times New Roman"/>
          <w:b/>
          <w:sz w:val="28"/>
          <w:szCs w:val="28"/>
        </w:rPr>
      </w:pPr>
    </w:p>
    <w:p w:rsidR="003530CE" w:rsidRPr="001F66A5" w:rsidRDefault="00873FDD" w:rsidP="00C838F2">
      <w:pPr>
        <w:spacing w:after="0" w:line="240" w:lineRule="auto"/>
        <w:jc w:val="center"/>
        <w:rPr>
          <w:rFonts w:ascii="Times New Roman" w:hAnsi="Times New Roman" w:cs="Times New Roman"/>
          <w:b/>
          <w:sz w:val="28"/>
          <w:szCs w:val="28"/>
        </w:rPr>
      </w:pPr>
      <w:r w:rsidRPr="001F66A5">
        <w:rPr>
          <w:rFonts w:ascii="Times New Roman" w:hAnsi="Times New Roman" w:cs="Times New Roman"/>
          <w:b/>
          <w:sz w:val="28"/>
          <w:szCs w:val="28"/>
        </w:rPr>
        <w:t>3.</w:t>
      </w:r>
      <w:r w:rsidR="003530CE" w:rsidRPr="001F66A5">
        <w:rPr>
          <w:rFonts w:ascii="Times New Roman" w:hAnsi="Times New Roman" w:cs="Times New Roman"/>
          <w:b/>
          <w:sz w:val="28"/>
          <w:szCs w:val="28"/>
        </w:rPr>
        <w:t xml:space="preserve">Взаимодействие с главами территорий Усть-Катавского городского округа </w:t>
      </w:r>
      <w:r w:rsidR="001F66A5">
        <w:rPr>
          <w:rFonts w:ascii="Times New Roman" w:hAnsi="Times New Roman" w:cs="Times New Roman"/>
          <w:b/>
          <w:sz w:val="28"/>
          <w:szCs w:val="28"/>
        </w:rPr>
        <w:t xml:space="preserve">                     </w:t>
      </w:r>
      <w:r w:rsidR="003530CE" w:rsidRPr="001F66A5">
        <w:rPr>
          <w:rFonts w:ascii="Times New Roman" w:hAnsi="Times New Roman" w:cs="Times New Roman"/>
          <w:b/>
          <w:sz w:val="28"/>
          <w:szCs w:val="28"/>
        </w:rPr>
        <w:t>в вопросах обеспечения населения культурными услугами:</w:t>
      </w:r>
    </w:p>
    <w:p w:rsidR="00EA6B44" w:rsidRPr="001F66A5" w:rsidRDefault="002736D0" w:rsidP="00C838F2">
      <w:pPr>
        <w:spacing w:after="0" w:line="240" w:lineRule="auto"/>
        <w:contextualSpacing/>
        <w:jc w:val="center"/>
        <w:rPr>
          <w:rFonts w:ascii="Times New Roman" w:hAnsi="Times New Roman" w:cs="Times New Roman"/>
          <w:b/>
          <w:sz w:val="28"/>
          <w:szCs w:val="28"/>
        </w:rPr>
      </w:pPr>
      <w:r w:rsidRPr="001F66A5">
        <w:rPr>
          <w:rFonts w:ascii="Times New Roman" w:hAnsi="Times New Roman" w:cs="Times New Roman"/>
          <w:b/>
          <w:sz w:val="28"/>
          <w:szCs w:val="28"/>
        </w:rPr>
        <w:t>проблемы, пути решения</w:t>
      </w:r>
    </w:p>
    <w:p w:rsidR="002736D0" w:rsidRPr="001F66A5" w:rsidRDefault="002736D0" w:rsidP="002736D0">
      <w:pPr>
        <w:spacing w:after="0" w:line="240" w:lineRule="auto"/>
        <w:contextualSpacing/>
        <w:rPr>
          <w:rFonts w:ascii="Times New Roman" w:hAnsi="Times New Roman" w:cs="Times New Roman"/>
          <w:b/>
          <w:sz w:val="28"/>
          <w:szCs w:val="28"/>
        </w:rPr>
      </w:pPr>
    </w:p>
    <w:p w:rsidR="00F36418" w:rsidRPr="001F66A5" w:rsidRDefault="00F36418" w:rsidP="005B696D">
      <w:pPr>
        <w:shd w:val="clear" w:color="auto" w:fill="FFFFFF"/>
        <w:spacing w:after="225" w:line="240" w:lineRule="auto"/>
        <w:jc w:val="both"/>
        <w:rPr>
          <w:rFonts w:ascii="Times New Roman" w:eastAsia="Times New Roman" w:hAnsi="Times New Roman" w:cs="Times New Roman"/>
          <w:sz w:val="28"/>
          <w:szCs w:val="28"/>
        </w:rPr>
      </w:pPr>
      <w:r w:rsidRPr="001F66A5">
        <w:rPr>
          <w:rFonts w:ascii="Times New Roman" w:eastAsia="Times New Roman" w:hAnsi="Times New Roman" w:cs="Times New Roman"/>
          <w:sz w:val="28"/>
          <w:szCs w:val="28"/>
        </w:rPr>
        <w:t xml:space="preserve">      Усть-Катавский городской округ - муниципальное образование в составе Челябинской области , имеющее свою территорию, в пределах которой осуществляется местное самоуправление. </w:t>
      </w:r>
    </w:p>
    <w:p w:rsidR="0057708F" w:rsidRPr="001F66A5" w:rsidRDefault="00F36418" w:rsidP="005B696D">
      <w:pPr>
        <w:shd w:val="clear" w:color="auto" w:fill="FFFFFF"/>
        <w:spacing w:after="225" w:line="240" w:lineRule="auto"/>
        <w:jc w:val="both"/>
        <w:rPr>
          <w:rFonts w:ascii="Times New Roman" w:eastAsia="Times New Roman" w:hAnsi="Times New Roman" w:cs="Times New Roman"/>
          <w:sz w:val="28"/>
          <w:szCs w:val="28"/>
        </w:rPr>
      </w:pPr>
      <w:r w:rsidRPr="001F66A5">
        <w:rPr>
          <w:rFonts w:ascii="Times New Roman" w:eastAsia="Times New Roman" w:hAnsi="Times New Roman" w:cs="Times New Roman"/>
          <w:sz w:val="28"/>
          <w:szCs w:val="28"/>
        </w:rPr>
        <w:t xml:space="preserve">      Основные вопросы местного уровня</w:t>
      </w:r>
      <w:r w:rsidR="0057708F" w:rsidRPr="001F66A5">
        <w:rPr>
          <w:rFonts w:ascii="Times New Roman" w:eastAsia="Times New Roman" w:hAnsi="Times New Roman" w:cs="Times New Roman"/>
          <w:sz w:val="28"/>
          <w:szCs w:val="28"/>
        </w:rPr>
        <w:t xml:space="preserve">, касающиеся культурных услуг, </w:t>
      </w:r>
      <w:r w:rsidRPr="001F66A5">
        <w:rPr>
          <w:rFonts w:ascii="Times New Roman" w:eastAsia="Times New Roman" w:hAnsi="Times New Roman" w:cs="Times New Roman"/>
          <w:sz w:val="28"/>
          <w:szCs w:val="28"/>
        </w:rPr>
        <w:t xml:space="preserve"> имеют положительное решение и в сельских территориях</w:t>
      </w:r>
      <w:r w:rsidR="0057708F" w:rsidRPr="001F66A5">
        <w:rPr>
          <w:rFonts w:ascii="Times New Roman" w:eastAsia="Times New Roman" w:hAnsi="Times New Roman" w:cs="Times New Roman"/>
          <w:sz w:val="28"/>
          <w:szCs w:val="28"/>
        </w:rPr>
        <w:t xml:space="preserve">: </w:t>
      </w:r>
    </w:p>
    <w:p w:rsidR="00F36418" w:rsidRPr="001F66A5" w:rsidRDefault="00F36418" w:rsidP="005B696D">
      <w:pPr>
        <w:shd w:val="clear" w:color="auto" w:fill="FFFFFF"/>
        <w:spacing w:after="225" w:line="240" w:lineRule="auto"/>
        <w:jc w:val="both"/>
        <w:rPr>
          <w:rFonts w:ascii="Times New Roman" w:eastAsia="Times New Roman" w:hAnsi="Times New Roman" w:cs="Times New Roman"/>
          <w:sz w:val="28"/>
          <w:szCs w:val="28"/>
        </w:rPr>
      </w:pPr>
      <w:r w:rsidRPr="001F66A5">
        <w:rPr>
          <w:rFonts w:ascii="Times New Roman" w:eastAsia="Times New Roman" w:hAnsi="Times New Roman" w:cs="Times New Roman"/>
          <w:sz w:val="28"/>
          <w:szCs w:val="28"/>
        </w:rPr>
        <w:t xml:space="preserve">      - организация библиотечного обслуживания населения, комплектование </w:t>
      </w:r>
      <w:r w:rsidR="0057708F" w:rsidRPr="001F66A5">
        <w:rPr>
          <w:rFonts w:ascii="Times New Roman" w:eastAsia="Times New Roman" w:hAnsi="Times New Roman" w:cs="Times New Roman"/>
          <w:sz w:val="28"/>
          <w:szCs w:val="28"/>
        </w:rPr>
        <w:t xml:space="preserve">                                        </w:t>
      </w:r>
      <w:r w:rsidRPr="001F66A5">
        <w:rPr>
          <w:rFonts w:ascii="Times New Roman" w:eastAsia="Times New Roman" w:hAnsi="Times New Roman" w:cs="Times New Roman"/>
          <w:sz w:val="28"/>
          <w:szCs w:val="28"/>
        </w:rPr>
        <w:t>и обеспечение сохранности библиотечных фо</w:t>
      </w:r>
      <w:r w:rsidR="0057708F" w:rsidRPr="001F66A5">
        <w:rPr>
          <w:rFonts w:ascii="Times New Roman" w:eastAsia="Times New Roman" w:hAnsi="Times New Roman" w:cs="Times New Roman"/>
          <w:sz w:val="28"/>
          <w:szCs w:val="28"/>
        </w:rPr>
        <w:t xml:space="preserve">ндов библиотек </w:t>
      </w:r>
      <w:r w:rsidRPr="001F66A5">
        <w:rPr>
          <w:rFonts w:ascii="Times New Roman" w:eastAsia="Times New Roman" w:hAnsi="Times New Roman" w:cs="Times New Roman"/>
          <w:sz w:val="28"/>
          <w:szCs w:val="28"/>
        </w:rPr>
        <w:t>;</w:t>
      </w:r>
    </w:p>
    <w:p w:rsidR="00F36418" w:rsidRPr="001F66A5" w:rsidRDefault="00F36418" w:rsidP="005B696D">
      <w:pPr>
        <w:shd w:val="clear" w:color="auto" w:fill="FFFFFF"/>
        <w:spacing w:after="225" w:line="240" w:lineRule="auto"/>
        <w:jc w:val="both"/>
        <w:rPr>
          <w:rFonts w:ascii="Times New Roman" w:eastAsia="Times New Roman" w:hAnsi="Times New Roman" w:cs="Times New Roman"/>
          <w:sz w:val="28"/>
          <w:szCs w:val="28"/>
        </w:rPr>
      </w:pPr>
      <w:r w:rsidRPr="001F66A5">
        <w:rPr>
          <w:rFonts w:ascii="Times New Roman" w:eastAsia="Times New Roman" w:hAnsi="Times New Roman" w:cs="Times New Roman"/>
          <w:sz w:val="28"/>
          <w:szCs w:val="28"/>
        </w:rPr>
        <w:t>- создание условий для организации досуга и обеспечения жит</w:t>
      </w:r>
      <w:r w:rsidR="0057708F" w:rsidRPr="001F66A5">
        <w:rPr>
          <w:rFonts w:ascii="Times New Roman" w:eastAsia="Times New Roman" w:hAnsi="Times New Roman" w:cs="Times New Roman"/>
          <w:sz w:val="28"/>
          <w:szCs w:val="28"/>
        </w:rPr>
        <w:t xml:space="preserve">елей </w:t>
      </w:r>
      <w:r w:rsidRPr="001F66A5">
        <w:rPr>
          <w:rFonts w:ascii="Times New Roman" w:eastAsia="Times New Roman" w:hAnsi="Times New Roman" w:cs="Times New Roman"/>
          <w:sz w:val="28"/>
          <w:szCs w:val="28"/>
        </w:rPr>
        <w:t xml:space="preserve">услугами </w:t>
      </w:r>
      <w:r w:rsidR="0057708F" w:rsidRPr="001F66A5">
        <w:rPr>
          <w:rFonts w:ascii="Times New Roman" w:eastAsia="Times New Roman" w:hAnsi="Times New Roman" w:cs="Times New Roman"/>
          <w:sz w:val="28"/>
          <w:szCs w:val="28"/>
        </w:rPr>
        <w:t>организаций культуры.</w:t>
      </w:r>
    </w:p>
    <w:p w:rsidR="00F36418" w:rsidRPr="001F66A5" w:rsidRDefault="0057708F" w:rsidP="005B696D">
      <w:pPr>
        <w:shd w:val="clear" w:color="auto" w:fill="FFFFFF"/>
        <w:spacing w:after="225" w:line="240" w:lineRule="auto"/>
        <w:jc w:val="both"/>
        <w:rPr>
          <w:rFonts w:ascii="Times New Roman" w:eastAsia="Times New Roman" w:hAnsi="Times New Roman" w:cs="Times New Roman"/>
          <w:sz w:val="28"/>
          <w:szCs w:val="28"/>
        </w:rPr>
      </w:pPr>
      <w:r w:rsidRPr="001F66A5">
        <w:rPr>
          <w:rFonts w:ascii="Times New Roman" w:eastAsia="Times New Roman" w:hAnsi="Times New Roman" w:cs="Times New Roman"/>
          <w:sz w:val="28"/>
          <w:szCs w:val="28"/>
        </w:rPr>
        <w:t xml:space="preserve">      Органы и должностные лица местного самоуправления  наделяются</w:t>
      </w:r>
      <w:r w:rsidR="005B696D" w:rsidRPr="001F66A5">
        <w:rPr>
          <w:rFonts w:ascii="Times New Roman" w:eastAsia="Times New Roman" w:hAnsi="Times New Roman" w:cs="Times New Roman"/>
          <w:sz w:val="28"/>
          <w:szCs w:val="28"/>
        </w:rPr>
        <w:t xml:space="preserve">                                 </w:t>
      </w:r>
      <w:r w:rsidRPr="001F66A5">
        <w:rPr>
          <w:rFonts w:ascii="Times New Roman" w:eastAsia="Times New Roman" w:hAnsi="Times New Roman" w:cs="Times New Roman"/>
          <w:sz w:val="28"/>
          <w:szCs w:val="28"/>
        </w:rPr>
        <w:t xml:space="preserve"> в соответствии с Уставом  округа собственными полномочиями по решению вопросов местного значения, поддержка «культуры» на селе  является важным </w:t>
      </w:r>
      <w:r w:rsidR="005B696D" w:rsidRPr="001F66A5">
        <w:rPr>
          <w:rFonts w:ascii="Times New Roman" w:eastAsia="Times New Roman" w:hAnsi="Times New Roman" w:cs="Times New Roman"/>
          <w:sz w:val="28"/>
          <w:szCs w:val="28"/>
        </w:rPr>
        <w:t>назначением не только представителей культуры, но глав сельских территорий.</w:t>
      </w:r>
    </w:p>
    <w:p w:rsidR="00C90274" w:rsidRPr="001F66A5" w:rsidRDefault="002736D0" w:rsidP="005B696D">
      <w:pPr>
        <w:spacing w:after="0" w:line="240" w:lineRule="auto"/>
        <w:contextualSpacing/>
        <w:jc w:val="both"/>
        <w:rPr>
          <w:rFonts w:ascii="Times New Roman" w:hAnsi="Times New Roman" w:cs="Times New Roman"/>
          <w:b/>
          <w:sz w:val="28"/>
          <w:szCs w:val="28"/>
        </w:rPr>
      </w:pPr>
      <w:r w:rsidRPr="001F66A5">
        <w:rPr>
          <w:rFonts w:ascii="Times New Roman" w:hAnsi="Times New Roman" w:cs="Times New Roman"/>
          <w:b/>
          <w:sz w:val="28"/>
          <w:szCs w:val="28"/>
        </w:rPr>
        <w:t xml:space="preserve"> </w:t>
      </w:r>
    </w:p>
    <w:p w:rsidR="00C90274" w:rsidRPr="00562E48" w:rsidRDefault="00C90274" w:rsidP="00C90274">
      <w:pPr>
        <w:spacing w:after="0" w:line="240" w:lineRule="auto"/>
        <w:contextualSpacing/>
        <w:jc w:val="center"/>
        <w:rPr>
          <w:rFonts w:ascii="Times New Roman" w:hAnsi="Times New Roman" w:cs="Times New Roman"/>
          <w:b/>
          <w:sz w:val="28"/>
          <w:szCs w:val="28"/>
        </w:rPr>
      </w:pPr>
    </w:p>
    <w:p w:rsidR="00554AC0" w:rsidRPr="00562E48" w:rsidRDefault="002736D0" w:rsidP="00FD2E82">
      <w:pPr>
        <w:spacing w:after="0" w:line="240" w:lineRule="auto"/>
        <w:contextualSpacing/>
        <w:rPr>
          <w:rFonts w:ascii="Times New Roman" w:hAnsi="Times New Roman" w:cs="Times New Roman"/>
          <w:b/>
          <w:sz w:val="28"/>
          <w:szCs w:val="28"/>
        </w:rPr>
      </w:pPr>
      <w:r w:rsidRPr="00562E48">
        <w:rPr>
          <w:rFonts w:ascii="Times New Roman" w:hAnsi="Times New Roman" w:cs="Times New Roman"/>
          <w:b/>
          <w:sz w:val="28"/>
          <w:szCs w:val="28"/>
        </w:rPr>
        <w:t xml:space="preserve">    </w:t>
      </w: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Default="002960E8" w:rsidP="00FD2E82">
      <w:pPr>
        <w:spacing w:after="0" w:line="240" w:lineRule="auto"/>
        <w:contextualSpacing/>
        <w:rPr>
          <w:rFonts w:ascii="Times New Roman" w:hAnsi="Times New Roman" w:cs="Times New Roman"/>
          <w:b/>
          <w:sz w:val="28"/>
          <w:szCs w:val="28"/>
        </w:rPr>
      </w:pPr>
    </w:p>
    <w:p w:rsidR="001F66A5" w:rsidRPr="00562E48" w:rsidRDefault="001F66A5" w:rsidP="00FD2E82">
      <w:pPr>
        <w:spacing w:after="0" w:line="240" w:lineRule="auto"/>
        <w:contextualSpacing/>
        <w:rPr>
          <w:rFonts w:ascii="Times New Roman" w:hAnsi="Times New Roman" w:cs="Times New Roman"/>
          <w:b/>
          <w:sz w:val="28"/>
          <w:szCs w:val="28"/>
        </w:rPr>
      </w:pPr>
    </w:p>
    <w:p w:rsidR="002960E8" w:rsidRDefault="002960E8" w:rsidP="00FD2E82">
      <w:pPr>
        <w:spacing w:after="0" w:line="240" w:lineRule="auto"/>
        <w:contextualSpacing/>
        <w:rPr>
          <w:rFonts w:ascii="Times New Roman" w:hAnsi="Times New Roman" w:cs="Times New Roman"/>
          <w:b/>
          <w:sz w:val="28"/>
          <w:szCs w:val="28"/>
        </w:rPr>
      </w:pPr>
    </w:p>
    <w:p w:rsidR="00567D0F" w:rsidRPr="00562E48" w:rsidRDefault="00567D0F"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2960E8" w:rsidRPr="00562E48" w:rsidRDefault="002960E8" w:rsidP="00FD2E82">
      <w:pPr>
        <w:spacing w:after="0" w:line="240" w:lineRule="auto"/>
        <w:contextualSpacing/>
        <w:rPr>
          <w:rFonts w:ascii="Times New Roman" w:hAnsi="Times New Roman" w:cs="Times New Roman"/>
          <w:b/>
          <w:sz w:val="28"/>
          <w:szCs w:val="28"/>
        </w:rPr>
      </w:pPr>
    </w:p>
    <w:p w:rsidR="00873FDD" w:rsidRPr="00562E48" w:rsidRDefault="00873FDD" w:rsidP="00C90274">
      <w:pPr>
        <w:spacing w:after="0" w:line="240" w:lineRule="auto"/>
        <w:contextualSpacing/>
        <w:jc w:val="center"/>
        <w:rPr>
          <w:rFonts w:ascii="Times New Roman" w:hAnsi="Times New Roman" w:cs="Times New Roman"/>
          <w:b/>
          <w:sz w:val="28"/>
          <w:szCs w:val="28"/>
        </w:rPr>
      </w:pPr>
    </w:p>
    <w:p w:rsidR="00C838F2" w:rsidRPr="001F66A5" w:rsidRDefault="00873FDD" w:rsidP="00C90274">
      <w:pPr>
        <w:spacing w:after="0" w:line="240" w:lineRule="auto"/>
        <w:jc w:val="center"/>
        <w:rPr>
          <w:rFonts w:ascii="Times New Roman" w:hAnsi="Times New Roman" w:cs="Times New Roman"/>
          <w:b/>
          <w:sz w:val="28"/>
          <w:szCs w:val="28"/>
        </w:rPr>
      </w:pPr>
      <w:r w:rsidRPr="001F66A5">
        <w:rPr>
          <w:rFonts w:ascii="Times New Roman" w:hAnsi="Times New Roman" w:cs="Times New Roman"/>
          <w:b/>
          <w:sz w:val="28"/>
          <w:szCs w:val="28"/>
        </w:rPr>
        <w:t>4.Вопросы культуры, рассмотренные в органах власти</w:t>
      </w:r>
    </w:p>
    <w:p w:rsidR="00873FDD" w:rsidRPr="001F66A5" w:rsidRDefault="00873FDD" w:rsidP="00C90274">
      <w:pPr>
        <w:spacing w:after="0" w:line="240" w:lineRule="auto"/>
        <w:jc w:val="center"/>
        <w:rPr>
          <w:rFonts w:ascii="Times New Roman" w:hAnsi="Times New Roman" w:cs="Times New Roman"/>
          <w:b/>
          <w:sz w:val="28"/>
          <w:szCs w:val="28"/>
        </w:rPr>
      </w:pPr>
      <w:r w:rsidRPr="001F66A5">
        <w:rPr>
          <w:rFonts w:ascii="Times New Roman" w:hAnsi="Times New Roman" w:cs="Times New Roman"/>
          <w:b/>
          <w:sz w:val="28"/>
          <w:szCs w:val="28"/>
        </w:rPr>
        <w:t xml:space="preserve"> (решение, исполнение, причины неисполнения)</w:t>
      </w:r>
    </w:p>
    <w:p w:rsidR="005B696D" w:rsidRPr="001F66A5" w:rsidRDefault="005B696D" w:rsidP="005B696D">
      <w:pPr>
        <w:spacing w:after="0" w:line="240" w:lineRule="auto"/>
        <w:rPr>
          <w:rFonts w:ascii="Times New Roman" w:hAnsi="Times New Roman" w:cs="Times New Roman"/>
          <w:b/>
          <w:sz w:val="28"/>
          <w:szCs w:val="28"/>
        </w:rPr>
      </w:pPr>
    </w:p>
    <w:p w:rsidR="005B696D" w:rsidRPr="001F66A5" w:rsidRDefault="005B696D" w:rsidP="000B4707">
      <w:pPr>
        <w:spacing w:after="0" w:line="240" w:lineRule="auto"/>
        <w:jc w:val="both"/>
        <w:rPr>
          <w:rFonts w:ascii="Times New Roman" w:hAnsi="Times New Roman" w:cs="Times New Roman"/>
          <w:sz w:val="28"/>
          <w:szCs w:val="28"/>
        </w:rPr>
      </w:pPr>
      <w:r w:rsidRPr="001F66A5">
        <w:rPr>
          <w:rFonts w:ascii="Times New Roman" w:hAnsi="Times New Roman" w:cs="Times New Roman"/>
          <w:sz w:val="28"/>
          <w:szCs w:val="28"/>
        </w:rPr>
        <w:t xml:space="preserve">      Положительная тенденция наблюдается по поддержке учреждений культуры</w:t>
      </w:r>
      <w:r w:rsidR="003E2C87" w:rsidRPr="001F66A5">
        <w:rPr>
          <w:rFonts w:ascii="Times New Roman" w:hAnsi="Times New Roman" w:cs="Times New Roman"/>
          <w:sz w:val="28"/>
          <w:szCs w:val="28"/>
        </w:rPr>
        <w:t xml:space="preserve">                     </w:t>
      </w:r>
      <w:r w:rsidRPr="001F66A5">
        <w:rPr>
          <w:rFonts w:ascii="Times New Roman" w:hAnsi="Times New Roman" w:cs="Times New Roman"/>
          <w:sz w:val="28"/>
          <w:szCs w:val="28"/>
        </w:rPr>
        <w:t xml:space="preserve"> в органах власти: </w:t>
      </w:r>
    </w:p>
    <w:p w:rsidR="005B696D" w:rsidRPr="001F66A5" w:rsidRDefault="005B696D" w:rsidP="000B4707">
      <w:pPr>
        <w:spacing w:after="0" w:line="240" w:lineRule="auto"/>
        <w:jc w:val="both"/>
        <w:rPr>
          <w:rFonts w:ascii="Times New Roman" w:hAnsi="Times New Roman" w:cs="Times New Roman"/>
          <w:sz w:val="28"/>
          <w:szCs w:val="28"/>
        </w:rPr>
      </w:pPr>
      <w:r w:rsidRPr="001F66A5">
        <w:rPr>
          <w:rFonts w:ascii="Times New Roman" w:hAnsi="Times New Roman" w:cs="Times New Roman"/>
          <w:sz w:val="28"/>
          <w:szCs w:val="28"/>
        </w:rPr>
        <w:t>- финансируется основная деятельность (в.т.ч выплаты з/платы, приобретения, услуги, материально-техническая база, пожарная безопасность учреждений);</w:t>
      </w:r>
    </w:p>
    <w:p w:rsidR="005B696D" w:rsidRPr="001F66A5" w:rsidRDefault="005B696D" w:rsidP="000B4707">
      <w:pPr>
        <w:spacing w:after="0" w:line="240" w:lineRule="auto"/>
        <w:jc w:val="both"/>
        <w:rPr>
          <w:rFonts w:ascii="Times New Roman" w:hAnsi="Times New Roman" w:cs="Times New Roman"/>
          <w:sz w:val="28"/>
          <w:szCs w:val="28"/>
        </w:rPr>
      </w:pPr>
      <w:r w:rsidRPr="001F66A5">
        <w:rPr>
          <w:rFonts w:ascii="Times New Roman" w:hAnsi="Times New Roman" w:cs="Times New Roman"/>
          <w:sz w:val="28"/>
          <w:szCs w:val="28"/>
        </w:rPr>
        <w:t>- увеличивается финансирование на проведение мероприятий и организацию поездок творческих коллективов.</w:t>
      </w:r>
    </w:p>
    <w:p w:rsidR="00FD2E82" w:rsidRPr="001F66A5" w:rsidRDefault="000B4707" w:rsidP="000B4707">
      <w:pPr>
        <w:spacing w:after="0" w:line="240" w:lineRule="auto"/>
        <w:jc w:val="both"/>
        <w:rPr>
          <w:rFonts w:ascii="Times New Roman" w:hAnsi="Times New Roman" w:cs="Times New Roman"/>
          <w:sz w:val="28"/>
          <w:szCs w:val="28"/>
        </w:rPr>
      </w:pPr>
      <w:r w:rsidRPr="001F66A5">
        <w:rPr>
          <w:rFonts w:ascii="Times New Roman" w:hAnsi="Times New Roman" w:cs="Times New Roman"/>
          <w:sz w:val="28"/>
          <w:szCs w:val="28"/>
        </w:rPr>
        <w:t xml:space="preserve">- в 2017 г.при поддержке Законодательного </w:t>
      </w:r>
      <w:r w:rsidR="00FD2E82" w:rsidRPr="001F66A5">
        <w:rPr>
          <w:rFonts w:ascii="Times New Roman" w:hAnsi="Times New Roman" w:cs="Times New Roman"/>
          <w:sz w:val="28"/>
          <w:szCs w:val="28"/>
        </w:rPr>
        <w:t>Собрания области приобретён автобус для творческих коллективов клубной системы.</w:t>
      </w:r>
    </w:p>
    <w:p w:rsidR="00C90274" w:rsidRPr="001F66A5" w:rsidRDefault="00C90274" w:rsidP="000B4707">
      <w:pPr>
        <w:spacing w:after="0" w:line="240" w:lineRule="auto"/>
        <w:jc w:val="both"/>
        <w:rPr>
          <w:rFonts w:ascii="Times New Roman" w:hAnsi="Times New Roman" w:cs="Times New Roman"/>
          <w:sz w:val="28"/>
          <w:szCs w:val="28"/>
        </w:rPr>
      </w:pPr>
    </w:p>
    <w:p w:rsidR="00C90274" w:rsidRPr="001F66A5" w:rsidRDefault="008E68EB" w:rsidP="000B4707">
      <w:pPr>
        <w:spacing w:after="0" w:line="240" w:lineRule="auto"/>
        <w:jc w:val="both"/>
        <w:rPr>
          <w:rFonts w:ascii="Times New Roman" w:hAnsi="Times New Roman" w:cs="Times New Roman"/>
          <w:b/>
          <w:sz w:val="28"/>
          <w:szCs w:val="28"/>
          <w:u w:val="single"/>
        </w:rPr>
      </w:pPr>
      <w:r w:rsidRPr="001F66A5">
        <w:rPr>
          <w:rFonts w:ascii="Times New Roman" w:hAnsi="Times New Roman" w:cs="Times New Roman"/>
          <w:b/>
          <w:sz w:val="28"/>
          <w:szCs w:val="28"/>
          <w:u w:val="single"/>
        </w:rPr>
        <w:t>Историко-краеведческий музей</w:t>
      </w:r>
    </w:p>
    <w:p w:rsidR="008E68EB" w:rsidRPr="001F66A5" w:rsidRDefault="008E68EB" w:rsidP="000B4707">
      <w:pPr>
        <w:spacing w:after="0" w:line="240" w:lineRule="auto"/>
        <w:jc w:val="both"/>
        <w:rPr>
          <w:rFonts w:ascii="Times New Roman" w:eastAsia="Calibri" w:hAnsi="Times New Roman" w:cs="Times New Roman"/>
          <w:sz w:val="28"/>
          <w:szCs w:val="28"/>
          <w:shd w:val="clear" w:color="auto" w:fill="FFFFFF"/>
        </w:rPr>
      </w:pPr>
      <w:r w:rsidRPr="001F66A5">
        <w:rPr>
          <w:rFonts w:ascii="Times New Roman" w:hAnsi="Times New Roman" w:cs="Times New Roman"/>
          <w:sz w:val="28"/>
          <w:szCs w:val="28"/>
          <w:shd w:val="clear" w:color="auto" w:fill="FFFFFF"/>
        </w:rPr>
        <w:t xml:space="preserve">      </w:t>
      </w:r>
      <w:r w:rsidRPr="001F66A5">
        <w:rPr>
          <w:rFonts w:ascii="Times New Roman" w:eastAsia="Calibri" w:hAnsi="Times New Roman" w:cs="Times New Roman"/>
          <w:sz w:val="28"/>
          <w:szCs w:val="28"/>
          <w:shd w:val="clear" w:color="auto" w:fill="FFFFFF"/>
        </w:rPr>
        <w:t xml:space="preserve">На основании решения Собрания депутатов </w:t>
      </w:r>
      <w:r w:rsidRPr="001F66A5">
        <w:rPr>
          <w:rFonts w:ascii="Times New Roman" w:eastAsia="Calibri" w:hAnsi="Times New Roman" w:cs="Times New Roman"/>
          <w:bCs/>
          <w:sz w:val="28"/>
          <w:szCs w:val="28"/>
          <w:shd w:val="clear" w:color="auto" w:fill="FFFFFF"/>
        </w:rPr>
        <w:t>от 22.11. 2017 № 166 г.</w:t>
      </w:r>
      <w:r w:rsidRPr="001F66A5">
        <w:rPr>
          <w:rFonts w:ascii="Times New Roman" w:hAnsi="Times New Roman" w:cs="Times New Roman"/>
          <w:sz w:val="28"/>
          <w:szCs w:val="28"/>
          <w:shd w:val="clear" w:color="auto" w:fill="FFFFFF"/>
        </w:rPr>
        <w:t xml:space="preserve"> были внесены изменения</w:t>
      </w:r>
      <w:r w:rsidRPr="001F66A5">
        <w:rPr>
          <w:rFonts w:ascii="Times New Roman" w:eastAsia="Calibri" w:hAnsi="Times New Roman" w:cs="Times New Roman"/>
          <w:sz w:val="28"/>
          <w:szCs w:val="28"/>
          <w:shd w:val="clear" w:color="auto" w:fill="FFFFFF"/>
        </w:rPr>
        <w:t xml:space="preserve"> в решение Собрания депутатов Усть-Катавского городского округа от 29.12.2011 г. № 249 «Об утверждении стоимости деятельности, приносящей доходы, осуществляемой Муниципальным казённым учреждением культуры «Историко-краеведческий музей»</w:t>
      </w:r>
    </w:p>
    <w:p w:rsidR="008E68EB" w:rsidRPr="00562E48" w:rsidRDefault="008E68EB" w:rsidP="000B4707">
      <w:pPr>
        <w:spacing w:after="0" w:line="240" w:lineRule="auto"/>
        <w:jc w:val="both"/>
        <w:rPr>
          <w:rFonts w:ascii="Times New Roman" w:hAnsi="Times New Roman" w:cs="Times New Roman"/>
          <w:b/>
          <w:sz w:val="32"/>
          <w:szCs w:val="32"/>
          <w:u w:val="single"/>
        </w:rPr>
      </w:pPr>
    </w:p>
    <w:p w:rsidR="00C90274" w:rsidRPr="00562E48" w:rsidRDefault="00C90274" w:rsidP="00C90274">
      <w:pPr>
        <w:spacing w:after="0" w:line="240" w:lineRule="auto"/>
        <w:jc w:val="center"/>
        <w:rPr>
          <w:rFonts w:ascii="Times New Roman" w:hAnsi="Times New Roman" w:cs="Times New Roman"/>
          <w:b/>
          <w:sz w:val="28"/>
          <w:szCs w:val="28"/>
        </w:rPr>
      </w:pPr>
    </w:p>
    <w:p w:rsidR="00554AC0" w:rsidRPr="00562E48" w:rsidRDefault="00554AC0"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E6160F" w:rsidRDefault="00E6160F" w:rsidP="007A40F6">
      <w:pPr>
        <w:spacing w:after="0" w:line="240" w:lineRule="auto"/>
        <w:rPr>
          <w:rFonts w:ascii="Times New Roman" w:hAnsi="Times New Roman" w:cs="Times New Roman"/>
          <w:b/>
          <w:sz w:val="28"/>
          <w:szCs w:val="28"/>
        </w:rPr>
      </w:pPr>
    </w:p>
    <w:p w:rsidR="000B4707" w:rsidRDefault="000B4707" w:rsidP="007A40F6">
      <w:pPr>
        <w:spacing w:after="0" w:line="240" w:lineRule="auto"/>
        <w:rPr>
          <w:rFonts w:ascii="Times New Roman" w:hAnsi="Times New Roman" w:cs="Times New Roman"/>
          <w:b/>
          <w:sz w:val="28"/>
          <w:szCs w:val="28"/>
        </w:rPr>
      </w:pPr>
    </w:p>
    <w:p w:rsidR="000B4707" w:rsidRDefault="000B4707" w:rsidP="007A40F6">
      <w:pPr>
        <w:spacing w:after="0" w:line="240" w:lineRule="auto"/>
        <w:rPr>
          <w:rFonts w:ascii="Times New Roman" w:hAnsi="Times New Roman" w:cs="Times New Roman"/>
          <w:b/>
          <w:sz w:val="28"/>
          <w:szCs w:val="28"/>
        </w:rPr>
      </w:pPr>
    </w:p>
    <w:p w:rsidR="000B4707" w:rsidRDefault="000B4707" w:rsidP="007A40F6">
      <w:pPr>
        <w:spacing w:after="0" w:line="240" w:lineRule="auto"/>
        <w:rPr>
          <w:rFonts w:ascii="Times New Roman" w:hAnsi="Times New Roman" w:cs="Times New Roman"/>
          <w:b/>
          <w:sz w:val="28"/>
          <w:szCs w:val="28"/>
        </w:rPr>
      </w:pPr>
    </w:p>
    <w:p w:rsidR="000B4707" w:rsidRDefault="000B4707" w:rsidP="007A40F6">
      <w:pPr>
        <w:spacing w:after="0" w:line="240" w:lineRule="auto"/>
        <w:rPr>
          <w:rFonts w:ascii="Times New Roman" w:hAnsi="Times New Roman" w:cs="Times New Roman"/>
          <w:b/>
          <w:sz w:val="28"/>
          <w:szCs w:val="28"/>
        </w:rPr>
      </w:pPr>
    </w:p>
    <w:p w:rsidR="000B4707" w:rsidRDefault="000B4707" w:rsidP="007A40F6">
      <w:pPr>
        <w:spacing w:after="0" w:line="240" w:lineRule="auto"/>
        <w:rPr>
          <w:rFonts w:ascii="Times New Roman" w:hAnsi="Times New Roman" w:cs="Times New Roman"/>
          <w:b/>
          <w:sz w:val="28"/>
          <w:szCs w:val="28"/>
        </w:rPr>
      </w:pPr>
    </w:p>
    <w:p w:rsidR="000B4707" w:rsidRDefault="000B4707" w:rsidP="007A40F6">
      <w:pPr>
        <w:spacing w:after="0" w:line="240" w:lineRule="auto"/>
        <w:rPr>
          <w:rFonts w:ascii="Times New Roman" w:hAnsi="Times New Roman" w:cs="Times New Roman"/>
          <w:b/>
          <w:sz w:val="28"/>
          <w:szCs w:val="28"/>
        </w:rPr>
      </w:pPr>
    </w:p>
    <w:p w:rsidR="000B4707" w:rsidRDefault="000B4707" w:rsidP="007A40F6">
      <w:pPr>
        <w:spacing w:after="0" w:line="240" w:lineRule="auto"/>
        <w:rPr>
          <w:rFonts w:ascii="Times New Roman" w:hAnsi="Times New Roman" w:cs="Times New Roman"/>
          <w:b/>
          <w:sz w:val="28"/>
          <w:szCs w:val="28"/>
        </w:rPr>
      </w:pPr>
    </w:p>
    <w:p w:rsidR="001F66A5" w:rsidRDefault="001F66A5" w:rsidP="007A40F6">
      <w:pPr>
        <w:spacing w:after="0" w:line="240" w:lineRule="auto"/>
        <w:rPr>
          <w:rFonts w:ascii="Times New Roman" w:hAnsi="Times New Roman" w:cs="Times New Roman"/>
          <w:b/>
          <w:sz w:val="28"/>
          <w:szCs w:val="28"/>
        </w:rPr>
      </w:pPr>
    </w:p>
    <w:p w:rsidR="000B4707" w:rsidRDefault="000B4707" w:rsidP="007A40F6">
      <w:pPr>
        <w:spacing w:after="0" w:line="240" w:lineRule="auto"/>
        <w:rPr>
          <w:rFonts w:ascii="Times New Roman" w:hAnsi="Times New Roman" w:cs="Times New Roman"/>
          <w:b/>
          <w:sz w:val="28"/>
          <w:szCs w:val="28"/>
        </w:rPr>
      </w:pPr>
    </w:p>
    <w:p w:rsidR="000B4707" w:rsidRPr="00562E48" w:rsidRDefault="000B4707" w:rsidP="007A40F6">
      <w:pPr>
        <w:spacing w:after="0" w:line="240" w:lineRule="auto"/>
        <w:rPr>
          <w:rFonts w:ascii="Times New Roman" w:hAnsi="Times New Roman" w:cs="Times New Roman"/>
          <w:b/>
          <w:sz w:val="28"/>
          <w:szCs w:val="28"/>
        </w:rPr>
      </w:pPr>
    </w:p>
    <w:p w:rsidR="00E6160F" w:rsidRPr="00562E48" w:rsidRDefault="00E6160F" w:rsidP="007A40F6">
      <w:pPr>
        <w:spacing w:after="0" w:line="240" w:lineRule="auto"/>
        <w:rPr>
          <w:rFonts w:ascii="Times New Roman" w:hAnsi="Times New Roman" w:cs="Times New Roman"/>
          <w:b/>
          <w:sz w:val="28"/>
          <w:szCs w:val="28"/>
        </w:rPr>
      </w:pPr>
    </w:p>
    <w:p w:rsidR="00873FDD" w:rsidRPr="00562E48" w:rsidRDefault="00873FDD" w:rsidP="00C90274">
      <w:pPr>
        <w:spacing w:after="0" w:line="240" w:lineRule="auto"/>
        <w:jc w:val="center"/>
        <w:rPr>
          <w:rFonts w:ascii="Times New Roman" w:hAnsi="Times New Roman" w:cs="Times New Roman"/>
          <w:b/>
          <w:sz w:val="28"/>
          <w:szCs w:val="28"/>
        </w:rPr>
      </w:pPr>
    </w:p>
    <w:p w:rsidR="00873FDD" w:rsidRPr="001F66A5" w:rsidRDefault="00873FDD" w:rsidP="00C90274">
      <w:pPr>
        <w:spacing w:after="0" w:line="240" w:lineRule="auto"/>
        <w:jc w:val="center"/>
        <w:rPr>
          <w:rFonts w:ascii="Times New Roman" w:hAnsi="Times New Roman" w:cs="Times New Roman"/>
          <w:b/>
          <w:sz w:val="28"/>
          <w:szCs w:val="28"/>
        </w:rPr>
      </w:pPr>
      <w:r w:rsidRPr="001F66A5">
        <w:rPr>
          <w:rFonts w:ascii="Times New Roman" w:hAnsi="Times New Roman" w:cs="Times New Roman"/>
          <w:b/>
          <w:sz w:val="28"/>
          <w:szCs w:val="28"/>
        </w:rPr>
        <w:t xml:space="preserve">5.Перечень муниципальных программ по культуре </w:t>
      </w:r>
    </w:p>
    <w:p w:rsidR="00873FDD" w:rsidRPr="001F66A5" w:rsidRDefault="00873FDD" w:rsidP="00C90274">
      <w:pPr>
        <w:spacing w:after="0" w:line="240" w:lineRule="auto"/>
        <w:jc w:val="center"/>
        <w:rPr>
          <w:rFonts w:ascii="Times New Roman" w:hAnsi="Times New Roman" w:cs="Times New Roman"/>
          <w:b/>
          <w:sz w:val="28"/>
          <w:szCs w:val="28"/>
        </w:rPr>
      </w:pPr>
    </w:p>
    <w:p w:rsidR="00873FDD" w:rsidRPr="001F66A5" w:rsidRDefault="00EF0F63" w:rsidP="00C90274">
      <w:pPr>
        <w:shd w:val="clear" w:color="auto" w:fill="FFFFFF"/>
        <w:spacing w:after="0" w:line="240" w:lineRule="auto"/>
        <w:ind w:right="-1"/>
        <w:jc w:val="both"/>
        <w:rPr>
          <w:rFonts w:ascii="Times New Roman" w:hAnsi="Times New Roman" w:cs="Times New Roman"/>
          <w:sz w:val="28"/>
          <w:szCs w:val="28"/>
        </w:rPr>
      </w:pPr>
      <w:r w:rsidRPr="001F66A5">
        <w:rPr>
          <w:rFonts w:ascii="Times New Roman" w:hAnsi="Times New Roman" w:cs="Times New Roman"/>
          <w:sz w:val="28"/>
          <w:szCs w:val="28"/>
        </w:rPr>
        <w:t xml:space="preserve">      В 2017</w:t>
      </w:r>
      <w:r w:rsidR="00873FDD" w:rsidRPr="001F66A5">
        <w:rPr>
          <w:rFonts w:ascii="Times New Roman" w:hAnsi="Times New Roman" w:cs="Times New Roman"/>
          <w:sz w:val="28"/>
          <w:szCs w:val="28"/>
        </w:rPr>
        <w:t xml:space="preserve"> году предусмотрены бюджетные ассигнования на реализацию     </w:t>
      </w:r>
      <w:r w:rsidRPr="001F66A5">
        <w:rPr>
          <w:rFonts w:ascii="Times New Roman" w:hAnsi="Times New Roman" w:cs="Times New Roman"/>
          <w:sz w:val="28"/>
          <w:szCs w:val="28"/>
        </w:rPr>
        <w:t xml:space="preserve">                               3</w:t>
      </w:r>
      <w:r w:rsidR="00873FDD" w:rsidRPr="001F66A5">
        <w:rPr>
          <w:rFonts w:ascii="Times New Roman" w:hAnsi="Times New Roman" w:cs="Times New Roman"/>
          <w:sz w:val="28"/>
          <w:szCs w:val="28"/>
        </w:rPr>
        <w:t xml:space="preserve"> муниципальных программ.  Каждая программа представляет собой  систему взаимоувязанных по задачам, срокам осуществления и ресурсам  мероприятий, обеспечивающих в рамках полномочий ответственного исполнителя достижение приоритетов и поставленных целей.  </w:t>
      </w:r>
    </w:p>
    <w:p w:rsidR="00156723" w:rsidRPr="001F66A5" w:rsidRDefault="00873FDD" w:rsidP="00156723">
      <w:pPr>
        <w:pStyle w:val="1"/>
        <w:ind w:right="-1"/>
        <w:jc w:val="both"/>
        <w:rPr>
          <w:b/>
          <w:szCs w:val="28"/>
        </w:rPr>
      </w:pPr>
      <w:r w:rsidRPr="001F66A5">
        <w:rPr>
          <w:b/>
          <w:szCs w:val="28"/>
        </w:rPr>
        <w:t>1.Муниципальная  программа «Поддержка и развитие культуры                                         в Усть-Ка</w:t>
      </w:r>
      <w:r w:rsidR="00EF0F63" w:rsidRPr="001F66A5">
        <w:rPr>
          <w:b/>
          <w:szCs w:val="28"/>
        </w:rPr>
        <w:t>тавском городском округе на 2017-2019</w:t>
      </w:r>
      <w:r w:rsidRPr="001F66A5">
        <w:rPr>
          <w:b/>
          <w:szCs w:val="28"/>
        </w:rPr>
        <w:t xml:space="preserve"> гг.»</w:t>
      </w:r>
    </w:p>
    <w:p w:rsidR="00156723" w:rsidRPr="001F66A5" w:rsidRDefault="00156723" w:rsidP="00156723">
      <w:pPr>
        <w:rPr>
          <w:sz w:val="28"/>
          <w:szCs w:val="28"/>
          <w:lang w:eastAsia="ru-RU"/>
        </w:rPr>
      </w:pPr>
    </w:p>
    <w:p w:rsidR="00873FDD" w:rsidRPr="001F66A5" w:rsidRDefault="00873FDD" w:rsidP="00C90274">
      <w:pPr>
        <w:pStyle w:val="a3"/>
        <w:spacing w:after="0" w:line="240" w:lineRule="auto"/>
        <w:ind w:left="0" w:right="-1"/>
        <w:jc w:val="both"/>
        <w:rPr>
          <w:rStyle w:val="a8"/>
          <w:rFonts w:ascii="Times New Roman" w:hAnsi="Times New Roman" w:cs="Times New Roman"/>
          <w:b/>
          <w:bCs/>
          <w:color w:val="auto"/>
          <w:sz w:val="28"/>
          <w:szCs w:val="28"/>
          <w:u w:val="none"/>
        </w:rPr>
      </w:pPr>
      <w:r w:rsidRPr="001F66A5">
        <w:rPr>
          <w:rStyle w:val="a8"/>
          <w:rFonts w:ascii="Times New Roman" w:hAnsi="Times New Roman" w:cs="Times New Roman"/>
          <w:b/>
          <w:bCs/>
          <w:color w:val="auto"/>
          <w:sz w:val="28"/>
          <w:szCs w:val="28"/>
          <w:u w:val="none"/>
        </w:rPr>
        <w:t>2.Муниципальная программа «Сохранение, использование, популяризация и охрана объектов культурного наследия, находящихся в муниципальной собственности Усть-Катав</w:t>
      </w:r>
      <w:r w:rsidR="00EF0F63" w:rsidRPr="001F66A5">
        <w:rPr>
          <w:rStyle w:val="a8"/>
          <w:rFonts w:ascii="Times New Roman" w:hAnsi="Times New Roman" w:cs="Times New Roman"/>
          <w:b/>
          <w:bCs/>
          <w:color w:val="auto"/>
          <w:sz w:val="28"/>
          <w:szCs w:val="28"/>
          <w:u w:val="none"/>
        </w:rPr>
        <w:t>ского городского округа» на 2017-2019</w:t>
      </w:r>
      <w:r w:rsidRPr="001F66A5">
        <w:rPr>
          <w:rStyle w:val="a8"/>
          <w:rFonts w:ascii="Times New Roman" w:hAnsi="Times New Roman" w:cs="Times New Roman"/>
          <w:b/>
          <w:bCs/>
          <w:color w:val="auto"/>
          <w:sz w:val="28"/>
          <w:szCs w:val="28"/>
          <w:u w:val="none"/>
        </w:rPr>
        <w:t xml:space="preserve"> гг. </w:t>
      </w:r>
    </w:p>
    <w:p w:rsidR="00EF0F63" w:rsidRPr="001F66A5" w:rsidRDefault="00EF0F6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EF0F63" w:rsidRPr="001F66A5" w:rsidRDefault="00EF0F63" w:rsidP="00C90274">
      <w:pPr>
        <w:pStyle w:val="a3"/>
        <w:spacing w:after="0" w:line="240" w:lineRule="auto"/>
        <w:ind w:left="0" w:right="-1"/>
        <w:jc w:val="both"/>
        <w:rPr>
          <w:rStyle w:val="a8"/>
          <w:rFonts w:ascii="Times New Roman" w:hAnsi="Times New Roman" w:cs="Times New Roman"/>
          <w:b/>
          <w:bCs/>
          <w:color w:val="auto"/>
          <w:sz w:val="28"/>
          <w:szCs w:val="28"/>
          <w:u w:val="none"/>
        </w:rPr>
      </w:pPr>
      <w:r w:rsidRPr="001F66A5">
        <w:rPr>
          <w:rStyle w:val="a8"/>
          <w:rFonts w:ascii="Times New Roman" w:hAnsi="Times New Roman" w:cs="Times New Roman"/>
          <w:b/>
          <w:bCs/>
          <w:color w:val="auto"/>
          <w:sz w:val="28"/>
          <w:szCs w:val="28"/>
          <w:u w:val="none"/>
        </w:rPr>
        <w:t>3.</w:t>
      </w:r>
      <w:r w:rsidRPr="001F66A5">
        <w:rPr>
          <w:rFonts w:ascii="Times New Roman" w:hAnsi="Times New Roman" w:cs="Times New Roman"/>
          <w:sz w:val="28"/>
          <w:szCs w:val="28"/>
        </w:rPr>
        <w:t xml:space="preserve"> </w:t>
      </w:r>
      <w:r w:rsidRPr="001F66A5">
        <w:rPr>
          <w:rFonts w:ascii="Times New Roman" w:hAnsi="Times New Roman" w:cs="Times New Roman"/>
          <w:b/>
          <w:sz w:val="28"/>
          <w:szCs w:val="28"/>
        </w:rPr>
        <w:t xml:space="preserve">Муниципальная программа "Поддержка и </w:t>
      </w:r>
      <w:r w:rsidR="0000504A" w:rsidRPr="001F66A5">
        <w:rPr>
          <w:rFonts w:ascii="Times New Roman" w:hAnsi="Times New Roman" w:cs="Times New Roman"/>
          <w:b/>
          <w:sz w:val="28"/>
          <w:szCs w:val="28"/>
        </w:rPr>
        <w:t xml:space="preserve">развитие </w:t>
      </w:r>
      <w:r w:rsidRPr="001F66A5">
        <w:rPr>
          <w:rFonts w:ascii="Times New Roman" w:hAnsi="Times New Roman" w:cs="Times New Roman"/>
          <w:b/>
          <w:sz w:val="28"/>
          <w:szCs w:val="28"/>
        </w:rPr>
        <w:t>туризма на территории Усть-Катавского городского округа</w:t>
      </w:r>
      <w:r w:rsidRPr="001F66A5">
        <w:rPr>
          <w:rFonts w:ascii="Times New Roman" w:hAnsi="Times New Roman" w:cs="Times New Roman"/>
          <w:sz w:val="28"/>
          <w:szCs w:val="28"/>
        </w:rPr>
        <w:t>" </w:t>
      </w:r>
      <w:r w:rsidRPr="001F66A5">
        <w:rPr>
          <w:rStyle w:val="ab"/>
          <w:rFonts w:ascii="Times New Roman" w:hAnsi="Times New Roman" w:cs="Times New Roman"/>
          <w:sz w:val="28"/>
          <w:szCs w:val="28"/>
        </w:rPr>
        <w:t>на 2017 год"</w:t>
      </w:r>
    </w:p>
    <w:p w:rsidR="00156723" w:rsidRPr="001F66A5"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873FDD" w:rsidRPr="001F66A5" w:rsidRDefault="00873FDD" w:rsidP="00C90274">
      <w:pPr>
        <w:pStyle w:val="a3"/>
        <w:spacing w:after="0" w:line="240" w:lineRule="auto"/>
        <w:ind w:left="0" w:right="-1"/>
        <w:jc w:val="both"/>
        <w:rPr>
          <w:rStyle w:val="a8"/>
          <w:rFonts w:ascii="Times New Roman" w:hAnsi="Times New Roman" w:cs="Times New Roman"/>
          <w:b/>
          <w:bCs/>
          <w:color w:val="auto"/>
          <w:sz w:val="28"/>
          <w:szCs w:val="28"/>
        </w:rPr>
      </w:pPr>
    </w:p>
    <w:p w:rsidR="00873FDD" w:rsidRPr="001F66A5" w:rsidRDefault="00873FDD" w:rsidP="00C90274">
      <w:pPr>
        <w:pStyle w:val="a3"/>
        <w:spacing w:after="0" w:line="240" w:lineRule="auto"/>
        <w:ind w:left="0" w:right="-1"/>
        <w:jc w:val="both"/>
        <w:rPr>
          <w:rStyle w:val="a8"/>
          <w:rFonts w:ascii="Times New Roman" w:hAnsi="Times New Roman" w:cs="Times New Roman"/>
          <w:bCs/>
          <w:color w:val="auto"/>
          <w:sz w:val="28"/>
          <w:szCs w:val="28"/>
        </w:rPr>
      </w:pPr>
      <w:r w:rsidRPr="001F66A5">
        <w:rPr>
          <w:rStyle w:val="a8"/>
          <w:rFonts w:ascii="Times New Roman" w:hAnsi="Times New Roman" w:cs="Times New Roman"/>
          <w:bCs/>
          <w:color w:val="auto"/>
          <w:sz w:val="28"/>
          <w:szCs w:val="28"/>
          <w:u w:val="none"/>
        </w:rPr>
        <w:t xml:space="preserve">      </w:t>
      </w:r>
      <w:r w:rsidR="00156723" w:rsidRPr="001F66A5">
        <w:rPr>
          <w:rStyle w:val="a8"/>
          <w:rFonts w:ascii="Times New Roman" w:hAnsi="Times New Roman" w:cs="Times New Roman"/>
          <w:bCs/>
          <w:color w:val="auto"/>
          <w:sz w:val="28"/>
          <w:szCs w:val="28"/>
        </w:rPr>
        <w:t>Д</w:t>
      </w:r>
      <w:r w:rsidRPr="001F66A5">
        <w:rPr>
          <w:rStyle w:val="a8"/>
          <w:rFonts w:ascii="Times New Roman" w:hAnsi="Times New Roman" w:cs="Times New Roman"/>
          <w:bCs/>
          <w:color w:val="auto"/>
          <w:sz w:val="28"/>
          <w:szCs w:val="28"/>
        </w:rPr>
        <w:t>ол</w:t>
      </w:r>
      <w:r w:rsidR="00156723" w:rsidRPr="001F66A5">
        <w:rPr>
          <w:rStyle w:val="a8"/>
          <w:rFonts w:ascii="Times New Roman" w:hAnsi="Times New Roman" w:cs="Times New Roman"/>
          <w:bCs/>
          <w:color w:val="auto"/>
          <w:sz w:val="28"/>
          <w:szCs w:val="28"/>
        </w:rPr>
        <w:t>евое участие в программах (соисполнение)</w:t>
      </w:r>
      <w:r w:rsidRPr="001F66A5">
        <w:rPr>
          <w:rStyle w:val="a8"/>
          <w:rFonts w:ascii="Times New Roman" w:hAnsi="Times New Roman" w:cs="Times New Roman"/>
          <w:bCs/>
          <w:color w:val="auto"/>
          <w:sz w:val="28"/>
          <w:szCs w:val="28"/>
        </w:rPr>
        <w:t>:</w:t>
      </w:r>
    </w:p>
    <w:p w:rsidR="00156723" w:rsidRPr="001F66A5" w:rsidRDefault="00873FDD" w:rsidP="00C90274">
      <w:pPr>
        <w:pStyle w:val="a3"/>
        <w:spacing w:after="0" w:line="240" w:lineRule="auto"/>
        <w:ind w:left="0" w:right="-1"/>
        <w:jc w:val="both"/>
        <w:rPr>
          <w:rStyle w:val="a8"/>
          <w:rFonts w:ascii="Times New Roman" w:hAnsi="Times New Roman" w:cs="Times New Roman"/>
          <w:b/>
          <w:bCs/>
          <w:color w:val="auto"/>
          <w:sz w:val="28"/>
          <w:szCs w:val="28"/>
          <w:u w:val="none"/>
        </w:rPr>
      </w:pPr>
      <w:r w:rsidRPr="001F66A5">
        <w:rPr>
          <w:rStyle w:val="a8"/>
          <w:rFonts w:ascii="Times New Roman" w:hAnsi="Times New Roman" w:cs="Times New Roman"/>
          <w:bCs/>
          <w:color w:val="auto"/>
          <w:sz w:val="28"/>
          <w:szCs w:val="28"/>
          <w:u w:val="none"/>
        </w:rPr>
        <w:t xml:space="preserve">1). </w:t>
      </w:r>
      <w:r w:rsidRPr="001F66A5">
        <w:rPr>
          <w:rStyle w:val="a8"/>
          <w:rFonts w:ascii="Times New Roman" w:hAnsi="Times New Roman" w:cs="Times New Roman"/>
          <w:b/>
          <w:bCs/>
          <w:color w:val="auto"/>
          <w:sz w:val="28"/>
          <w:szCs w:val="28"/>
          <w:u w:val="none"/>
        </w:rPr>
        <w:t xml:space="preserve">Муниципальная программа «Развитие образования в Усть-Катавском городском округе на </w:t>
      </w:r>
      <w:r w:rsidR="008F3A83" w:rsidRPr="001F66A5">
        <w:rPr>
          <w:rStyle w:val="a8"/>
          <w:rFonts w:ascii="Times New Roman" w:hAnsi="Times New Roman" w:cs="Times New Roman"/>
          <w:b/>
          <w:bCs/>
          <w:color w:val="auto"/>
          <w:sz w:val="28"/>
          <w:szCs w:val="28"/>
          <w:u w:val="none"/>
        </w:rPr>
        <w:t>2017-2019</w:t>
      </w:r>
      <w:r w:rsidRPr="001F66A5">
        <w:rPr>
          <w:rStyle w:val="a8"/>
          <w:rFonts w:ascii="Times New Roman" w:hAnsi="Times New Roman" w:cs="Times New Roman"/>
          <w:b/>
          <w:bCs/>
          <w:color w:val="auto"/>
          <w:sz w:val="28"/>
          <w:szCs w:val="28"/>
          <w:u w:val="none"/>
        </w:rPr>
        <w:t xml:space="preserve"> гг.»;</w:t>
      </w:r>
    </w:p>
    <w:p w:rsidR="00156723" w:rsidRPr="001F66A5" w:rsidRDefault="00156723" w:rsidP="00C90274">
      <w:pPr>
        <w:pStyle w:val="a3"/>
        <w:spacing w:after="0" w:line="240" w:lineRule="auto"/>
        <w:ind w:left="0" w:right="-1"/>
        <w:jc w:val="both"/>
        <w:rPr>
          <w:rStyle w:val="a8"/>
          <w:rFonts w:ascii="Times New Roman" w:hAnsi="Times New Roman" w:cs="Times New Roman"/>
          <w:b/>
          <w:bCs/>
          <w:color w:val="auto"/>
          <w:sz w:val="28"/>
          <w:szCs w:val="28"/>
          <w:u w:val="none"/>
        </w:rPr>
      </w:pPr>
    </w:p>
    <w:p w:rsidR="00C90274" w:rsidRPr="001F66A5" w:rsidRDefault="008F3A83" w:rsidP="00C90274">
      <w:pPr>
        <w:pStyle w:val="a3"/>
        <w:spacing w:after="0" w:line="240" w:lineRule="auto"/>
        <w:ind w:left="0" w:right="-1"/>
        <w:jc w:val="both"/>
        <w:rPr>
          <w:rStyle w:val="a8"/>
          <w:rFonts w:ascii="Times New Roman" w:hAnsi="Times New Roman" w:cs="Times New Roman"/>
          <w:b/>
          <w:bCs/>
          <w:color w:val="auto"/>
          <w:sz w:val="28"/>
          <w:szCs w:val="28"/>
          <w:u w:val="none"/>
        </w:rPr>
      </w:pPr>
      <w:r w:rsidRPr="001F66A5">
        <w:rPr>
          <w:rStyle w:val="a8"/>
          <w:rFonts w:ascii="Times New Roman" w:hAnsi="Times New Roman" w:cs="Times New Roman"/>
          <w:b/>
          <w:bCs/>
          <w:color w:val="auto"/>
          <w:sz w:val="28"/>
          <w:szCs w:val="28"/>
          <w:u w:val="none"/>
        </w:rPr>
        <w:t>2</w:t>
      </w:r>
      <w:r w:rsidR="00156723" w:rsidRPr="001F66A5">
        <w:rPr>
          <w:rStyle w:val="a8"/>
          <w:rFonts w:ascii="Times New Roman" w:hAnsi="Times New Roman" w:cs="Times New Roman"/>
          <w:b/>
          <w:bCs/>
          <w:color w:val="auto"/>
          <w:sz w:val="28"/>
          <w:szCs w:val="28"/>
          <w:u w:val="none"/>
        </w:rPr>
        <w:t>). Муниципальная программа «Социальная поддержка и обслуживание граждан в Усть-Ка</w:t>
      </w:r>
      <w:r w:rsidR="003E2C87" w:rsidRPr="001F66A5">
        <w:rPr>
          <w:rStyle w:val="a8"/>
          <w:rFonts w:ascii="Times New Roman" w:hAnsi="Times New Roman" w:cs="Times New Roman"/>
          <w:b/>
          <w:bCs/>
          <w:color w:val="auto"/>
          <w:sz w:val="28"/>
          <w:szCs w:val="28"/>
          <w:u w:val="none"/>
        </w:rPr>
        <w:t>тавском городском округе на 2017-2019</w:t>
      </w:r>
      <w:r w:rsidR="00156723" w:rsidRPr="001F66A5">
        <w:rPr>
          <w:rStyle w:val="a8"/>
          <w:rFonts w:ascii="Times New Roman" w:hAnsi="Times New Roman" w:cs="Times New Roman"/>
          <w:b/>
          <w:bCs/>
          <w:color w:val="auto"/>
          <w:sz w:val="28"/>
          <w:szCs w:val="28"/>
          <w:u w:val="none"/>
        </w:rPr>
        <w:t xml:space="preserve"> гг.»;</w:t>
      </w:r>
    </w:p>
    <w:p w:rsidR="00E6160F" w:rsidRPr="001F66A5" w:rsidRDefault="00E6160F"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1F66A5"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8F3A83" w:rsidRPr="00562E48" w:rsidRDefault="008F3A83" w:rsidP="00C90274">
      <w:pPr>
        <w:pStyle w:val="a3"/>
        <w:spacing w:after="0" w:line="240" w:lineRule="auto"/>
        <w:ind w:left="0" w:right="-1"/>
        <w:jc w:val="both"/>
        <w:rPr>
          <w:rStyle w:val="a8"/>
          <w:rFonts w:ascii="Times New Roman" w:hAnsi="Times New Roman" w:cs="Times New Roman"/>
          <w:b/>
          <w:bCs/>
          <w:color w:val="auto"/>
          <w:sz w:val="28"/>
          <w:szCs w:val="28"/>
        </w:rPr>
      </w:pPr>
    </w:p>
    <w:p w:rsidR="00FD2E82" w:rsidRDefault="00873FDD" w:rsidP="00C90274">
      <w:pPr>
        <w:pStyle w:val="a3"/>
        <w:spacing w:after="0" w:line="240" w:lineRule="auto"/>
        <w:ind w:left="0" w:right="-1"/>
        <w:jc w:val="both"/>
        <w:rPr>
          <w:rStyle w:val="a8"/>
          <w:rFonts w:ascii="Times New Roman" w:hAnsi="Times New Roman" w:cs="Times New Roman"/>
          <w:b/>
          <w:bCs/>
          <w:color w:val="auto"/>
          <w:sz w:val="28"/>
          <w:szCs w:val="28"/>
        </w:rPr>
      </w:pPr>
      <w:r w:rsidRPr="00562E48">
        <w:rPr>
          <w:rStyle w:val="a8"/>
          <w:rFonts w:ascii="Times New Roman" w:hAnsi="Times New Roman" w:cs="Times New Roman"/>
          <w:b/>
          <w:bCs/>
          <w:color w:val="auto"/>
          <w:sz w:val="28"/>
          <w:szCs w:val="28"/>
        </w:rPr>
        <w:t xml:space="preserve">  </w:t>
      </w:r>
    </w:p>
    <w:p w:rsidR="001F66A5" w:rsidRPr="00562E48" w:rsidRDefault="001F66A5" w:rsidP="00C90274">
      <w:pPr>
        <w:pStyle w:val="a3"/>
        <w:spacing w:after="0" w:line="240" w:lineRule="auto"/>
        <w:ind w:left="0" w:right="-1"/>
        <w:jc w:val="both"/>
        <w:rPr>
          <w:rStyle w:val="a8"/>
          <w:rFonts w:ascii="Times New Roman" w:hAnsi="Times New Roman" w:cs="Times New Roman"/>
          <w:b/>
          <w:bCs/>
          <w:color w:val="auto"/>
          <w:sz w:val="28"/>
          <w:szCs w:val="28"/>
        </w:rPr>
      </w:pPr>
    </w:p>
    <w:p w:rsidR="000A2CDD" w:rsidRPr="001F66A5" w:rsidRDefault="000C6A5A" w:rsidP="00C90274">
      <w:pPr>
        <w:spacing w:after="0" w:line="240" w:lineRule="auto"/>
        <w:contextualSpacing/>
        <w:jc w:val="center"/>
        <w:rPr>
          <w:rFonts w:ascii="Times New Roman" w:hAnsi="Times New Roman" w:cs="Times New Roman"/>
          <w:b/>
          <w:sz w:val="28"/>
          <w:szCs w:val="28"/>
        </w:rPr>
      </w:pPr>
      <w:r w:rsidRPr="001F66A5">
        <w:rPr>
          <w:rFonts w:ascii="Times New Roman" w:hAnsi="Times New Roman" w:cs="Times New Roman"/>
          <w:b/>
          <w:sz w:val="28"/>
          <w:szCs w:val="28"/>
        </w:rPr>
        <w:t>6. Имиджевые мероприятия, их оценка.</w:t>
      </w:r>
    </w:p>
    <w:p w:rsidR="000C6A5A" w:rsidRPr="001F66A5" w:rsidRDefault="000C6A5A" w:rsidP="00C90274">
      <w:pPr>
        <w:spacing w:after="0" w:line="240" w:lineRule="auto"/>
        <w:contextualSpacing/>
        <w:jc w:val="center"/>
        <w:rPr>
          <w:rFonts w:ascii="Times New Roman" w:hAnsi="Times New Roman" w:cs="Times New Roman"/>
          <w:b/>
          <w:sz w:val="28"/>
          <w:szCs w:val="28"/>
        </w:rPr>
      </w:pPr>
      <w:r w:rsidRPr="001F66A5">
        <w:rPr>
          <w:rFonts w:ascii="Times New Roman" w:hAnsi="Times New Roman" w:cs="Times New Roman"/>
          <w:b/>
          <w:sz w:val="28"/>
          <w:szCs w:val="28"/>
        </w:rPr>
        <w:t>Мероприяти</w:t>
      </w:r>
      <w:r w:rsidR="00B06D1F" w:rsidRPr="001F66A5">
        <w:rPr>
          <w:rFonts w:ascii="Times New Roman" w:hAnsi="Times New Roman" w:cs="Times New Roman"/>
          <w:b/>
          <w:sz w:val="28"/>
          <w:szCs w:val="28"/>
        </w:rPr>
        <w:t>я в рамках Года экологии</w:t>
      </w:r>
    </w:p>
    <w:p w:rsidR="000A2CDD" w:rsidRPr="001F66A5" w:rsidRDefault="000A2CDD" w:rsidP="00C90274">
      <w:pPr>
        <w:spacing w:after="0" w:line="240" w:lineRule="auto"/>
        <w:contextualSpacing/>
        <w:rPr>
          <w:rFonts w:ascii="Times New Roman" w:hAnsi="Times New Roman" w:cs="Times New Roman"/>
          <w:b/>
          <w:sz w:val="28"/>
          <w:szCs w:val="28"/>
        </w:rPr>
      </w:pPr>
      <w:r w:rsidRPr="001F66A5">
        <w:rPr>
          <w:rFonts w:ascii="Times New Roman" w:hAnsi="Times New Roman" w:cs="Times New Roman"/>
          <w:b/>
          <w:sz w:val="28"/>
          <w:szCs w:val="28"/>
        </w:rPr>
        <w:t xml:space="preserve">     </w:t>
      </w:r>
    </w:p>
    <w:p w:rsidR="00DC654A" w:rsidRPr="001F66A5" w:rsidRDefault="00DC654A" w:rsidP="00DC654A">
      <w:pPr>
        <w:spacing w:after="0" w:line="240" w:lineRule="auto"/>
        <w:contextualSpacing/>
        <w:rPr>
          <w:rFonts w:ascii="Times New Roman" w:hAnsi="Times New Roman" w:cs="Times New Roman"/>
          <w:b/>
          <w:sz w:val="28"/>
          <w:szCs w:val="28"/>
          <w:u w:val="single"/>
          <w:shd w:val="clear" w:color="auto" w:fill="FFFFFF"/>
        </w:rPr>
      </w:pPr>
      <w:r w:rsidRPr="001F66A5">
        <w:rPr>
          <w:rFonts w:ascii="Times New Roman" w:hAnsi="Times New Roman" w:cs="Times New Roman"/>
          <w:b/>
          <w:sz w:val="28"/>
          <w:szCs w:val="28"/>
          <w:u w:val="single"/>
          <w:shd w:val="clear" w:color="auto" w:fill="FFFFFF"/>
        </w:rPr>
        <w:t>Централизованная клубная система:</w:t>
      </w:r>
    </w:p>
    <w:p w:rsidR="00DC654A" w:rsidRPr="001F66A5" w:rsidRDefault="00DC654A" w:rsidP="00DC654A">
      <w:pPr>
        <w:pStyle w:val="a7"/>
        <w:shd w:val="clear" w:color="auto" w:fill="FFFFFF"/>
        <w:spacing w:before="0" w:beforeAutospacing="0" w:after="0" w:afterAutospacing="0"/>
        <w:jc w:val="both"/>
        <w:rPr>
          <w:b/>
          <w:sz w:val="28"/>
          <w:szCs w:val="28"/>
        </w:rPr>
      </w:pPr>
      <w:r w:rsidRPr="001F66A5">
        <w:rPr>
          <w:b/>
          <w:sz w:val="28"/>
          <w:szCs w:val="28"/>
        </w:rPr>
        <w:t xml:space="preserve">1. Губернаторская елка «Под Рождественской звездой-2017 » с детской игровой программой  «Тайна Снежной королевы».      </w:t>
      </w:r>
    </w:p>
    <w:p w:rsidR="001F66A5" w:rsidRPr="001F66A5" w:rsidRDefault="00AD095A" w:rsidP="00DC654A">
      <w:pPr>
        <w:pStyle w:val="a7"/>
        <w:shd w:val="clear" w:color="auto" w:fill="FFFFFF"/>
        <w:spacing w:before="0" w:beforeAutospacing="0" w:after="0" w:afterAutospacing="0"/>
        <w:jc w:val="both"/>
        <w:rPr>
          <w:sz w:val="28"/>
          <w:szCs w:val="28"/>
        </w:rPr>
      </w:pPr>
      <w:r w:rsidRPr="001F66A5">
        <w:rPr>
          <w:sz w:val="28"/>
          <w:szCs w:val="28"/>
        </w:rPr>
        <w:t>12 января</w:t>
      </w:r>
      <w:r w:rsidR="009968E9" w:rsidRPr="001F66A5">
        <w:rPr>
          <w:sz w:val="28"/>
          <w:szCs w:val="28"/>
        </w:rPr>
        <w:t xml:space="preserve"> 360 участников из городов: Катав-Ивановск, Аша, Усть-Катав приняло участие в значимом проекте Губернатора Челябинской области. </w:t>
      </w:r>
    </w:p>
    <w:p w:rsidR="009968E9" w:rsidRPr="001F66A5" w:rsidRDefault="009968E9" w:rsidP="009968E9">
      <w:pPr>
        <w:pStyle w:val="a7"/>
        <w:shd w:val="clear" w:color="auto" w:fill="FFFFFF"/>
        <w:spacing w:before="0" w:beforeAutospacing="0" w:after="0" w:afterAutospacing="0"/>
        <w:jc w:val="center"/>
        <w:rPr>
          <w:sz w:val="28"/>
          <w:szCs w:val="28"/>
          <w:shd w:val="clear" w:color="auto" w:fill="FFFFFF"/>
        </w:rPr>
      </w:pPr>
      <w:r w:rsidRPr="001F66A5">
        <w:rPr>
          <w:sz w:val="28"/>
          <w:szCs w:val="28"/>
          <w:shd w:val="clear" w:color="auto" w:fill="FFFFFF"/>
        </w:rPr>
        <w:t xml:space="preserve">Проекты, «рождённые» в Усть-Катаве и на протяжении многих лет, </w:t>
      </w:r>
    </w:p>
    <w:p w:rsidR="00DC654A" w:rsidRPr="001F66A5" w:rsidRDefault="009968E9" w:rsidP="009968E9">
      <w:pPr>
        <w:pStyle w:val="a7"/>
        <w:shd w:val="clear" w:color="auto" w:fill="FFFFFF"/>
        <w:spacing w:before="0" w:beforeAutospacing="0" w:after="0" w:afterAutospacing="0"/>
        <w:jc w:val="center"/>
        <w:rPr>
          <w:b/>
          <w:sz w:val="28"/>
          <w:szCs w:val="28"/>
          <w:shd w:val="clear" w:color="auto" w:fill="FFFFFF"/>
        </w:rPr>
      </w:pPr>
      <w:r w:rsidRPr="001F66A5">
        <w:rPr>
          <w:sz w:val="28"/>
          <w:szCs w:val="28"/>
          <w:shd w:val="clear" w:color="auto" w:fill="FFFFFF"/>
        </w:rPr>
        <w:t>являющиеся брендами округа:</w:t>
      </w:r>
    </w:p>
    <w:p w:rsidR="00450406" w:rsidRPr="001F66A5" w:rsidRDefault="00DC654A" w:rsidP="00450406">
      <w:pPr>
        <w:pStyle w:val="ac"/>
        <w:jc w:val="both"/>
        <w:rPr>
          <w:szCs w:val="28"/>
        </w:rPr>
      </w:pPr>
      <w:r w:rsidRPr="001F66A5">
        <w:rPr>
          <w:b/>
          <w:szCs w:val="28"/>
        </w:rPr>
        <w:t>2. XIV Областной конкурс исполнителей академического и народного пения “Серебряные голоса»</w:t>
      </w:r>
      <w:r w:rsidR="009968E9" w:rsidRPr="001F66A5">
        <w:rPr>
          <w:b/>
          <w:szCs w:val="28"/>
        </w:rPr>
        <w:t xml:space="preserve">. </w:t>
      </w:r>
      <w:r w:rsidR="009968E9" w:rsidRPr="001F66A5">
        <w:rPr>
          <w:szCs w:val="28"/>
        </w:rPr>
        <w:t>Целевое назначение – выявление, поддержка талантливых детей,  развитие и повышение творческого мастерства и исполнительской  культуры;</w:t>
      </w:r>
    </w:p>
    <w:p w:rsidR="00450406" w:rsidRPr="001F66A5" w:rsidRDefault="00450406" w:rsidP="00450406">
      <w:pPr>
        <w:pStyle w:val="ac"/>
        <w:jc w:val="both"/>
        <w:rPr>
          <w:szCs w:val="28"/>
        </w:rPr>
      </w:pPr>
    </w:p>
    <w:p w:rsidR="00AD095A" w:rsidRPr="001F66A5" w:rsidRDefault="009968E9" w:rsidP="00220904">
      <w:pPr>
        <w:spacing w:after="0" w:line="240" w:lineRule="auto"/>
        <w:ind w:right="-1"/>
        <w:jc w:val="both"/>
        <w:rPr>
          <w:rFonts w:ascii="Times New Roman" w:hAnsi="Times New Roman" w:cs="Times New Roman"/>
          <w:sz w:val="28"/>
          <w:szCs w:val="28"/>
          <w:shd w:val="clear" w:color="auto" w:fill="FFFFFF"/>
        </w:rPr>
      </w:pPr>
      <w:r w:rsidRPr="001F66A5">
        <w:rPr>
          <w:rFonts w:ascii="Times New Roman" w:hAnsi="Times New Roman" w:cs="Times New Roman"/>
          <w:b/>
          <w:sz w:val="28"/>
          <w:szCs w:val="28"/>
        </w:rPr>
        <w:t>3</w:t>
      </w:r>
      <w:r w:rsidR="00AD095A" w:rsidRPr="001F66A5">
        <w:rPr>
          <w:rFonts w:ascii="Times New Roman" w:hAnsi="Times New Roman" w:cs="Times New Roman"/>
          <w:b/>
          <w:sz w:val="28"/>
          <w:szCs w:val="28"/>
        </w:rPr>
        <w:t xml:space="preserve">. </w:t>
      </w:r>
      <w:r w:rsidR="00470795" w:rsidRPr="001F66A5">
        <w:rPr>
          <w:rFonts w:ascii="Times New Roman" w:hAnsi="Times New Roman" w:cs="Times New Roman"/>
          <w:b/>
          <w:sz w:val="28"/>
          <w:szCs w:val="28"/>
          <w:lang w:val="en-US"/>
        </w:rPr>
        <w:t>XI</w:t>
      </w:r>
      <w:r w:rsidR="00470795" w:rsidRPr="001F66A5">
        <w:rPr>
          <w:rFonts w:ascii="Times New Roman" w:hAnsi="Times New Roman" w:cs="Times New Roman"/>
          <w:b/>
          <w:sz w:val="28"/>
          <w:szCs w:val="28"/>
        </w:rPr>
        <w:t xml:space="preserve"> </w:t>
      </w:r>
      <w:r w:rsidR="00AD095A" w:rsidRPr="001F66A5">
        <w:rPr>
          <w:rFonts w:ascii="Times New Roman" w:hAnsi="Times New Roman" w:cs="Times New Roman"/>
          <w:b/>
          <w:sz w:val="28"/>
          <w:szCs w:val="28"/>
        </w:rPr>
        <w:t xml:space="preserve">Областной конкурс </w:t>
      </w:r>
      <w:r w:rsidR="00470795" w:rsidRPr="001F66A5">
        <w:rPr>
          <w:rFonts w:ascii="Times New Roman" w:hAnsi="Times New Roman" w:cs="Times New Roman"/>
          <w:b/>
          <w:sz w:val="28"/>
          <w:szCs w:val="28"/>
        </w:rPr>
        <w:t xml:space="preserve">мастеров </w:t>
      </w:r>
      <w:r w:rsidR="00AD095A" w:rsidRPr="001F66A5">
        <w:rPr>
          <w:rFonts w:ascii="Times New Roman" w:hAnsi="Times New Roman" w:cs="Times New Roman"/>
          <w:b/>
          <w:sz w:val="28"/>
          <w:szCs w:val="28"/>
        </w:rPr>
        <w:t>разговорного жанра "Балясина"</w:t>
      </w:r>
      <w:r w:rsidR="00220904" w:rsidRPr="001F66A5">
        <w:rPr>
          <w:rFonts w:ascii="Times New Roman" w:hAnsi="Times New Roman" w:cs="Times New Roman"/>
          <w:sz w:val="28"/>
          <w:szCs w:val="28"/>
        </w:rPr>
        <w:t xml:space="preserve"> Основная цел</w:t>
      </w:r>
      <w:r w:rsidR="00470795" w:rsidRPr="001F66A5">
        <w:rPr>
          <w:rFonts w:ascii="Times New Roman" w:hAnsi="Times New Roman" w:cs="Times New Roman"/>
          <w:sz w:val="28"/>
          <w:szCs w:val="28"/>
        </w:rPr>
        <w:t xml:space="preserve">ь, наряду </w:t>
      </w:r>
      <w:r w:rsidR="00220904" w:rsidRPr="001F66A5">
        <w:rPr>
          <w:rFonts w:ascii="Times New Roman" w:hAnsi="Times New Roman" w:cs="Times New Roman"/>
          <w:sz w:val="28"/>
          <w:szCs w:val="28"/>
        </w:rPr>
        <w:t>с выявлением талантливых самодеятельных артистов разговорного жанра - формирование эстетических вкусов населения на лучших образцах литературного творчества.</w:t>
      </w:r>
      <w:r w:rsidR="00220904" w:rsidRPr="001F66A5">
        <w:rPr>
          <w:rFonts w:ascii="Times New Roman" w:hAnsi="Times New Roman" w:cs="Times New Roman"/>
          <w:sz w:val="28"/>
          <w:szCs w:val="28"/>
          <w:shd w:val="clear" w:color="auto" w:fill="FFFFFF"/>
        </w:rPr>
        <w:t xml:space="preserve"> </w:t>
      </w:r>
    </w:p>
    <w:p w:rsidR="00450406" w:rsidRPr="001F66A5" w:rsidRDefault="00450406" w:rsidP="00220904">
      <w:pPr>
        <w:spacing w:after="0" w:line="240" w:lineRule="auto"/>
        <w:ind w:right="-1"/>
        <w:jc w:val="both"/>
        <w:rPr>
          <w:rFonts w:ascii="Times New Roman" w:hAnsi="Times New Roman" w:cs="Times New Roman"/>
          <w:sz w:val="28"/>
          <w:szCs w:val="28"/>
          <w:shd w:val="clear" w:color="auto" w:fill="FFFFFF"/>
        </w:rPr>
      </w:pPr>
    </w:p>
    <w:p w:rsidR="009E65A8" w:rsidRPr="001F66A5" w:rsidRDefault="00220904" w:rsidP="00220904">
      <w:pPr>
        <w:spacing w:after="0" w:line="240" w:lineRule="auto"/>
        <w:jc w:val="both"/>
        <w:rPr>
          <w:rFonts w:ascii="Times New Roman" w:hAnsi="Times New Roman" w:cs="Times New Roman"/>
          <w:sz w:val="28"/>
          <w:szCs w:val="28"/>
        </w:rPr>
      </w:pPr>
      <w:r w:rsidRPr="001F66A5">
        <w:rPr>
          <w:rFonts w:ascii="Times New Roman" w:hAnsi="Times New Roman" w:cs="Times New Roman"/>
          <w:b/>
          <w:sz w:val="28"/>
          <w:szCs w:val="28"/>
        </w:rPr>
        <w:t>4</w:t>
      </w:r>
      <w:r w:rsidR="00AD095A" w:rsidRPr="001F66A5">
        <w:rPr>
          <w:rFonts w:ascii="Times New Roman" w:hAnsi="Times New Roman" w:cs="Times New Roman"/>
          <w:b/>
          <w:sz w:val="28"/>
          <w:szCs w:val="28"/>
        </w:rPr>
        <w:t>.</w:t>
      </w:r>
      <w:r w:rsidR="00AD095A" w:rsidRPr="001F66A5">
        <w:rPr>
          <w:rFonts w:ascii="Times New Roman" w:hAnsi="Times New Roman" w:cs="Times New Roman"/>
          <w:sz w:val="28"/>
          <w:szCs w:val="28"/>
        </w:rPr>
        <w:t xml:space="preserve"> </w:t>
      </w:r>
      <w:r w:rsidR="00AD095A" w:rsidRPr="001F66A5">
        <w:rPr>
          <w:rFonts w:ascii="Times New Roman" w:hAnsi="Times New Roman" w:cs="Times New Roman"/>
          <w:b/>
          <w:sz w:val="28"/>
          <w:szCs w:val="28"/>
        </w:rPr>
        <w:t>Городской фестиваль народного творчества "Уральские самоцветы"</w:t>
      </w:r>
      <w:r w:rsidRPr="001F66A5">
        <w:rPr>
          <w:rFonts w:ascii="Times New Roman" w:hAnsi="Times New Roman" w:cs="Times New Roman"/>
          <w:b/>
          <w:sz w:val="28"/>
          <w:szCs w:val="28"/>
        </w:rPr>
        <w:t>.</w:t>
      </w:r>
      <w:r w:rsidRPr="001F66A5">
        <w:rPr>
          <w:rFonts w:ascii="Times New Roman" w:hAnsi="Times New Roman" w:cs="Times New Roman"/>
          <w:sz w:val="28"/>
          <w:szCs w:val="28"/>
        </w:rPr>
        <w:t xml:space="preserve">       Коллектив </w:t>
      </w:r>
      <w:r w:rsidR="009E65A8" w:rsidRPr="001F66A5">
        <w:rPr>
          <w:rFonts w:ascii="Times New Roman" w:hAnsi="Times New Roman" w:cs="Times New Roman"/>
          <w:sz w:val="28"/>
          <w:szCs w:val="28"/>
        </w:rPr>
        <w:t xml:space="preserve">«Усть-Катавская гармонь» под руководством Галины Миндрюковой собрал </w:t>
      </w:r>
      <w:r w:rsidRPr="001F66A5">
        <w:rPr>
          <w:rFonts w:ascii="Times New Roman" w:hAnsi="Times New Roman" w:cs="Times New Roman"/>
          <w:sz w:val="28"/>
          <w:szCs w:val="28"/>
        </w:rPr>
        <w:t>любителей народной песни и музыки из многих городов Челябинской области</w:t>
      </w:r>
      <w:r w:rsidR="009E65A8" w:rsidRPr="001F66A5">
        <w:rPr>
          <w:rFonts w:ascii="Times New Roman" w:hAnsi="Times New Roman" w:cs="Times New Roman"/>
          <w:sz w:val="28"/>
          <w:szCs w:val="28"/>
        </w:rPr>
        <w:t xml:space="preserve">.  </w:t>
      </w:r>
    </w:p>
    <w:p w:rsidR="00450406" w:rsidRPr="001F66A5" w:rsidRDefault="00450406" w:rsidP="00220904">
      <w:pPr>
        <w:spacing w:after="0" w:line="240" w:lineRule="auto"/>
        <w:jc w:val="both"/>
        <w:rPr>
          <w:rFonts w:ascii="Times New Roman" w:hAnsi="Times New Roman" w:cs="Times New Roman"/>
          <w:sz w:val="28"/>
          <w:szCs w:val="28"/>
        </w:rPr>
      </w:pPr>
    </w:p>
    <w:p w:rsidR="009E65A8" w:rsidRPr="001F66A5" w:rsidRDefault="00220904" w:rsidP="00220904">
      <w:pPr>
        <w:spacing w:after="0" w:line="240" w:lineRule="auto"/>
        <w:jc w:val="both"/>
        <w:rPr>
          <w:rFonts w:ascii="Times New Roman" w:hAnsi="Times New Roman" w:cs="Times New Roman"/>
          <w:b/>
          <w:sz w:val="28"/>
          <w:szCs w:val="28"/>
          <w:shd w:val="clear" w:color="auto" w:fill="FFFFFF"/>
        </w:rPr>
      </w:pPr>
      <w:r w:rsidRPr="001F66A5">
        <w:rPr>
          <w:rFonts w:ascii="Times New Roman" w:hAnsi="Times New Roman" w:cs="Times New Roman"/>
          <w:b/>
          <w:sz w:val="28"/>
          <w:szCs w:val="28"/>
        </w:rPr>
        <w:t xml:space="preserve">5. </w:t>
      </w:r>
      <w:r w:rsidR="009E65A8" w:rsidRPr="001F66A5">
        <w:rPr>
          <w:rFonts w:ascii="Times New Roman" w:hAnsi="Times New Roman" w:cs="Times New Roman"/>
          <w:b/>
          <w:sz w:val="28"/>
          <w:szCs w:val="28"/>
        </w:rPr>
        <w:t>Открытие кинозала</w:t>
      </w:r>
      <w:r w:rsidR="009E65A8" w:rsidRPr="001F66A5">
        <w:rPr>
          <w:rFonts w:ascii="Times New Roman" w:hAnsi="Times New Roman" w:cs="Times New Roman"/>
          <w:b/>
          <w:sz w:val="28"/>
          <w:szCs w:val="28"/>
          <w:shd w:val="clear" w:color="auto" w:fill="FFFFFF"/>
        </w:rPr>
        <w:t xml:space="preserve"> . </w:t>
      </w:r>
    </w:p>
    <w:p w:rsidR="009E65A8" w:rsidRPr="001F66A5" w:rsidRDefault="00220904" w:rsidP="00220904">
      <w:pPr>
        <w:spacing w:after="0" w:line="240" w:lineRule="auto"/>
        <w:jc w:val="both"/>
        <w:rPr>
          <w:rFonts w:ascii="Times New Roman" w:hAnsi="Times New Roman" w:cs="Times New Roman"/>
          <w:sz w:val="28"/>
          <w:szCs w:val="28"/>
          <w:shd w:val="clear" w:color="auto" w:fill="FFFFFF"/>
        </w:rPr>
      </w:pPr>
      <w:r w:rsidRPr="001F66A5">
        <w:rPr>
          <w:rFonts w:ascii="Times New Roman" w:hAnsi="Times New Roman" w:cs="Times New Roman"/>
          <w:sz w:val="28"/>
          <w:szCs w:val="28"/>
          <w:shd w:val="clear" w:color="auto" w:fill="FFFFFF"/>
        </w:rPr>
        <w:t xml:space="preserve">      </w:t>
      </w:r>
      <w:r w:rsidR="009E65A8" w:rsidRPr="001F66A5">
        <w:rPr>
          <w:rFonts w:ascii="Times New Roman" w:hAnsi="Times New Roman" w:cs="Times New Roman"/>
          <w:sz w:val="28"/>
          <w:szCs w:val="28"/>
          <w:shd w:val="clear" w:color="auto" w:fill="FFFFFF"/>
        </w:rPr>
        <w:t>1 апреля прошла долгожданная церемония открытия кинозала с сов</w:t>
      </w:r>
      <w:r w:rsidRPr="001F66A5">
        <w:rPr>
          <w:rFonts w:ascii="Times New Roman" w:hAnsi="Times New Roman" w:cs="Times New Roman"/>
          <w:sz w:val="28"/>
          <w:szCs w:val="28"/>
          <w:shd w:val="clear" w:color="auto" w:fill="FFFFFF"/>
        </w:rPr>
        <w:t>ременным оборудованием. С часового представления и новинкой кинопроката (</w:t>
      </w:r>
      <w:r w:rsidR="009E65A8" w:rsidRPr="001F66A5">
        <w:rPr>
          <w:rFonts w:ascii="Times New Roman" w:hAnsi="Times New Roman" w:cs="Times New Roman"/>
          <w:sz w:val="28"/>
          <w:szCs w:val="28"/>
          <w:shd w:val="clear" w:color="auto" w:fill="FFFFFF"/>
        </w:rPr>
        <w:t>фильм в 3</w:t>
      </w:r>
      <w:r w:rsidRPr="001F66A5">
        <w:rPr>
          <w:rFonts w:ascii="Times New Roman" w:hAnsi="Times New Roman" w:cs="Times New Roman"/>
          <w:sz w:val="28"/>
          <w:szCs w:val="28"/>
          <w:shd w:val="clear" w:color="auto" w:fill="FFFFFF"/>
        </w:rPr>
        <w:t xml:space="preserve">D-формате «Призрак в доспехах») в Усть-Катаве возобновился кинопоказ. </w:t>
      </w:r>
      <w:r w:rsidR="009E65A8" w:rsidRPr="001F66A5">
        <w:rPr>
          <w:rFonts w:ascii="Times New Roman" w:hAnsi="Times New Roman" w:cs="Times New Roman"/>
          <w:sz w:val="28"/>
          <w:szCs w:val="28"/>
          <w:shd w:val="clear" w:color="auto" w:fill="FFFFFF"/>
        </w:rPr>
        <w:t xml:space="preserve">Без  содействия и помощи губернатора Челябинской области Б.А. Дубровского, секретаря регионального отделения партии «Единая Россия» В.В. Мякуша и депутата Государственной думы РФ от партии «Единая Россия» </w:t>
      </w:r>
      <w:r w:rsidR="00A2131A" w:rsidRPr="001F66A5">
        <w:rPr>
          <w:rFonts w:ascii="Times New Roman" w:hAnsi="Times New Roman" w:cs="Times New Roman"/>
          <w:sz w:val="28"/>
          <w:szCs w:val="28"/>
          <w:shd w:val="clear" w:color="auto" w:fill="FFFFFF"/>
        </w:rPr>
        <w:t xml:space="preserve">                                        </w:t>
      </w:r>
      <w:r w:rsidR="009E65A8" w:rsidRPr="001F66A5">
        <w:rPr>
          <w:rFonts w:ascii="Times New Roman" w:hAnsi="Times New Roman" w:cs="Times New Roman"/>
          <w:sz w:val="28"/>
          <w:szCs w:val="28"/>
          <w:shd w:val="clear" w:color="auto" w:fill="FFFFFF"/>
        </w:rPr>
        <w:t>О.А. Колесниковова, это праздничное событие могло не состояться.</w:t>
      </w:r>
    </w:p>
    <w:p w:rsidR="001C286E" w:rsidRPr="001F66A5" w:rsidRDefault="001C286E" w:rsidP="001C286E">
      <w:pPr>
        <w:shd w:val="clear" w:color="auto" w:fill="FFFFFF"/>
        <w:spacing w:after="0" w:line="240" w:lineRule="auto"/>
        <w:jc w:val="center"/>
        <w:outlineLvl w:val="0"/>
        <w:rPr>
          <w:rFonts w:ascii="Times New Roman" w:hAnsi="Times New Roman" w:cs="Times New Roman"/>
          <w:b/>
          <w:sz w:val="28"/>
          <w:szCs w:val="28"/>
          <w:shd w:val="clear" w:color="auto" w:fill="FFFFFF"/>
        </w:rPr>
      </w:pPr>
    </w:p>
    <w:p w:rsidR="001C286E" w:rsidRPr="001F66A5" w:rsidRDefault="001C286E" w:rsidP="001C286E">
      <w:pPr>
        <w:shd w:val="clear" w:color="auto" w:fill="FFFFFF"/>
        <w:spacing w:after="0" w:line="240" w:lineRule="auto"/>
        <w:jc w:val="center"/>
        <w:outlineLvl w:val="0"/>
        <w:rPr>
          <w:rFonts w:ascii="Times New Roman" w:hAnsi="Times New Roman" w:cs="Times New Roman"/>
          <w:b/>
          <w:sz w:val="28"/>
          <w:szCs w:val="28"/>
          <w:shd w:val="clear" w:color="auto" w:fill="FFFFFF"/>
        </w:rPr>
      </w:pPr>
      <w:r w:rsidRPr="001F66A5">
        <w:rPr>
          <w:rFonts w:ascii="Times New Roman" w:hAnsi="Times New Roman" w:cs="Times New Roman"/>
          <w:b/>
          <w:sz w:val="28"/>
          <w:szCs w:val="28"/>
          <w:shd w:val="clear" w:color="auto" w:fill="FFFFFF"/>
        </w:rPr>
        <w:t>ЮБИЛЕЙНЫЕ ЗНАЧИМЫЕ СОБЫТИЯ:</w:t>
      </w:r>
    </w:p>
    <w:p w:rsidR="001C286E" w:rsidRPr="001F66A5" w:rsidRDefault="001C286E" w:rsidP="001C286E">
      <w:pPr>
        <w:shd w:val="clear" w:color="auto" w:fill="FFFFFF"/>
        <w:spacing w:after="0" w:line="240" w:lineRule="auto"/>
        <w:outlineLvl w:val="0"/>
        <w:rPr>
          <w:rFonts w:ascii="Times New Roman" w:hAnsi="Times New Roman" w:cs="Times New Roman"/>
          <w:b/>
          <w:sz w:val="28"/>
          <w:szCs w:val="28"/>
          <w:shd w:val="clear" w:color="auto" w:fill="FFFFFF"/>
        </w:rPr>
      </w:pPr>
      <w:r w:rsidRPr="001F66A5">
        <w:rPr>
          <w:rFonts w:ascii="Times New Roman" w:hAnsi="Times New Roman" w:cs="Times New Roman"/>
          <w:b/>
          <w:sz w:val="28"/>
          <w:szCs w:val="28"/>
          <w:shd w:val="clear" w:color="auto" w:fill="FFFFFF"/>
        </w:rPr>
        <w:t>1). 65-летие ГДК им.Т.Я.Белоконева.</w:t>
      </w:r>
    </w:p>
    <w:p w:rsidR="001C286E" w:rsidRPr="001F66A5" w:rsidRDefault="001C286E" w:rsidP="001C286E">
      <w:pPr>
        <w:shd w:val="clear" w:color="auto" w:fill="FFFFFF"/>
        <w:spacing w:after="0" w:line="240" w:lineRule="auto"/>
        <w:outlineLvl w:val="0"/>
        <w:rPr>
          <w:rFonts w:ascii="Times New Roman" w:hAnsi="Times New Roman" w:cs="Times New Roman"/>
          <w:sz w:val="28"/>
          <w:szCs w:val="28"/>
          <w:shd w:val="clear" w:color="auto" w:fill="FFFFFF"/>
        </w:rPr>
      </w:pPr>
      <w:r w:rsidRPr="001F66A5">
        <w:rPr>
          <w:rFonts w:ascii="Times New Roman" w:hAnsi="Times New Roman" w:cs="Times New Roman"/>
          <w:sz w:val="28"/>
          <w:szCs w:val="28"/>
          <w:shd w:val="clear" w:color="auto" w:fill="FFFFFF"/>
        </w:rPr>
        <w:t xml:space="preserve">      В рамках юбилея организована концертная программа «Дворцовый переворот или всё наоборот» с участием всех коллективов самодеятельного-народного творчества Дворца культуры.</w:t>
      </w:r>
    </w:p>
    <w:p w:rsidR="001C286E" w:rsidRPr="001F66A5" w:rsidRDefault="001C286E" w:rsidP="001C286E">
      <w:pPr>
        <w:shd w:val="clear" w:color="auto" w:fill="FFFFFF"/>
        <w:spacing w:after="0" w:line="240" w:lineRule="auto"/>
        <w:outlineLvl w:val="0"/>
        <w:rPr>
          <w:rFonts w:ascii="Times New Roman" w:hAnsi="Times New Roman" w:cs="Times New Roman"/>
          <w:b/>
          <w:sz w:val="28"/>
          <w:szCs w:val="28"/>
          <w:shd w:val="clear" w:color="auto" w:fill="FFFFFF"/>
        </w:rPr>
      </w:pPr>
      <w:r w:rsidRPr="001F66A5">
        <w:rPr>
          <w:rFonts w:ascii="Times New Roman" w:hAnsi="Times New Roman" w:cs="Times New Roman"/>
          <w:b/>
          <w:sz w:val="28"/>
          <w:szCs w:val="28"/>
          <w:shd w:val="clear" w:color="auto" w:fill="FFFFFF"/>
        </w:rPr>
        <w:t xml:space="preserve">2). 60-летний юбилей эстрадного оркестра. </w:t>
      </w:r>
    </w:p>
    <w:p w:rsidR="001C286E" w:rsidRPr="001F66A5" w:rsidRDefault="001C286E" w:rsidP="001C286E">
      <w:pPr>
        <w:shd w:val="clear" w:color="auto" w:fill="FFFFFF"/>
        <w:spacing w:after="0" w:line="240" w:lineRule="auto"/>
        <w:outlineLvl w:val="0"/>
        <w:rPr>
          <w:rFonts w:ascii="Times New Roman" w:hAnsi="Times New Roman" w:cs="Times New Roman"/>
          <w:sz w:val="28"/>
          <w:szCs w:val="28"/>
          <w:shd w:val="clear" w:color="auto" w:fill="FFFFFF"/>
        </w:rPr>
      </w:pPr>
      <w:r w:rsidRPr="001F66A5">
        <w:rPr>
          <w:rFonts w:ascii="Times New Roman" w:hAnsi="Times New Roman" w:cs="Times New Roman"/>
          <w:sz w:val="28"/>
          <w:szCs w:val="28"/>
          <w:shd w:val="clear" w:color="auto" w:fill="FFFFFF"/>
        </w:rPr>
        <w:t xml:space="preserve">      Концертная программа «Назад в будущее» 4 часа радовала зрителей шедеврами музыкального и песенного искусства.</w:t>
      </w:r>
    </w:p>
    <w:p w:rsidR="001C286E" w:rsidRPr="001F66A5" w:rsidRDefault="001C286E" w:rsidP="001C286E">
      <w:pPr>
        <w:shd w:val="clear" w:color="auto" w:fill="FFFFFF"/>
        <w:spacing w:after="0" w:line="240" w:lineRule="auto"/>
        <w:outlineLvl w:val="0"/>
        <w:rPr>
          <w:rFonts w:ascii="Times New Roman" w:hAnsi="Times New Roman" w:cs="Times New Roman"/>
          <w:b/>
          <w:sz w:val="28"/>
          <w:szCs w:val="28"/>
          <w:shd w:val="clear" w:color="auto" w:fill="FFFFFF"/>
        </w:rPr>
      </w:pPr>
      <w:r w:rsidRPr="001F66A5">
        <w:rPr>
          <w:rFonts w:ascii="Times New Roman" w:hAnsi="Times New Roman" w:cs="Times New Roman"/>
          <w:b/>
          <w:sz w:val="28"/>
          <w:szCs w:val="28"/>
          <w:shd w:val="clear" w:color="auto" w:fill="FFFFFF"/>
        </w:rPr>
        <w:t xml:space="preserve">  3). 50-летний юбилей клуба «Железнодорожников» п.Вязовая  </w:t>
      </w:r>
    </w:p>
    <w:p w:rsidR="008E68EB" w:rsidRPr="001F66A5" w:rsidRDefault="001C286E" w:rsidP="001F66A5">
      <w:pPr>
        <w:jc w:val="both"/>
        <w:rPr>
          <w:rFonts w:ascii="Times New Roman" w:hAnsi="Times New Roman" w:cs="Times New Roman"/>
          <w:sz w:val="28"/>
          <w:szCs w:val="28"/>
        </w:rPr>
      </w:pPr>
      <w:r w:rsidRPr="001F66A5">
        <w:rPr>
          <w:rFonts w:ascii="Times New Roman" w:hAnsi="Times New Roman" w:cs="Times New Roman"/>
          <w:sz w:val="28"/>
          <w:szCs w:val="28"/>
        </w:rPr>
        <w:t xml:space="preserve">      Программа подготовлена с участием творческих коллективов клуба и гостей праздника.</w:t>
      </w:r>
    </w:p>
    <w:p w:rsidR="005D3692" w:rsidRPr="001F66A5" w:rsidRDefault="00E64DCA" w:rsidP="005D3692">
      <w:pPr>
        <w:pStyle w:val="a7"/>
        <w:spacing w:before="0" w:beforeAutospacing="0" w:after="0" w:afterAutospacing="0"/>
        <w:jc w:val="center"/>
        <w:rPr>
          <w:b/>
          <w:sz w:val="28"/>
          <w:szCs w:val="28"/>
          <w:u w:val="single"/>
        </w:rPr>
      </w:pPr>
      <w:r w:rsidRPr="001F66A5">
        <w:rPr>
          <w:b/>
          <w:sz w:val="28"/>
          <w:szCs w:val="28"/>
          <w:u w:val="single"/>
        </w:rPr>
        <w:lastRenderedPageBreak/>
        <w:t>МЕРОПРИЯТИЯ</w:t>
      </w:r>
      <w:r w:rsidR="004F637D" w:rsidRPr="001F66A5">
        <w:rPr>
          <w:b/>
          <w:sz w:val="28"/>
          <w:szCs w:val="28"/>
          <w:u w:val="single"/>
        </w:rPr>
        <w:t>, В РАМКАХ ГОДА ЭКОЛОГИИ</w:t>
      </w:r>
    </w:p>
    <w:p w:rsidR="00615DD7" w:rsidRPr="001F66A5" w:rsidRDefault="005D3692" w:rsidP="005D3692">
      <w:pPr>
        <w:pStyle w:val="a7"/>
        <w:spacing w:before="0" w:beforeAutospacing="0" w:after="0" w:afterAutospacing="0"/>
        <w:rPr>
          <w:b/>
          <w:sz w:val="28"/>
          <w:szCs w:val="28"/>
          <w:u w:val="single"/>
        </w:rPr>
      </w:pPr>
      <w:r w:rsidRPr="001F66A5">
        <w:rPr>
          <w:sz w:val="28"/>
          <w:szCs w:val="28"/>
        </w:rPr>
        <w:t xml:space="preserve">     </w:t>
      </w:r>
      <w:r w:rsidR="00615DD7" w:rsidRPr="001F66A5">
        <w:rPr>
          <w:sz w:val="28"/>
          <w:szCs w:val="28"/>
        </w:rPr>
        <w:t xml:space="preserve">Наибольшее количество мероприятий в рамках данного направления организовано </w:t>
      </w:r>
      <w:r w:rsidR="00615DD7" w:rsidRPr="00345CBD">
        <w:rPr>
          <w:b/>
          <w:sz w:val="28"/>
          <w:szCs w:val="28"/>
        </w:rPr>
        <w:t>на базе МКУК ЦКС</w:t>
      </w:r>
      <w:r w:rsidR="00615DD7" w:rsidRPr="001F66A5">
        <w:rPr>
          <w:sz w:val="28"/>
          <w:szCs w:val="28"/>
        </w:rPr>
        <w:t>-22 мер.(1589 чел.)</w:t>
      </w:r>
    </w:p>
    <w:p w:rsidR="00615DD7" w:rsidRPr="001F66A5" w:rsidRDefault="00615DD7" w:rsidP="00615DD7">
      <w:pPr>
        <w:pStyle w:val="a7"/>
        <w:spacing w:before="0" w:beforeAutospacing="0" w:after="0" w:afterAutospacing="0"/>
        <w:rPr>
          <w:sz w:val="28"/>
          <w:szCs w:val="28"/>
        </w:rPr>
      </w:pPr>
      <w:r w:rsidRPr="001F66A5">
        <w:rPr>
          <w:sz w:val="28"/>
          <w:szCs w:val="28"/>
        </w:rPr>
        <w:t xml:space="preserve">     Наиболее значимые:</w:t>
      </w:r>
    </w:p>
    <w:p w:rsidR="005D1A80" w:rsidRPr="001F66A5" w:rsidRDefault="005D1A80" w:rsidP="005D1A80">
      <w:pPr>
        <w:spacing w:after="0" w:line="240" w:lineRule="auto"/>
        <w:jc w:val="both"/>
        <w:rPr>
          <w:rFonts w:ascii="Times New Roman" w:hAnsi="Times New Roman" w:cs="Times New Roman"/>
          <w:sz w:val="28"/>
          <w:szCs w:val="28"/>
        </w:rPr>
      </w:pPr>
      <w:r w:rsidRPr="001F66A5">
        <w:rPr>
          <w:rFonts w:ascii="Times New Roman" w:hAnsi="Times New Roman" w:cs="Times New Roman"/>
          <w:sz w:val="28"/>
          <w:szCs w:val="28"/>
        </w:rPr>
        <w:t xml:space="preserve">   - выстав</w:t>
      </w:r>
      <w:r w:rsidR="001F66A5">
        <w:rPr>
          <w:rFonts w:ascii="Times New Roman" w:hAnsi="Times New Roman" w:cs="Times New Roman"/>
          <w:sz w:val="28"/>
          <w:szCs w:val="28"/>
        </w:rPr>
        <w:t xml:space="preserve">ка </w:t>
      </w:r>
      <w:r w:rsidRPr="001F66A5">
        <w:rPr>
          <w:rFonts w:ascii="Times New Roman" w:hAnsi="Times New Roman" w:cs="Times New Roman"/>
          <w:sz w:val="28"/>
          <w:szCs w:val="28"/>
        </w:rPr>
        <w:t>«Башкирская сторона», организованная руководителем Центра татарской и башкирской кул</w:t>
      </w:r>
      <w:r w:rsidR="001F66A5">
        <w:rPr>
          <w:rFonts w:ascii="Times New Roman" w:hAnsi="Times New Roman" w:cs="Times New Roman"/>
          <w:sz w:val="28"/>
          <w:szCs w:val="28"/>
        </w:rPr>
        <w:t>ьтуры «Дуслык»</w:t>
      </w:r>
      <w:r w:rsidRPr="001F66A5">
        <w:rPr>
          <w:rFonts w:ascii="Times New Roman" w:hAnsi="Times New Roman" w:cs="Times New Roman"/>
          <w:sz w:val="28"/>
          <w:szCs w:val="28"/>
        </w:rPr>
        <w:t xml:space="preserve">. Были представлены куклы </w:t>
      </w:r>
      <w:r w:rsidR="001F66A5">
        <w:rPr>
          <w:rFonts w:ascii="Times New Roman" w:hAnsi="Times New Roman" w:cs="Times New Roman"/>
          <w:sz w:val="28"/>
          <w:szCs w:val="28"/>
        </w:rPr>
        <w:t xml:space="preserve">                                   </w:t>
      </w:r>
      <w:r w:rsidRPr="001F66A5">
        <w:rPr>
          <w:rFonts w:ascii="Times New Roman" w:hAnsi="Times New Roman" w:cs="Times New Roman"/>
          <w:sz w:val="28"/>
          <w:szCs w:val="28"/>
        </w:rPr>
        <w:t>в национальных</w:t>
      </w:r>
      <w:r w:rsidR="001F66A5">
        <w:rPr>
          <w:rFonts w:ascii="Times New Roman" w:hAnsi="Times New Roman" w:cs="Times New Roman"/>
          <w:sz w:val="28"/>
          <w:szCs w:val="28"/>
        </w:rPr>
        <w:t xml:space="preserve"> </w:t>
      </w:r>
      <w:r w:rsidRPr="001F66A5">
        <w:rPr>
          <w:rFonts w:ascii="Times New Roman" w:hAnsi="Times New Roman" w:cs="Times New Roman"/>
          <w:sz w:val="28"/>
          <w:szCs w:val="28"/>
        </w:rPr>
        <w:t>костюмах, изготовленные из бросового материала и  макет юрты, сделанные руками участников  детского коллектива «Тамсылар»</w:t>
      </w:r>
      <w:r w:rsidR="001F66A5">
        <w:rPr>
          <w:rFonts w:ascii="Times New Roman" w:hAnsi="Times New Roman" w:cs="Times New Roman"/>
          <w:sz w:val="28"/>
          <w:szCs w:val="28"/>
        </w:rPr>
        <w:t>;</w:t>
      </w:r>
    </w:p>
    <w:p w:rsidR="005D1A80" w:rsidRPr="001F66A5" w:rsidRDefault="005D1A80" w:rsidP="005D1A80">
      <w:pPr>
        <w:spacing w:after="0" w:line="240" w:lineRule="auto"/>
        <w:jc w:val="both"/>
        <w:rPr>
          <w:rFonts w:ascii="Times New Roman" w:hAnsi="Times New Roman" w:cs="Times New Roman"/>
          <w:sz w:val="28"/>
          <w:szCs w:val="28"/>
        </w:rPr>
      </w:pPr>
      <w:r w:rsidRPr="001F66A5">
        <w:rPr>
          <w:rFonts w:ascii="Times New Roman" w:hAnsi="Times New Roman" w:cs="Times New Roman"/>
          <w:sz w:val="28"/>
          <w:szCs w:val="28"/>
        </w:rPr>
        <w:t xml:space="preserve">   - смотр художественной самодеятельности «Планете Земля нужна наша помощь» </w:t>
      </w:r>
      <w:r w:rsidR="005D3692" w:rsidRPr="001F66A5">
        <w:rPr>
          <w:rFonts w:ascii="Times New Roman" w:hAnsi="Times New Roman" w:cs="Times New Roman"/>
          <w:sz w:val="28"/>
          <w:szCs w:val="28"/>
        </w:rPr>
        <w:t xml:space="preserve">                         </w:t>
      </w:r>
      <w:r w:rsidRPr="001F66A5">
        <w:rPr>
          <w:rFonts w:ascii="Times New Roman" w:hAnsi="Times New Roman" w:cs="Times New Roman"/>
          <w:sz w:val="28"/>
          <w:szCs w:val="28"/>
        </w:rPr>
        <w:t>с участием коллективов из сельских клубов, который состоялся на базе клуба  Железнодорожников п. Вязовая.</w:t>
      </w:r>
    </w:p>
    <w:p w:rsidR="004F637D" w:rsidRPr="00345CBD" w:rsidRDefault="005D3692" w:rsidP="004F637D">
      <w:pPr>
        <w:pStyle w:val="a3"/>
        <w:spacing w:after="0" w:line="240" w:lineRule="auto"/>
        <w:ind w:left="-142"/>
        <w:jc w:val="both"/>
        <w:rPr>
          <w:rFonts w:ascii="Times New Roman" w:hAnsi="Times New Roman" w:cs="Times New Roman"/>
          <w:sz w:val="28"/>
          <w:szCs w:val="28"/>
          <w:shd w:val="clear" w:color="auto" w:fill="FFFFFF"/>
        </w:rPr>
      </w:pPr>
      <w:r w:rsidRPr="00345CBD">
        <w:rPr>
          <w:rFonts w:ascii="Times New Roman" w:hAnsi="Times New Roman" w:cs="Times New Roman"/>
          <w:sz w:val="28"/>
          <w:szCs w:val="28"/>
          <w:shd w:val="clear" w:color="auto" w:fill="FFFFFF"/>
        </w:rPr>
        <w:t xml:space="preserve">      </w:t>
      </w:r>
      <w:r w:rsidR="004F637D" w:rsidRPr="00345CBD">
        <w:rPr>
          <w:rFonts w:ascii="Times New Roman" w:hAnsi="Times New Roman" w:cs="Times New Roman"/>
          <w:b/>
          <w:sz w:val="28"/>
          <w:szCs w:val="28"/>
          <w:shd w:val="clear" w:color="auto" w:fill="FFFFFF"/>
        </w:rPr>
        <w:t>В ЦБС</w:t>
      </w:r>
      <w:r w:rsidR="004F637D" w:rsidRPr="00345CBD">
        <w:rPr>
          <w:rFonts w:ascii="Times New Roman" w:hAnsi="Times New Roman" w:cs="Times New Roman"/>
          <w:sz w:val="28"/>
          <w:szCs w:val="28"/>
          <w:shd w:val="clear" w:color="auto" w:fill="FFFFFF"/>
        </w:rPr>
        <w:t xml:space="preserve"> был разработан проект «Лицом к природе».  Данная тема нашла отражение в различных мероприятиях, проводимых во всех библиотеках системы.</w:t>
      </w:r>
    </w:p>
    <w:p w:rsidR="004F637D" w:rsidRPr="00345CBD" w:rsidRDefault="004F637D" w:rsidP="004F637D">
      <w:pPr>
        <w:shd w:val="clear" w:color="auto" w:fill="FFFFFF"/>
        <w:spacing w:after="0" w:line="240" w:lineRule="auto"/>
        <w:ind w:left="-142"/>
        <w:contextualSpacing/>
        <w:jc w:val="both"/>
        <w:rPr>
          <w:rFonts w:ascii="Times New Roman" w:hAnsi="Times New Roman" w:cs="Times New Roman"/>
          <w:sz w:val="28"/>
          <w:szCs w:val="28"/>
          <w:shd w:val="clear" w:color="auto" w:fill="FFFFFF"/>
        </w:rPr>
      </w:pPr>
      <w:r w:rsidRPr="00345CBD">
        <w:rPr>
          <w:rFonts w:ascii="Times New Roman" w:hAnsi="Times New Roman" w:cs="Times New Roman"/>
          <w:sz w:val="28"/>
          <w:szCs w:val="28"/>
        </w:rPr>
        <w:t xml:space="preserve">        В ЦБС прошли экологические конкурсы: «Чудеса из мусора» (конкурс поделок), «Экокадр-2017» (конкурс фотографий), «Природа-это дом, в котором мы живем» (конкурс рисунков). </w:t>
      </w:r>
      <w:r w:rsidRPr="00345CBD">
        <w:rPr>
          <w:rFonts w:ascii="Times New Roman" w:hAnsi="Times New Roman" w:cs="Times New Roman"/>
          <w:sz w:val="28"/>
          <w:szCs w:val="28"/>
          <w:shd w:val="clear" w:color="auto" w:fill="FFFFFF"/>
        </w:rPr>
        <w:t>Были представлены более 50 творческих работ читателей всех возрастов по  номинациям. Итоговое мероприятие  Экопраздник «Живи, Земля!» прошел в сентябре  в ЦГБ, на котором состоялось награждение победителей.</w:t>
      </w:r>
    </w:p>
    <w:p w:rsidR="004F637D" w:rsidRPr="001F66A5" w:rsidRDefault="004F637D" w:rsidP="004F637D">
      <w:pPr>
        <w:pStyle w:val="a7"/>
        <w:spacing w:before="0" w:beforeAutospacing="0" w:after="0" w:afterAutospacing="0"/>
        <w:ind w:left="-142" w:firstLine="292"/>
        <w:jc w:val="both"/>
        <w:rPr>
          <w:sz w:val="28"/>
          <w:szCs w:val="28"/>
        </w:rPr>
      </w:pPr>
      <w:r w:rsidRPr="00345CBD">
        <w:rPr>
          <w:sz w:val="28"/>
          <w:szCs w:val="28"/>
          <w:shd w:val="clear" w:color="auto" w:fill="FFFFFF"/>
        </w:rPr>
        <w:t>Читатели Ц</w:t>
      </w:r>
      <w:r w:rsidR="00345CBD" w:rsidRPr="00345CBD">
        <w:rPr>
          <w:sz w:val="28"/>
          <w:szCs w:val="28"/>
          <w:shd w:val="clear" w:color="auto" w:fill="FFFFFF"/>
        </w:rPr>
        <w:t xml:space="preserve">ГБ </w:t>
      </w:r>
      <w:r w:rsidRPr="00345CBD">
        <w:rPr>
          <w:sz w:val="28"/>
          <w:szCs w:val="28"/>
          <w:shd w:val="clear" w:color="auto" w:fill="FFFFFF"/>
        </w:rPr>
        <w:t xml:space="preserve">приняли участие в областном </w:t>
      </w:r>
      <w:r w:rsidRPr="00345CBD">
        <w:rPr>
          <w:sz w:val="28"/>
          <w:szCs w:val="28"/>
        </w:rPr>
        <w:t xml:space="preserve">конкурсе научных и творческих работ «Защитим экологию вместе», проводимом  </w:t>
      </w:r>
      <w:r w:rsidRPr="00345CBD">
        <w:rPr>
          <w:sz w:val="28"/>
          <w:szCs w:val="28"/>
          <w:shd w:val="clear" w:color="auto" w:fill="FFFFFF"/>
        </w:rPr>
        <w:t>Челябинской областной универсальной</w:t>
      </w:r>
      <w:r w:rsidRPr="001F66A5">
        <w:rPr>
          <w:sz w:val="28"/>
          <w:szCs w:val="28"/>
          <w:shd w:val="clear" w:color="auto" w:fill="FFFFFF"/>
        </w:rPr>
        <w:t xml:space="preserve"> научной библиотекой и Прокуратурой Челябинской области. Конкурс проводился </w:t>
      </w:r>
      <w:r w:rsidR="00345CBD">
        <w:rPr>
          <w:sz w:val="28"/>
          <w:szCs w:val="28"/>
          <w:shd w:val="clear" w:color="auto" w:fill="FFFFFF"/>
        </w:rPr>
        <w:t xml:space="preserve">                           </w:t>
      </w:r>
      <w:r w:rsidRPr="001F66A5">
        <w:rPr>
          <w:sz w:val="28"/>
          <w:szCs w:val="28"/>
          <w:shd w:val="clear" w:color="auto" w:fill="FFFFFF"/>
        </w:rPr>
        <w:t>в четырех номинациях</w:t>
      </w:r>
      <w:r w:rsidR="00345CBD">
        <w:rPr>
          <w:sz w:val="28"/>
          <w:szCs w:val="28"/>
          <w:shd w:val="clear" w:color="auto" w:fill="FFFFFF"/>
        </w:rPr>
        <w:t xml:space="preserve">. </w:t>
      </w:r>
      <w:r w:rsidRPr="001F66A5">
        <w:rPr>
          <w:sz w:val="28"/>
          <w:szCs w:val="28"/>
        </w:rPr>
        <w:t>Работы учас</w:t>
      </w:r>
      <w:r w:rsidR="00345CBD">
        <w:rPr>
          <w:sz w:val="28"/>
          <w:szCs w:val="28"/>
        </w:rPr>
        <w:t xml:space="preserve">тников, занявшие призовые места </w:t>
      </w:r>
      <w:r w:rsidRPr="001F66A5">
        <w:rPr>
          <w:sz w:val="28"/>
          <w:szCs w:val="28"/>
        </w:rPr>
        <w:t>в номинации «Плакат, рисунок», «Социальный видеоролик» были отправлены для дальнейшего участия в областном конкурсе научных и творческих работ «Защитим экологию вместе» в город Челябинск. </w:t>
      </w:r>
    </w:p>
    <w:p w:rsidR="00345CBD" w:rsidRDefault="00345CBD" w:rsidP="00345CBD">
      <w:pPr>
        <w:pStyle w:val="a7"/>
        <w:shd w:val="clear" w:color="auto" w:fill="FFFFFF"/>
        <w:spacing w:before="0" w:beforeAutospacing="0" w:after="0" w:afterAutospacing="0"/>
        <w:ind w:left="-142"/>
        <w:jc w:val="both"/>
        <w:rPr>
          <w:sz w:val="28"/>
          <w:szCs w:val="28"/>
        </w:rPr>
      </w:pPr>
      <w:r>
        <w:rPr>
          <w:sz w:val="28"/>
          <w:szCs w:val="28"/>
        </w:rPr>
        <w:t xml:space="preserve">       В ЦГБ </w:t>
      </w:r>
      <w:r w:rsidR="004F637D" w:rsidRPr="00345CBD">
        <w:rPr>
          <w:sz w:val="28"/>
          <w:szCs w:val="28"/>
        </w:rPr>
        <w:t>проведен  День цветов «Лето, цветы, книга». Была организована выставка комнатных растений из ли</w:t>
      </w:r>
      <w:r w:rsidR="007633E6" w:rsidRPr="00345CBD">
        <w:rPr>
          <w:sz w:val="28"/>
          <w:szCs w:val="28"/>
        </w:rPr>
        <w:t>чных коллекций цветочниц города.</w:t>
      </w:r>
      <w:r w:rsidR="004F637D" w:rsidRPr="00345CBD">
        <w:rPr>
          <w:sz w:val="28"/>
          <w:szCs w:val="28"/>
        </w:rPr>
        <w:t xml:space="preserve"> </w:t>
      </w:r>
      <w:r w:rsidR="001F66A5" w:rsidRPr="00345CBD">
        <w:rPr>
          <w:sz w:val="28"/>
          <w:szCs w:val="28"/>
        </w:rPr>
        <w:t>Н</w:t>
      </w:r>
      <w:r w:rsidR="004F637D" w:rsidRPr="00345CBD">
        <w:rPr>
          <w:sz w:val="28"/>
          <w:szCs w:val="28"/>
        </w:rPr>
        <w:t>а протяжении праздника все желающие участвовали в конкурсах,</w:t>
      </w:r>
      <w:r w:rsidR="004F637D" w:rsidRPr="001F66A5">
        <w:rPr>
          <w:sz w:val="28"/>
          <w:szCs w:val="28"/>
        </w:rPr>
        <w:t xml:space="preserve"> играх, импровизациях, </w:t>
      </w:r>
      <w:r w:rsidR="004F637D" w:rsidRPr="001F66A5">
        <w:rPr>
          <w:sz w:val="28"/>
          <w:szCs w:val="28"/>
          <w:shd w:val="clear" w:color="auto" w:fill="FFFFFF"/>
        </w:rPr>
        <w:t xml:space="preserve">Можно было не только полюбоваться выставкой, но и приобрести понравившиеся экземпляры. </w:t>
      </w:r>
      <w:r w:rsidR="004F637D" w:rsidRPr="001F66A5">
        <w:rPr>
          <w:sz w:val="28"/>
          <w:szCs w:val="28"/>
        </w:rPr>
        <w:t xml:space="preserve">Была оформлена книжная выставка «Улыбка природы – цветы», где были представлены книги о садовых и комнатных цветах, а также о растениях, применяемых в медицине. </w:t>
      </w:r>
    </w:p>
    <w:p w:rsidR="00F03A2D" w:rsidRDefault="00345CBD" w:rsidP="00345CBD">
      <w:pPr>
        <w:pStyle w:val="a7"/>
        <w:shd w:val="clear" w:color="auto" w:fill="FFFFFF"/>
        <w:spacing w:before="0" w:beforeAutospacing="0" w:after="0" w:afterAutospacing="0"/>
        <w:ind w:left="-142"/>
        <w:jc w:val="both"/>
        <w:rPr>
          <w:sz w:val="28"/>
          <w:szCs w:val="28"/>
        </w:rPr>
      </w:pPr>
      <w:r>
        <w:rPr>
          <w:sz w:val="28"/>
          <w:szCs w:val="28"/>
        </w:rPr>
        <w:t xml:space="preserve">      </w:t>
      </w:r>
      <w:r w:rsidRPr="00345CBD">
        <w:rPr>
          <w:b/>
          <w:sz w:val="28"/>
          <w:szCs w:val="28"/>
        </w:rPr>
        <w:t xml:space="preserve">В историко-краеведческом музее </w:t>
      </w:r>
      <w:r w:rsidRPr="00345CBD">
        <w:rPr>
          <w:sz w:val="28"/>
          <w:szCs w:val="28"/>
        </w:rPr>
        <w:t>состоялась</w:t>
      </w:r>
      <w:r>
        <w:rPr>
          <w:sz w:val="28"/>
          <w:szCs w:val="28"/>
        </w:rPr>
        <w:t xml:space="preserve"> в</w:t>
      </w:r>
      <w:r w:rsidR="003D0C73" w:rsidRPr="001F66A5">
        <w:rPr>
          <w:sz w:val="28"/>
          <w:szCs w:val="28"/>
        </w:rPr>
        <w:t xml:space="preserve">ыставка </w:t>
      </w:r>
      <w:r w:rsidR="003D0C73" w:rsidRPr="001F66A5">
        <w:rPr>
          <w:b/>
          <w:sz w:val="28"/>
          <w:szCs w:val="28"/>
        </w:rPr>
        <w:t>«Первозданная Росси</w:t>
      </w:r>
      <w:r w:rsidR="00643401" w:rsidRPr="001F66A5">
        <w:rPr>
          <w:b/>
          <w:sz w:val="28"/>
          <w:szCs w:val="28"/>
        </w:rPr>
        <w:t>я</w:t>
      </w:r>
      <w:r w:rsidR="003D0C73" w:rsidRPr="001F66A5">
        <w:rPr>
          <w:b/>
          <w:sz w:val="28"/>
          <w:szCs w:val="28"/>
        </w:rPr>
        <w:t>. Южный Урал»</w:t>
      </w:r>
      <w:r>
        <w:rPr>
          <w:b/>
          <w:sz w:val="28"/>
          <w:szCs w:val="28"/>
        </w:rPr>
        <w:t xml:space="preserve">, </w:t>
      </w:r>
      <w:r w:rsidR="003D0C73" w:rsidRPr="001F66A5">
        <w:rPr>
          <w:sz w:val="28"/>
          <w:szCs w:val="28"/>
        </w:rPr>
        <w:t xml:space="preserve">предоставленная Государственным историческим музеем Южного Урала. На выставке были представлены уникальные пейзажи и портреты животных и птиц нашего региона. </w:t>
      </w:r>
    </w:p>
    <w:p w:rsidR="00FD2E82" w:rsidRPr="00345CBD" w:rsidRDefault="00FD2E82" w:rsidP="00FD2E82">
      <w:pPr>
        <w:spacing w:after="0" w:line="240" w:lineRule="auto"/>
        <w:contextualSpacing/>
        <w:jc w:val="both"/>
        <w:rPr>
          <w:rFonts w:ascii="Times New Roman" w:hAnsi="Times New Roman" w:cs="Times New Roman"/>
          <w:b/>
          <w:sz w:val="28"/>
          <w:szCs w:val="28"/>
          <w:u w:val="single"/>
          <w:shd w:val="clear" w:color="auto" w:fill="FFFFFF"/>
        </w:rPr>
      </w:pPr>
      <w:r w:rsidRPr="00345CBD">
        <w:rPr>
          <w:rFonts w:ascii="Times New Roman" w:hAnsi="Times New Roman" w:cs="Times New Roman"/>
          <w:b/>
          <w:sz w:val="28"/>
          <w:szCs w:val="28"/>
          <w:u w:val="single"/>
          <w:shd w:val="clear" w:color="auto" w:fill="FFFFFF"/>
        </w:rPr>
        <w:t>Совместные мероприятия учреждений культуры с</w:t>
      </w:r>
      <w:r w:rsidR="00A61685" w:rsidRPr="00345CBD">
        <w:rPr>
          <w:rFonts w:ascii="Times New Roman" w:hAnsi="Times New Roman" w:cs="Times New Roman"/>
          <w:b/>
          <w:sz w:val="28"/>
          <w:szCs w:val="28"/>
          <w:u w:val="single"/>
          <w:shd w:val="clear" w:color="auto" w:fill="FFFFFF"/>
        </w:rPr>
        <w:t>о специалистом по туризму</w:t>
      </w:r>
      <w:r w:rsidR="00345CBD">
        <w:rPr>
          <w:rFonts w:ascii="Times New Roman" w:hAnsi="Times New Roman" w:cs="Times New Roman"/>
          <w:b/>
          <w:sz w:val="28"/>
          <w:szCs w:val="28"/>
          <w:u w:val="single"/>
          <w:shd w:val="clear" w:color="auto" w:fill="FFFFFF"/>
        </w:rPr>
        <w:t>:</w:t>
      </w:r>
    </w:p>
    <w:p w:rsidR="00FD2E82" w:rsidRPr="001F66A5" w:rsidRDefault="00345CBD" w:rsidP="00345CBD">
      <w:pPr>
        <w:pStyle w:val="1"/>
        <w:shd w:val="clear" w:color="auto" w:fill="FFFFFF"/>
        <w:jc w:val="both"/>
        <w:rPr>
          <w:szCs w:val="28"/>
        </w:rPr>
      </w:pPr>
      <w:r>
        <w:rPr>
          <w:szCs w:val="28"/>
        </w:rPr>
        <w:t xml:space="preserve">      </w:t>
      </w:r>
      <w:r w:rsidR="00FD2E82" w:rsidRPr="001F66A5">
        <w:rPr>
          <w:szCs w:val="28"/>
        </w:rPr>
        <w:t>В рамках летней оздоровительной кампании для детей в 2017 году на территории Усть-Катавского городского проведены следующие мероприятия:</w:t>
      </w:r>
    </w:p>
    <w:p w:rsidR="00FD2E82" w:rsidRPr="001F66A5" w:rsidRDefault="00345CBD" w:rsidP="00345CBD">
      <w:pPr>
        <w:pStyle w:val="1"/>
        <w:shd w:val="clear" w:color="auto" w:fill="FFFFFF"/>
        <w:jc w:val="both"/>
        <w:rPr>
          <w:szCs w:val="28"/>
        </w:rPr>
      </w:pPr>
      <w:r>
        <w:rPr>
          <w:szCs w:val="28"/>
        </w:rPr>
        <w:t xml:space="preserve">- </w:t>
      </w:r>
      <w:r w:rsidR="00FD2E82" w:rsidRPr="001F66A5">
        <w:rPr>
          <w:szCs w:val="28"/>
        </w:rPr>
        <w:t>«Путешествие по экологической тропе» для детей дошкольного и школьного возраста (приняло участие 469 детей) – организатор Историко-краеведческий музей г. Усть-Катава;</w:t>
      </w:r>
    </w:p>
    <w:p w:rsidR="00FD2E82" w:rsidRPr="001F66A5" w:rsidRDefault="00345CBD" w:rsidP="00345CBD">
      <w:pPr>
        <w:pStyle w:val="1"/>
        <w:shd w:val="clear" w:color="auto" w:fill="FFFFFF"/>
        <w:jc w:val="both"/>
        <w:rPr>
          <w:szCs w:val="28"/>
        </w:rPr>
      </w:pPr>
      <w:r>
        <w:rPr>
          <w:szCs w:val="28"/>
        </w:rPr>
        <w:t xml:space="preserve">- </w:t>
      </w:r>
      <w:r w:rsidR="00FD2E82" w:rsidRPr="001F66A5">
        <w:rPr>
          <w:szCs w:val="28"/>
        </w:rPr>
        <w:t xml:space="preserve">экологический поход «Зелёными тропами» для учащихся младшего школьного возраста (14 детей) – организатор Централизованная библиотечная система </w:t>
      </w:r>
      <w:r>
        <w:rPr>
          <w:szCs w:val="28"/>
        </w:rPr>
        <w:t xml:space="preserve">                             </w:t>
      </w:r>
      <w:r w:rsidR="00FD2E82" w:rsidRPr="001F66A5">
        <w:rPr>
          <w:szCs w:val="28"/>
        </w:rPr>
        <w:t>г. Усть-Катава.</w:t>
      </w:r>
    </w:p>
    <w:p w:rsidR="00C90274" w:rsidRPr="001F66A5" w:rsidRDefault="00C90274" w:rsidP="00C670B3">
      <w:pPr>
        <w:pStyle w:val="a7"/>
        <w:shd w:val="clear" w:color="auto" w:fill="FFFFFF"/>
        <w:spacing w:before="0" w:beforeAutospacing="0" w:after="0" w:afterAutospacing="0"/>
        <w:jc w:val="both"/>
        <w:rPr>
          <w:sz w:val="28"/>
          <w:szCs w:val="28"/>
        </w:rPr>
      </w:pPr>
    </w:p>
    <w:p w:rsidR="00EA6B44" w:rsidRPr="00F6780E" w:rsidRDefault="0058027D" w:rsidP="00F6780E">
      <w:pPr>
        <w:pStyle w:val="a7"/>
        <w:shd w:val="clear" w:color="auto" w:fill="FFFFFF"/>
        <w:spacing w:before="0" w:beforeAutospacing="0" w:after="0" w:afterAutospacing="0"/>
        <w:jc w:val="center"/>
        <w:rPr>
          <w:b/>
          <w:sz w:val="28"/>
          <w:szCs w:val="28"/>
        </w:rPr>
      </w:pPr>
      <w:r w:rsidRPr="00F6780E">
        <w:rPr>
          <w:b/>
          <w:sz w:val="28"/>
          <w:szCs w:val="28"/>
        </w:rPr>
        <w:lastRenderedPageBreak/>
        <w:t>7. Мероприятия в рамках реализации программы «Доступная среда»</w:t>
      </w:r>
    </w:p>
    <w:p w:rsidR="00976406" w:rsidRPr="00F6780E" w:rsidRDefault="001908A0" w:rsidP="0085734E">
      <w:pPr>
        <w:shd w:val="clear" w:color="auto" w:fill="FFFFFF"/>
        <w:spacing w:after="0" w:line="240" w:lineRule="auto"/>
        <w:ind w:right="283"/>
        <w:jc w:val="both"/>
        <w:rPr>
          <w:rFonts w:ascii="Times New Roman" w:hAnsi="Times New Roman" w:cs="Times New Roman"/>
          <w:sz w:val="28"/>
          <w:szCs w:val="28"/>
        </w:rPr>
      </w:pPr>
      <w:r w:rsidRPr="00F6780E">
        <w:rPr>
          <w:rFonts w:ascii="Times New Roman" w:hAnsi="Times New Roman" w:cs="Times New Roman"/>
          <w:sz w:val="28"/>
          <w:szCs w:val="28"/>
        </w:rPr>
        <w:t xml:space="preserve">      К</w:t>
      </w:r>
      <w:r w:rsidR="00976406" w:rsidRPr="00F6780E">
        <w:rPr>
          <w:rFonts w:ascii="Times New Roman" w:hAnsi="Times New Roman" w:cs="Times New Roman"/>
          <w:sz w:val="28"/>
          <w:szCs w:val="28"/>
        </w:rPr>
        <w:t xml:space="preserve">атегория населения </w:t>
      </w:r>
      <w:r w:rsidRPr="00F6780E">
        <w:rPr>
          <w:rFonts w:ascii="Times New Roman" w:hAnsi="Times New Roman" w:cs="Times New Roman"/>
          <w:sz w:val="28"/>
          <w:szCs w:val="28"/>
        </w:rPr>
        <w:t xml:space="preserve">см ОФЗ </w:t>
      </w:r>
      <w:r w:rsidR="00976406" w:rsidRPr="00F6780E">
        <w:rPr>
          <w:rFonts w:ascii="Times New Roman" w:hAnsi="Times New Roman" w:cs="Times New Roman"/>
          <w:sz w:val="28"/>
          <w:szCs w:val="28"/>
        </w:rPr>
        <w:t>не остаётся без внимания, является гл</w:t>
      </w:r>
      <w:r w:rsidRPr="00F6780E">
        <w:rPr>
          <w:rFonts w:ascii="Times New Roman" w:hAnsi="Times New Roman" w:cs="Times New Roman"/>
          <w:sz w:val="28"/>
          <w:szCs w:val="28"/>
        </w:rPr>
        <w:t>авным источником внимания</w:t>
      </w:r>
      <w:r w:rsidR="00976406" w:rsidRPr="00F6780E">
        <w:rPr>
          <w:rFonts w:ascii="Times New Roman" w:hAnsi="Times New Roman" w:cs="Times New Roman"/>
          <w:sz w:val="28"/>
          <w:szCs w:val="28"/>
        </w:rPr>
        <w:t>.</w:t>
      </w:r>
    </w:p>
    <w:p w:rsidR="001908A0" w:rsidRPr="00F6780E" w:rsidRDefault="001908A0" w:rsidP="0085734E">
      <w:pPr>
        <w:shd w:val="clear" w:color="auto" w:fill="FFFFFF"/>
        <w:spacing w:after="0" w:line="240" w:lineRule="auto"/>
        <w:ind w:right="283"/>
        <w:jc w:val="both"/>
        <w:rPr>
          <w:rFonts w:ascii="Times New Roman" w:hAnsi="Times New Roman" w:cs="Times New Roman"/>
          <w:b/>
          <w:sz w:val="28"/>
          <w:szCs w:val="28"/>
          <w:u w:val="single"/>
        </w:rPr>
      </w:pPr>
      <w:r w:rsidRPr="00F6780E">
        <w:rPr>
          <w:rFonts w:ascii="Times New Roman" w:hAnsi="Times New Roman" w:cs="Times New Roman"/>
          <w:b/>
          <w:sz w:val="28"/>
          <w:szCs w:val="28"/>
          <w:u w:val="single"/>
        </w:rPr>
        <w:t>Централизованная клубная система:</w:t>
      </w:r>
    </w:p>
    <w:p w:rsidR="001908A0" w:rsidRPr="00F6780E" w:rsidRDefault="001908A0" w:rsidP="0085734E">
      <w:pPr>
        <w:pStyle w:val="a7"/>
        <w:spacing w:before="0" w:beforeAutospacing="0" w:after="0" w:afterAutospacing="0"/>
        <w:jc w:val="both"/>
        <w:rPr>
          <w:sz w:val="28"/>
          <w:szCs w:val="28"/>
        </w:rPr>
      </w:pPr>
      <w:r w:rsidRPr="00F6780E">
        <w:rPr>
          <w:sz w:val="28"/>
          <w:szCs w:val="28"/>
        </w:rPr>
        <w:t xml:space="preserve">      Согласно  программы   адаптации объектов социальной инфраструктуры и обеспеченности услуг для инвалидов и других МГН на территории МКУК ЦКС на 2017 год, в ГДК им.Т.Я.Белоконева, согласно паспорту доступности объекта № 4 </w:t>
      </w:r>
      <w:r w:rsidR="00F6780E">
        <w:rPr>
          <w:sz w:val="28"/>
          <w:szCs w:val="28"/>
        </w:rPr>
        <w:t xml:space="preserve">                    </w:t>
      </w:r>
      <w:r w:rsidRPr="00F6780E">
        <w:rPr>
          <w:sz w:val="28"/>
          <w:szCs w:val="28"/>
        </w:rPr>
        <w:t>от 09.04.15 г., определен ряд плановых работ.</w:t>
      </w:r>
    </w:p>
    <w:p w:rsidR="001908A0" w:rsidRPr="00F6780E" w:rsidRDefault="001908A0" w:rsidP="0085734E">
      <w:pPr>
        <w:pStyle w:val="a7"/>
        <w:spacing w:before="0" w:beforeAutospacing="0" w:after="0" w:afterAutospacing="0"/>
        <w:jc w:val="both"/>
        <w:rPr>
          <w:sz w:val="28"/>
          <w:szCs w:val="28"/>
        </w:rPr>
      </w:pPr>
      <w:r w:rsidRPr="00F6780E">
        <w:rPr>
          <w:sz w:val="28"/>
          <w:szCs w:val="28"/>
        </w:rPr>
        <w:t>Установлены:</w:t>
      </w:r>
    </w:p>
    <w:p w:rsidR="001908A0" w:rsidRPr="00F6780E" w:rsidRDefault="001908A0" w:rsidP="0085734E">
      <w:pPr>
        <w:pStyle w:val="a7"/>
        <w:spacing w:before="0" w:beforeAutospacing="0" w:after="0" w:afterAutospacing="0"/>
        <w:jc w:val="both"/>
        <w:rPr>
          <w:sz w:val="28"/>
          <w:szCs w:val="28"/>
        </w:rPr>
      </w:pPr>
      <w:r w:rsidRPr="00F6780E">
        <w:rPr>
          <w:sz w:val="28"/>
          <w:szCs w:val="28"/>
        </w:rPr>
        <w:t>- кнопка вызова для инвалидов в кол-ве 6 шт.;</w:t>
      </w:r>
    </w:p>
    <w:p w:rsidR="001908A0" w:rsidRPr="00F6780E" w:rsidRDefault="001908A0" w:rsidP="0085734E">
      <w:pPr>
        <w:pStyle w:val="a7"/>
        <w:spacing w:before="0" w:beforeAutospacing="0" w:after="0" w:afterAutospacing="0"/>
        <w:jc w:val="both"/>
        <w:rPr>
          <w:sz w:val="28"/>
          <w:szCs w:val="28"/>
        </w:rPr>
      </w:pPr>
      <w:r w:rsidRPr="00F6780E">
        <w:rPr>
          <w:sz w:val="28"/>
          <w:szCs w:val="28"/>
        </w:rPr>
        <w:t>- табло вызова 1 шт.;</w:t>
      </w:r>
    </w:p>
    <w:p w:rsidR="001908A0" w:rsidRPr="00F6780E" w:rsidRDefault="001908A0" w:rsidP="0085734E">
      <w:pPr>
        <w:pStyle w:val="a7"/>
        <w:spacing w:before="0" w:beforeAutospacing="0" w:after="0" w:afterAutospacing="0"/>
        <w:jc w:val="both"/>
        <w:rPr>
          <w:sz w:val="28"/>
          <w:szCs w:val="28"/>
        </w:rPr>
      </w:pPr>
      <w:r w:rsidRPr="00F6780E">
        <w:rPr>
          <w:sz w:val="28"/>
          <w:szCs w:val="28"/>
        </w:rPr>
        <w:t>- дорожный знак «Парковка для инвалидов» 1 шт.;</w:t>
      </w:r>
    </w:p>
    <w:p w:rsidR="001908A0" w:rsidRPr="00F6780E" w:rsidRDefault="001908A0" w:rsidP="0085734E">
      <w:pPr>
        <w:pStyle w:val="a7"/>
        <w:spacing w:before="0" w:beforeAutospacing="0" w:after="0" w:afterAutospacing="0"/>
        <w:jc w:val="both"/>
        <w:rPr>
          <w:sz w:val="28"/>
          <w:szCs w:val="28"/>
          <w:u w:val="single"/>
        </w:rPr>
      </w:pPr>
      <w:r w:rsidRPr="00F6780E">
        <w:rPr>
          <w:sz w:val="28"/>
          <w:szCs w:val="28"/>
        </w:rPr>
        <w:t>- трафарет «Парковка для инвалидов 1000*1000» 1 шт.;</w:t>
      </w:r>
      <w:r w:rsidRPr="00F6780E">
        <w:rPr>
          <w:sz w:val="28"/>
          <w:szCs w:val="28"/>
          <w:u w:val="single"/>
        </w:rPr>
        <w:t xml:space="preserve"> </w:t>
      </w:r>
    </w:p>
    <w:p w:rsidR="001908A0" w:rsidRPr="00F6780E" w:rsidRDefault="00AA6035" w:rsidP="0085734E">
      <w:pPr>
        <w:pStyle w:val="a7"/>
        <w:spacing w:before="0" w:beforeAutospacing="0" w:after="0" w:afterAutospacing="0"/>
        <w:jc w:val="both"/>
        <w:rPr>
          <w:sz w:val="28"/>
          <w:szCs w:val="28"/>
          <w:u w:val="single"/>
        </w:rPr>
      </w:pPr>
      <w:r w:rsidRPr="00F6780E">
        <w:rPr>
          <w:sz w:val="28"/>
          <w:szCs w:val="28"/>
        </w:rPr>
        <w:t xml:space="preserve">      </w:t>
      </w:r>
      <w:r w:rsidR="001908A0" w:rsidRPr="00F6780E">
        <w:rPr>
          <w:sz w:val="28"/>
          <w:szCs w:val="28"/>
          <w:u w:val="single"/>
        </w:rPr>
        <w:t>В 2018 году мероприятия и их  финансирование по данной  программе не предусмотрены.</w:t>
      </w:r>
    </w:p>
    <w:p w:rsidR="001908A0" w:rsidRPr="00F6780E" w:rsidRDefault="00AA6035" w:rsidP="0085734E">
      <w:pPr>
        <w:spacing w:after="0" w:line="240" w:lineRule="auto"/>
        <w:jc w:val="both"/>
        <w:rPr>
          <w:rFonts w:ascii="Times New Roman" w:hAnsi="Times New Roman" w:cs="Times New Roman"/>
          <w:sz w:val="28"/>
          <w:szCs w:val="28"/>
        </w:rPr>
      </w:pPr>
      <w:r w:rsidRPr="00F6780E">
        <w:rPr>
          <w:rFonts w:ascii="Times New Roman" w:hAnsi="Times New Roman" w:cs="Times New Roman"/>
          <w:sz w:val="28"/>
          <w:szCs w:val="28"/>
        </w:rPr>
        <w:t xml:space="preserve">      </w:t>
      </w:r>
      <w:r w:rsidR="001908A0" w:rsidRPr="00F6780E">
        <w:rPr>
          <w:rFonts w:ascii="Times New Roman" w:hAnsi="Times New Roman" w:cs="Times New Roman"/>
          <w:sz w:val="28"/>
          <w:szCs w:val="28"/>
        </w:rPr>
        <w:t>Мероприятия по обеспеченности услуг для инвалидов и других МГН запланированы по проекту бюджета на 2022</w:t>
      </w:r>
      <w:r w:rsidR="00F6780E">
        <w:rPr>
          <w:rFonts w:ascii="Times New Roman" w:hAnsi="Times New Roman" w:cs="Times New Roman"/>
          <w:sz w:val="28"/>
          <w:szCs w:val="28"/>
        </w:rPr>
        <w:t xml:space="preserve"> </w:t>
      </w:r>
      <w:r w:rsidR="001908A0" w:rsidRPr="00F6780E">
        <w:rPr>
          <w:rFonts w:ascii="Times New Roman" w:hAnsi="Times New Roman" w:cs="Times New Roman"/>
          <w:sz w:val="28"/>
          <w:szCs w:val="28"/>
        </w:rPr>
        <w:t>г.</w:t>
      </w:r>
    </w:p>
    <w:p w:rsidR="001908A0" w:rsidRPr="00F6780E" w:rsidRDefault="001908A0" w:rsidP="0085734E">
      <w:pPr>
        <w:spacing w:after="0" w:line="240" w:lineRule="auto"/>
        <w:jc w:val="both"/>
        <w:rPr>
          <w:rFonts w:ascii="Times New Roman" w:hAnsi="Times New Roman" w:cs="Times New Roman"/>
          <w:sz w:val="28"/>
          <w:szCs w:val="28"/>
        </w:rPr>
      </w:pPr>
      <w:r w:rsidRPr="00F6780E">
        <w:rPr>
          <w:rFonts w:ascii="Times New Roman" w:hAnsi="Times New Roman" w:cs="Times New Roman"/>
          <w:sz w:val="28"/>
          <w:szCs w:val="28"/>
        </w:rPr>
        <w:t xml:space="preserve">      В 2017 году для  инвалидов и лиц  с </w:t>
      </w:r>
      <w:r w:rsidR="00F6780E">
        <w:rPr>
          <w:rFonts w:ascii="Times New Roman" w:hAnsi="Times New Roman" w:cs="Times New Roman"/>
          <w:sz w:val="28"/>
          <w:szCs w:val="28"/>
        </w:rPr>
        <w:t xml:space="preserve">ОВЗ </w:t>
      </w:r>
      <w:r w:rsidRPr="00F6780E">
        <w:rPr>
          <w:rFonts w:ascii="Times New Roman" w:hAnsi="Times New Roman" w:cs="Times New Roman"/>
          <w:sz w:val="28"/>
          <w:szCs w:val="28"/>
        </w:rPr>
        <w:t>творческими коллективами МКУК ЦКС было проведено 6 мероприятий, кол-во участников составило 305 чел.</w:t>
      </w:r>
    </w:p>
    <w:p w:rsidR="00EA6B44" w:rsidRPr="00F6780E" w:rsidRDefault="00C16166" w:rsidP="0085734E">
      <w:pPr>
        <w:spacing w:after="0" w:line="240" w:lineRule="auto"/>
        <w:contextualSpacing/>
        <w:jc w:val="both"/>
        <w:rPr>
          <w:rFonts w:ascii="Times New Roman" w:hAnsi="Times New Roman" w:cs="Times New Roman"/>
          <w:b/>
          <w:sz w:val="28"/>
          <w:szCs w:val="28"/>
          <w:u w:val="single"/>
        </w:rPr>
      </w:pPr>
      <w:r w:rsidRPr="00F6780E">
        <w:rPr>
          <w:rFonts w:ascii="Times New Roman" w:hAnsi="Times New Roman" w:cs="Times New Roman"/>
          <w:sz w:val="28"/>
          <w:szCs w:val="28"/>
        </w:rPr>
        <w:t xml:space="preserve">      </w:t>
      </w:r>
      <w:r w:rsidRPr="00F6780E">
        <w:rPr>
          <w:rFonts w:ascii="Times New Roman" w:hAnsi="Times New Roman" w:cs="Times New Roman"/>
          <w:sz w:val="28"/>
          <w:szCs w:val="28"/>
          <w:u w:val="single"/>
        </w:rPr>
        <w:t xml:space="preserve">Работу </w:t>
      </w:r>
      <w:r w:rsidR="00476CE7" w:rsidRPr="00F6780E">
        <w:rPr>
          <w:rFonts w:ascii="Times New Roman" w:hAnsi="Times New Roman" w:cs="Times New Roman"/>
          <w:sz w:val="28"/>
          <w:szCs w:val="28"/>
          <w:u w:val="single"/>
        </w:rPr>
        <w:t xml:space="preserve">по «Доступной среде» </w:t>
      </w:r>
      <w:r w:rsidRPr="00F6780E">
        <w:rPr>
          <w:rFonts w:ascii="Times New Roman" w:hAnsi="Times New Roman" w:cs="Times New Roman"/>
          <w:sz w:val="28"/>
          <w:szCs w:val="28"/>
          <w:u w:val="single"/>
        </w:rPr>
        <w:t xml:space="preserve">в большей степени осуществляет </w:t>
      </w:r>
      <w:r w:rsidRPr="00F6780E">
        <w:rPr>
          <w:rFonts w:ascii="Times New Roman" w:hAnsi="Times New Roman" w:cs="Times New Roman"/>
          <w:b/>
          <w:sz w:val="28"/>
          <w:szCs w:val="28"/>
          <w:u w:val="single"/>
        </w:rPr>
        <w:t>Централизованная библиотечная система:</w:t>
      </w:r>
    </w:p>
    <w:p w:rsidR="00726CCA" w:rsidRPr="00F6780E" w:rsidRDefault="00726CCA" w:rsidP="0085734E">
      <w:pPr>
        <w:spacing w:after="0" w:line="240" w:lineRule="auto"/>
        <w:ind w:left="-142"/>
        <w:jc w:val="both"/>
        <w:rPr>
          <w:rFonts w:ascii="Times New Roman" w:hAnsi="Times New Roman" w:cs="Times New Roman"/>
          <w:sz w:val="28"/>
          <w:szCs w:val="28"/>
        </w:rPr>
      </w:pPr>
      <w:r w:rsidRPr="00F6780E">
        <w:rPr>
          <w:rFonts w:ascii="Times New Roman" w:hAnsi="Times New Roman" w:cs="Times New Roman"/>
          <w:sz w:val="28"/>
          <w:szCs w:val="28"/>
        </w:rPr>
        <w:t xml:space="preserve">            В 2017году продолжилось сотрудничество с Областной библиотекой для слепых и слабовидящих по</w:t>
      </w:r>
      <w:r w:rsidRPr="00F6780E">
        <w:rPr>
          <w:rFonts w:ascii="Times New Roman" w:hAnsi="Times New Roman" w:cs="Times New Roman"/>
          <w:b/>
          <w:sz w:val="28"/>
          <w:szCs w:val="28"/>
        </w:rPr>
        <w:t xml:space="preserve"> </w:t>
      </w:r>
      <w:r w:rsidRPr="00F6780E">
        <w:rPr>
          <w:rFonts w:ascii="Times New Roman" w:hAnsi="Times New Roman" w:cs="Times New Roman"/>
          <w:sz w:val="28"/>
          <w:szCs w:val="28"/>
        </w:rPr>
        <w:t>предоставлению литературы на разных видах носителей для данной категории (книги со шрифтом Брайля, с плоскопечатным шрифтом, флэш карты и диски).</w:t>
      </w:r>
    </w:p>
    <w:p w:rsidR="00726CCA" w:rsidRPr="00F6780E" w:rsidRDefault="00726CCA" w:rsidP="00632377">
      <w:pPr>
        <w:spacing w:after="0" w:line="240" w:lineRule="auto"/>
        <w:ind w:left="-142"/>
        <w:jc w:val="both"/>
        <w:rPr>
          <w:rFonts w:ascii="Times New Roman" w:hAnsi="Times New Roman" w:cs="Times New Roman"/>
          <w:sz w:val="28"/>
          <w:szCs w:val="28"/>
        </w:rPr>
      </w:pPr>
      <w:r w:rsidRPr="00F6780E">
        <w:rPr>
          <w:rFonts w:ascii="Times New Roman" w:hAnsi="Times New Roman" w:cs="Times New Roman"/>
          <w:sz w:val="28"/>
          <w:szCs w:val="28"/>
        </w:rPr>
        <w:tab/>
        <w:t xml:space="preserve">    В Центральной городской библиотеке в отделе обслуживания выделен стеллаж  для слабовидящих людей. Выписываются специализированные издания  «Наша жизнь», «Литературная жизнь».</w:t>
      </w:r>
    </w:p>
    <w:p w:rsidR="00726CCA" w:rsidRPr="00F6780E" w:rsidRDefault="00726CCA" w:rsidP="00632377">
      <w:pPr>
        <w:spacing w:after="0" w:line="240" w:lineRule="auto"/>
        <w:ind w:left="-142"/>
        <w:jc w:val="both"/>
        <w:rPr>
          <w:rFonts w:ascii="Times New Roman" w:hAnsi="Times New Roman" w:cs="Times New Roman"/>
          <w:sz w:val="28"/>
          <w:szCs w:val="28"/>
        </w:rPr>
      </w:pPr>
      <w:r w:rsidRPr="00F6780E">
        <w:rPr>
          <w:rFonts w:ascii="Times New Roman" w:hAnsi="Times New Roman" w:cs="Times New Roman"/>
          <w:sz w:val="28"/>
          <w:szCs w:val="28"/>
        </w:rPr>
        <w:t xml:space="preserve">    Велось сотрудничество с обществом инвалидов «В</w:t>
      </w:r>
      <w:r w:rsidR="00AA6035" w:rsidRPr="00F6780E">
        <w:rPr>
          <w:rFonts w:ascii="Times New Roman" w:hAnsi="Times New Roman" w:cs="Times New Roman"/>
          <w:sz w:val="28"/>
          <w:szCs w:val="28"/>
        </w:rPr>
        <w:t xml:space="preserve">ера, Надежда, Любовь». </w:t>
      </w:r>
      <w:r w:rsidRPr="00F6780E">
        <w:rPr>
          <w:rFonts w:ascii="Times New Roman" w:hAnsi="Times New Roman" w:cs="Times New Roman"/>
          <w:sz w:val="28"/>
          <w:szCs w:val="28"/>
        </w:rPr>
        <w:t xml:space="preserve">1 раз в месяц сотрудники ЦГБ выходили с мероприятиями в общество. </w:t>
      </w:r>
    </w:p>
    <w:p w:rsidR="00726CCA" w:rsidRPr="00F6780E" w:rsidRDefault="00726CCA" w:rsidP="00632377">
      <w:pPr>
        <w:spacing w:after="0" w:line="240" w:lineRule="auto"/>
        <w:ind w:left="-142"/>
        <w:contextualSpacing/>
        <w:jc w:val="both"/>
        <w:rPr>
          <w:rFonts w:ascii="Times New Roman" w:hAnsi="Times New Roman" w:cs="Times New Roman"/>
          <w:sz w:val="28"/>
          <w:szCs w:val="28"/>
        </w:rPr>
      </w:pPr>
      <w:r w:rsidRPr="00F6780E">
        <w:rPr>
          <w:rFonts w:ascii="Times New Roman" w:hAnsi="Times New Roman" w:cs="Times New Roman"/>
          <w:sz w:val="28"/>
          <w:szCs w:val="28"/>
        </w:rPr>
        <w:t>Для данной категории были проведены следующие мероприятия:</w:t>
      </w:r>
    </w:p>
    <w:p w:rsidR="00726CCA" w:rsidRPr="00F6780E" w:rsidRDefault="00726CCA" w:rsidP="00632377">
      <w:pPr>
        <w:pStyle w:val="23"/>
        <w:shd w:val="clear" w:color="auto" w:fill="auto"/>
        <w:tabs>
          <w:tab w:val="left" w:pos="159"/>
        </w:tabs>
        <w:spacing w:after="0" w:line="240" w:lineRule="auto"/>
        <w:ind w:left="-142"/>
        <w:contextualSpacing/>
        <w:jc w:val="both"/>
        <w:rPr>
          <w:rFonts w:cs="Times New Roman"/>
          <w:sz w:val="28"/>
          <w:szCs w:val="28"/>
        </w:rPr>
      </w:pPr>
      <w:r w:rsidRPr="00F6780E">
        <w:rPr>
          <w:rFonts w:cs="Times New Roman"/>
          <w:sz w:val="28"/>
          <w:szCs w:val="28"/>
        </w:rPr>
        <w:t>-вечер памяти В.Ободзинского «Чтобы помнили»;</w:t>
      </w:r>
    </w:p>
    <w:p w:rsidR="00726CCA" w:rsidRPr="00F6780E" w:rsidRDefault="00726CCA" w:rsidP="00632377">
      <w:pPr>
        <w:pStyle w:val="23"/>
        <w:shd w:val="clear" w:color="auto" w:fill="auto"/>
        <w:tabs>
          <w:tab w:val="left" w:pos="159"/>
        </w:tabs>
        <w:spacing w:after="0" w:line="240" w:lineRule="auto"/>
        <w:ind w:left="-142"/>
        <w:contextualSpacing/>
        <w:jc w:val="both"/>
        <w:rPr>
          <w:rFonts w:cs="Times New Roman"/>
          <w:sz w:val="28"/>
          <w:szCs w:val="28"/>
        </w:rPr>
      </w:pPr>
      <w:r w:rsidRPr="00F6780E">
        <w:rPr>
          <w:rFonts w:cs="Times New Roman"/>
          <w:sz w:val="28"/>
          <w:szCs w:val="28"/>
        </w:rPr>
        <w:t>-литературно- музыкальная композиция «Высоцкий в России больше чем поэт»;</w:t>
      </w:r>
    </w:p>
    <w:p w:rsidR="00726CCA" w:rsidRPr="00F6780E" w:rsidRDefault="00726CCA" w:rsidP="00632377">
      <w:pPr>
        <w:pStyle w:val="23"/>
        <w:shd w:val="clear" w:color="auto" w:fill="auto"/>
        <w:tabs>
          <w:tab w:val="left" w:pos="159"/>
        </w:tabs>
        <w:spacing w:after="0" w:line="240" w:lineRule="auto"/>
        <w:ind w:left="-142"/>
        <w:contextualSpacing/>
        <w:jc w:val="both"/>
        <w:rPr>
          <w:rFonts w:cs="Times New Roman"/>
          <w:sz w:val="28"/>
          <w:szCs w:val="28"/>
        </w:rPr>
      </w:pPr>
      <w:r w:rsidRPr="00F6780E">
        <w:rPr>
          <w:rFonts w:cs="Times New Roman"/>
          <w:sz w:val="28"/>
          <w:szCs w:val="28"/>
        </w:rPr>
        <w:t>-вечер романса, посвященный  Ж. Бичевской;</w:t>
      </w:r>
    </w:p>
    <w:p w:rsidR="00726CCA" w:rsidRPr="00F6780E" w:rsidRDefault="00726CCA" w:rsidP="00632377">
      <w:pPr>
        <w:pStyle w:val="23"/>
        <w:shd w:val="clear" w:color="auto" w:fill="auto"/>
        <w:tabs>
          <w:tab w:val="left" w:pos="159"/>
        </w:tabs>
        <w:spacing w:after="0" w:line="240" w:lineRule="auto"/>
        <w:ind w:left="-142"/>
        <w:contextualSpacing/>
        <w:jc w:val="both"/>
        <w:rPr>
          <w:rFonts w:cs="Times New Roman"/>
          <w:sz w:val="28"/>
          <w:szCs w:val="28"/>
        </w:rPr>
      </w:pPr>
      <w:r w:rsidRPr="00F6780E">
        <w:rPr>
          <w:rFonts w:cs="Times New Roman"/>
          <w:sz w:val="28"/>
          <w:szCs w:val="28"/>
        </w:rPr>
        <w:t>-музыкальный экскурс «Ребята с нашего двора» по творчеству Н.Расторгуева</w:t>
      </w:r>
      <w:r w:rsidR="00632377">
        <w:rPr>
          <w:rFonts w:cs="Times New Roman"/>
          <w:sz w:val="28"/>
          <w:szCs w:val="28"/>
        </w:rPr>
        <w:t>;</w:t>
      </w:r>
    </w:p>
    <w:p w:rsidR="00726CCA" w:rsidRPr="00F6780E" w:rsidRDefault="00726CCA" w:rsidP="00632377">
      <w:pPr>
        <w:pStyle w:val="23"/>
        <w:shd w:val="clear" w:color="auto" w:fill="auto"/>
        <w:tabs>
          <w:tab w:val="left" w:pos="159"/>
        </w:tabs>
        <w:spacing w:after="0" w:line="240" w:lineRule="auto"/>
        <w:ind w:left="-142"/>
        <w:contextualSpacing/>
        <w:jc w:val="both"/>
        <w:rPr>
          <w:rFonts w:cs="Times New Roman"/>
          <w:sz w:val="28"/>
          <w:szCs w:val="28"/>
        </w:rPr>
      </w:pPr>
      <w:r w:rsidRPr="00F6780E">
        <w:rPr>
          <w:rFonts w:cs="Times New Roman"/>
          <w:sz w:val="28"/>
          <w:szCs w:val="28"/>
        </w:rPr>
        <w:t>-вечер отдыха «Осенние посиделки», посвященный Дню Белой трости.</w:t>
      </w:r>
    </w:p>
    <w:p w:rsidR="00726CCA" w:rsidRPr="00F6780E" w:rsidRDefault="00726CCA" w:rsidP="00632377">
      <w:pPr>
        <w:spacing w:after="0" w:line="240" w:lineRule="auto"/>
        <w:ind w:left="-142"/>
        <w:jc w:val="both"/>
        <w:rPr>
          <w:rFonts w:ascii="Times New Roman" w:hAnsi="Times New Roman" w:cs="Times New Roman"/>
          <w:sz w:val="28"/>
          <w:szCs w:val="28"/>
        </w:rPr>
      </w:pPr>
      <w:r w:rsidRPr="00F6780E">
        <w:rPr>
          <w:rFonts w:ascii="Times New Roman" w:hAnsi="Times New Roman" w:cs="Times New Roman"/>
          <w:sz w:val="28"/>
          <w:szCs w:val="28"/>
        </w:rPr>
        <w:tab/>
        <w:t xml:space="preserve">     На базе библиотеки филиала №9 ежемесячно  собирается клуб «Ветеран», основной состав которого, люди с ограниченными возможностями здоровья. Для них проводились литературные гостиные, посвященные юбилеям писателей. </w:t>
      </w:r>
    </w:p>
    <w:p w:rsidR="00632377" w:rsidRPr="00F6780E" w:rsidRDefault="00726CCA" w:rsidP="00632377">
      <w:pPr>
        <w:pStyle w:val="23"/>
        <w:shd w:val="clear" w:color="auto" w:fill="auto"/>
        <w:tabs>
          <w:tab w:val="left" w:pos="159"/>
        </w:tabs>
        <w:spacing w:after="0" w:line="240" w:lineRule="auto"/>
        <w:ind w:left="-142"/>
        <w:jc w:val="both"/>
        <w:rPr>
          <w:rFonts w:cs="Times New Roman"/>
          <w:sz w:val="28"/>
          <w:szCs w:val="28"/>
        </w:rPr>
      </w:pPr>
      <w:r w:rsidRPr="00F6780E">
        <w:rPr>
          <w:rFonts w:cs="Times New Roman"/>
          <w:sz w:val="28"/>
          <w:szCs w:val="28"/>
        </w:rPr>
        <w:t xml:space="preserve">     Для детей-инвалидов и их родителей, которые являются членами клуба «Ирис» прошли мастер- классы по изготовлению поделок.</w:t>
      </w:r>
    </w:p>
    <w:p w:rsidR="00632377" w:rsidRDefault="00726CCA" w:rsidP="00632377">
      <w:pPr>
        <w:spacing w:after="0" w:line="240" w:lineRule="auto"/>
        <w:ind w:left="-142"/>
        <w:jc w:val="both"/>
        <w:rPr>
          <w:rFonts w:ascii="Times New Roman" w:hAnsi="Times New Roman" w:cs="Times New Roman"/>
          <w:sz w:val="28"/>
          <w:szCs w:val="28"/>
        </w:rPr>
      </w:pPr>
      <w:r w:rsidRPr="00F6780E">
        <w:rPr>
          <w:rFonts w:ascii="Times New Roman" w:hAnsi="Times New Roman" w:cs="Times New Roman"/>
          <w:sz w:val="28"/>
          <w:szCs w:val="28"/>
        </w:rPr>
        <w:t xml:space="preserve">      Количество пользователей с ограниченными возможностями здоровья  </w:t>
      </w:r>
    </w:p>
    <w:p w:rsidR="00632377" w:rsidRDefault="00726CCA" w:rsidP="00632377">
      <w:pPr>
        <w:spacing w:after="0" w:line="240" w:lineRule="auto"/>
        <w:ind w:left="-142"/>
        <w:jc w:val="both"/>
        <w:rPr>
          <w:rFonts w:ascii="Times New Roman" w:hAnsi="Times New Roman" w:cs="Times New Roman"/>
          <w:sz w:val="28"/>
          <w:szCs w:val="28"/>
        </w:rPr>
      </w:pPr>
      <w:r w:rsidRPr="00F6780E">
        <w:rPr>
          <w:rFonts w:ascii="Times New Roman" w:hAnsi="Times New Roman" w:cs="Times New Roman"/>
          <w:sz w:val="28"/>
          <w:szCs w:val="28"/>
        </w:rPr>
        <w:t>по ЦБС – 405</w:t>
      </w:r>
      <w:r w:rsidRPr="00F6780E">
        <w:rPr>
          <w:rFonts w:ascii="Times New Roman" w:hAnsi="Times New Roman" w:cs="Times New Roman"/>
          <w:b/>
          <w:sz w:val="28"/>
          <w:szCs w:val="28"/>
        </w:rPr>
        <w:t xml:space="preserve">. </w:t>
      </w:r>
      <w:r w:rsidR="0085734E" w:rsidRPr="00F6780E">
        <w:rPr>
          <w:rFonts w:ascii="Times New Roman" w:hAnsi="Times New Roman" w:cs="Times New Roman"/>
          <w:b/>
          <w:sz w:val="28"/>
          <w:szCs w:val="28"/>
        </w:rPr>
        <w:t xml:space="preserve"> </w:t>
      </w:r>
      <w:r w:rsidRPr="00F6780E">
        <w:rPr>
          <w:rFonts w:ascii="Times New Roman" w:hAnsi="Times New Roman" w:cs="Times New Roman"/>
          <w:sz w:val="28"/>
          <w:szCs w:val="28"/>
        </w:rPr>
        <w:t>Из них</w:t>
      </w:r>
      <w:r w:rsidRPr="00F6780E">
        <w:rPr>
          <w:rFonts w:ascii="Times New Roman" w:hAnsi="Times New Roman" w:cs="Times New Roman"/>
          <w:b/>
          <w:sz w:val="28"/>
          <w:szCs w:val="28"/>
        </w:rPr>
        <w:t xml:space="preserve"> </w:t>
      </w:r>
      <w:r w:rsidRPr="00F6780E">
        <w:rPr>
          <w:rFonts w:ascii="Times New Roman" w:hAnsi="Times New Roman" w:cs="Times New Roman"/>
          <w:sz w:val="28"/>
          <w:szCs w:val="28"/>
        </w:rPr>
        <w:t xml:space="preserve"> обслуживаемы</w:t>
      </w:r>
      <w:r w:rsidR="00632377">
        <w:rPr>
          <w:rFonts w:ascii="Times New Roman" w:hAnsi="Times New Roman" w:cs="Times New Roman"/>
          <w:sz w:val="28"/>
          <w:szCs w:val="28"/>
        </w:rPr>
        <w:t>х на дому  составило  25 чел</w:t>
      </w:r>
      <w:r w:rsidRPr="00F6780E">
        <w:rPr>
          <w:rFonts w:ascii="Times New Roman" w:hAnsi="Times New Roman" w:cs="Times New Roman"/>
          <w:sz w:val="28"/>
          <w:szCs w:val="28"/>
        </w:rPr>
        <w:t>.</w:t>
      </w:r>
      <w:r w:rsidR="00632377">
        <w:rPr>
          <w:rFonts w:ascii="Times New Roman" w:hAnsi="Times New Roman" w:cs="Times New Roman"/>
          <w:sz w:val="28"/>
          <w:szCs w:val="28"/>
        </w:rPr>
        <w:t>, в т.ч.</w:t>
      </w:r>
      <w:r w:rsidRPr="00F6780E">
        <w:rPr>
          <w:rFonts w:ascii="Times New Roman" w:hAnsi="Times New Roman" w:cs="Times New Roman"/>
          <w:sz w:val="28"/>
          <w:szCs w:val="28"/>
        </w:rPr>
        <w:t xml:space="preserve"> -1 ребенок.</w:t>
      </w:r>
    </w:p>
    <w:p w:rsidR="00976406" w:rsidRPr="00632377" w:rsidRDefault="00632377" w:rsidP="00632377">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7F4EC4" w:rsidRPr="00632377">
        <w:rPr>
          <w:rFonts w:ascii="Times New Roman" w:hAnsi="Times New Roman"/>
          <w:sz w:val="28"/>
          <w:szCs w:val="28"/>
        </w:rPr>
        <w:t>В</w:t>
      </w:r>
      <w:r w:rsidR="00B86D7B" w:rsidRPr="00632377">
        <w:rPr>
          <w:rFonts w:ascii="Times New Roman" w:hAnsi="Times New Roman"/>
          <w:sz w:val="28"/>
          <w:szCs w:val="28"/>
        </w:rPr>
        <w:t xml:space="preserve"> учреждениях культуры (ЦКС, ЦБС, Музей, ДМШ)</w:t>
      </w:r>
      <w:r w:rsidR="007F4EC4" w:rsidRPr="00632377">
        <w:rPr>
          <w:rFonts w:ascii="Times New Roman" w:hAnsi="Times New Roman"/>
          <w:sz w:val="28"/>
          <w:szCs w:val="28"/>
        </w:rPr>
        <w:t xml:space="preserve"> </w:t>
      </w:r>
      <w:r w:rsidR="00B86D7B" w:rsidRPr="00632377">
        <w:rPr>
          <w:rFonts w:ascii="Times New Roman" w:eastAsia="Times New Roman" w:hAnsi="Times New Roman"/>
          <w:bCs/>
          <w:iCs/>
          <w:sz w:val="28"/>
          <w:szCs w:val="28"/>
          <w:lang w:eastAsia="ru-RU"/>
        </w:rPr>
        <w:t>подключена дополнительная</w:t>
      </w:r>
      <w:r w:rsidR="00976406" w:rsidRPr="00632377">
        <w:rPr>
          <w:rFonts w:ascii="Times New Roman" w:eastAsia="Times New Roman" w:hAnsi="Times New Roman"/>
          <w:bCs/>
          <w:iCs/>
          <w:sz w:val="28"/>
          <w:szCs w:val="28"/>
          <w:lang w:eastAsia="ru-RU"/>
        </w:rPr>
        <w:t xml:space="preserve"> функции (модуль) «Версия для слабовидящих»</w:t>
      </w:r>
      <w:r w:rsidR="00B86D7B" w:rsidRPr="00632377">
        <w:rPr>
          <w:rFonts w:ascii="Times New Roman" w:eastAsia="Times New Roman" w:hAnsi="Times New Roman"/>
          <w:bCs/>
          <w:iCs/>
          <w:sz w:val="28"/>
          <w:szCs w:val="28"/>
          <w:lang w:eastAsia="ru-RU"/>
        </w:rPr>
        <w:t>.</w:t>
      </w:r>
      <w:r w:rsidR="00976406" w:rsidRPr="00632377">
        <w:rPr>
          <w:rFonts w:ascii="Times New Roman" w:eastAsia="Times New Roman" w:hAnsi="Times New Roman"/>
          <w:bCs/>
          <w:iCs/>
          <w:sz w:val="28"/>
          <w:szCs w:val="28"/>
          <w:lang w:eastAsia="ru-RU"/>
        </w:rPr>
        <w:t xml:space="preserve"> </w:t>
      </w:r>
    </w:p>
    <w:p w:rsidR="00C90274" w:rsidRPr="00F6780E" w:rsidRDefault="00C90274" w:rsidP="00976406">
      <w:pPr>
        <w:spacing w:after="0" w:line="240" w:lineRule="auto"/>
        <w:contextualSpacing/>
        <w:jc w:val="center"/>
        <w:rPr>
          <w:rFonts w:ascii="Times New Roman" w:hAnsi="Times New Roman" w:cs="Times New Roman"/>
          <w:b/>
          <w:sz w:val="28"/>
          <w:szCs w:val="28"/>
        </w:rPr>
      </w:pPr>
    </w:p>
    <w:p w:rsidR="00726CCA" w:rsidRPr="00234225" w:rsidRDefault="00726CCA" w:rsidP="00726CCA">
      <w:pPr>
        <w:pStyle w:val="a3"/>
        <w:spacing w:after="0"/>
        <w:jc w:val="center"/>
        <w:rPr>
          <w:rFonts w:ascii="Times New Roman" w:hAnsi="Times New Roman" w:cs="Times New Roman"/>
          <w:b/>
          <w:sz w:val="28"/>
          <w:szCs w:val="28"/>
        </w:rPr>
      </w:pPr>
      <w:r w:rsidRPr="00234225">
        <w:rPr>
          <w:rFonts w:ascii="Times New Roman" w:hAnsi="Times New Roman" w:cs="Times New Roman"/>
          <w:b/>
          <w:sz w:val="28"/>
          <w:szCs w:val="28"/>
        </w:rPr>
        <w:lastRenderedPageBreak/>
        <w:t>8.Мероприятия в рамках реализации программы</w:t>
      </w:r>
    </w:p>
    <w:p w:rsidR="005D1A80" w:rsidRDefault="00726CCA" w:rsidP="00234225">
      <w:pPr>
        <w:pStyle w:val="a3"/>
        <w:tabs>
          <w:tab w:val="num" w:pos="1080"/>
        </w:tabs>
        <w:spacing w:after="0"/>
        <w:jc w:val="center"/>
        <w:rPr>
          <w:rFonts w:ascii="Times New Roman" w:hAnsi="Times New Roman" w:cs="Times New Roman"/>
          <w:b/>
          <w:sz w:val="28"/>
          <w:szCs w:val="28"/>
        </w:rPr>
      </w:pPr>
      <w:r w:rsidRPr="00234225">
        <w:rPr>
          <w:rFonts w:ascii="Times New Roman" w:hAnsi="Times New Roman" w:cs="Times New Roman"/>
          <w:b/>
          <w:sz w:val="28"/>
          <w:szCs w:val="28"/>
        </w:rPr>
        <w:t>«Старшее поколение»</w:t>
      </w:r>
    </w:p>
    <w:p w:rsidR="00234225" w:rsidRPr="00234225" w:rsidRDefault="00234225" w:rsidP="00234225">
      <w:pPr>
        <w:pStyle w:val="a3"/>
        <w:tabs>
          <w:tab w:val="num" w:pos="1080"/>
        </w:tabs>
        <w:spacing w:after="0"/>
        <w:jc w:val="center"/>
        <w:rPr>
          <w:rFonts w:ascii="Times New Roman" w:hAnsi="Times New Roman" w:cs="Times New Roman"/>
          <w:b/>
          <w:sz w:val="28"/>
          <w:szCs w:val="28"/>
        </w:rPr>
      </w:pPr>
    </w:p>
    <w:p w:rsidR="005D1A80" w:rsidRPr="00234225" w:rsidRDefault="005D1A80" w:rsidP="005D1A80">
      <w:pPr>
        <w:tabs>
          <w:tab w:val="num" w:pos="1080"/>
        </w:tabs>
        <w:spacing w:after="0"/>
        <w:rPr>
          <w:rFonts w:ascii="Times New Roman" w:hAnsi="Times New Roman" w:cs="Times New Roman"/>
          <w:b/>
          <w:sz w:val="28"/>
          <w:szCs w:val="28"/>
          <w:u w:val="single"/>
        </w:rPr>
      </w:pPr>
      <w:r w:rsidRPr="00234225">
        <w:rPr>
          <w:rFonts w:ascii="Times New Roman" w:hAnsi="Times New Roman" w:cs="Times New Roman"/>
          <w:b/>
          <w:sz w:val="28"/>
          <w:szCs w:val="28"/>
          <w:u w:val="single"/>
        </w:rPr>
        <w:t>Централизованная клубная система</w:t>
      </w:r>
      <w:r w:rsidR="001908A0" w:rsidRPr="00234225">
        <w:rPr>
          <w:rFonts w:ascii="Times New Roman" w:hAnsi="Times New Roman" w:cs="Times New Roman"/>
          <w:b/>
          <w:sz w:val="28"/>
          <w:szCs w:val="28"/>
          <w:u w:val="single"/>
        </w:rPr>
        <w:t>:</w:t>
      </w:r>
    </w:p>
    <w:p w:rsidR="005D1A80" w:rsidRPr="00234225" w:rsidRDefault="005D1A80" w:rsidP="00A2131A">
      <w:pPr>
        <w:tabs>
          <w:tab w:val="left" w:pos="7167"/>
        </w:tabs>
        <w:spacing w:after="0" w:line="240" w:lineRule="auto"/>
        <w:ind w:firstLine="567"/>
        <w:jc w:val="both"/>
        <w:rPr>
          <w:rFonts w:ascii="Times New Roman" w:hAnsi="Times New Roman" w:cs="Times New Roman"/>
          <w:bCs/>
          <w:sz w:val="28"/>
          <w:szCs w:val="28"/>
        </w:rPr>
      </w:pPr>
      <w:r w:rsidRPr="00234225">
        <w:rPr>
          <w:rFonts w:ascii="Times New Roman" w:hAnsi="Times New Roman" w:cs="Times New Roman"/>
          <w:bCs/>
          <w:sz w:val="28"/>
          <w:szCs w:val="28"/>
        </w:rPr>
        <w:t>В течение  2017 года в МКУК ЦКС были организованы и проведены следующие мероприятия:</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1.Выставка творчества участниц городског</w:t>
      </w:r>
      <w:r w:rsidR="00234225">
        <w:rPr>
          <w:rFonts w:ascii="Times New Roman" w:hAnsi="Times New Roman" w:cs="Times New Roman"/>
          <w:sz w:val="28"/>
          <w:szCs w:val="28"/>
        </w:rPr>
        <w:t>о конкурса «Супер-бабушка 2017»;</w:t>
      </w:r>
      <w:r w:rsidRPr="00234225">
        <w:rPr>
          <w:rFonts w:ascii="Times New Roman" w:hAnsi="Times New Roman" w:cs="Times New Roman"/>
          <w:sz w:val="28"/>
          <w:szCs w:val="28"/>
        </w:rPr>
        <w:t xml:space="preserve"> </w:t>
      </w:r>
    </w:p>
    <w:p w:rsidR="005D1A80" w:rsidRPr="00234225" w:rsidRDefault="00234225" w:rsidP="00A213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.Городской конкурс «Супер-бабушка 2017» (5 участниц,</w:t>
      </w:r>
      <w:r w:rsidR="005D1A80" w:rsidRPr="00234225">
        <w:rPr>
          <w:rFonts w:ascii="Times New Roman" w:hAnsi="Times New Roman" w:cs="Times New Roman"/>
          <w:sz w:val="28"/>
          <w:szCs w:val="28"/>
        </w:rPr>
        <w:t>зрителей 131 чел.)</w:t>
      </w:r>
      <w:r>
        <w:rPr>
          <w:rFonts w:ascii="Times New Roman" w:hAnsi="Times New Roman" w:cs="Times New Roman"/>
          <w:sz w:val="28"/>
          <w:szCs w:val="28"/>
        </w:rPr>
        <w:t xml:space="preserve">; </w:t>
      </w:r>
      <w:r w:rsidR="005D1A80" w:rsidRPr="00234225">
        <w:rPr>
          <w:rFonts w:ascii="Times New Roman" w:hAnsi="Times New Roman" w:cs="Times New Roman"/>
          <w:sz w:val="28"/>
          <w:szCs w:val="28"/>
        </w:rPr>
        <w:t xml:space="preserve"> </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3.Танцевально-развлекательная программа "Играй гармонь, фронтовая!"</w:t>
      </w:r>
    </w:p>
    <w:p w:rsidR="005D1A80" w:rsidRPr="00234225" w:rsidRDefault="00234225" w:rsidP="00A213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D1A80" w:rsidRPr="00234225">
        <w:rPr>
          <w:rFonts w:ascii="Times New Roman" w:hAnsi="Times New Roman" w:cs="Times New Roman"/>
          <w:sz w:val="28"/>
          <w:szCs w:val="28"/>
        </w:rPr>
        <w:t>зрителей 150 чел.)</w:t>
      </w:r>
      <w:r>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 xml:space="preserve">4.Концертная программа, посв. Дню пожилого человека "Молоды душой" </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(120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5.Концертная программа "Возраст золотой осен</w:t>
      </w:r>
      <w:r w:rsidR="00234225">
        <w:rPr>
          <w:rFonts w:ascii="Times New Roman" w:hAnsi="Times New Roman" w:cs="Times New Roman"/>
          <w:sz w:val="28"/>
          <w:szCs w:val="28"/>
        </w:rPr>
        <w:t xml:space="preserve">и" </w:t>
      </w:r>
      <w:r w:rsidRPr="00234225">
        <w:rPr>
          <w:rFonts w:ascii="Times New Roman" w:hAnsi="Times New Roman" w:cs="Times New Roman"/>
          <w:sz w:val="28"/>
          <w:szCs w:val="28"/>
        </w:rPr>
        <w:t>(30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6.Вечер отдыха для пен</w:t>
      </w:r>
      <w:r w:rsidR="00234225">
        <w:rPr>
          <w:rFonts w:ascii="Times New Roman" w:hAnsi="Times New Roman" w:cs="Times New Roman"/>
          <w:sz w:val="28"/>
          <w:szCs w:val="28"/>
        </w:rPr>
        <w:t xml:space="preserve">сионеров  "Яблочное ассорти" </w:t>
      </w:r>
      <w:r w:rsidRPr="00234225">
        <w:rPr>
          <w:rFonts w:ascii="Times New Roman" w:hAnsi="Times New Roman" w:cs="Times New Roman"/>
          <w:sz w:val="28"/>
          <w:szCs w:val="28"/>
        </w:rPr>
        <w:t>12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7.Концертная программа "День пожилого человека" (52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8.Концертная программа ко Дню пожилого человека «Назад в шестидесятые»                        (53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9.Концертная программа ко Дню пожилого человека (20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10.Концертная программа ко Дню пожилого человека "Когда душа молода!"                          (40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11.Концертная программа ко Дню пожилого человека "Во имя радости душев</w:t>
      </w:r>
      <w:r w:rsidR="00234225">
        <w:rPr>
          <w:rFonts w:ascii="Times New Roman" w:hAnsi="Times New Roman" w:cs="Times New Roman"/>
          <w:sz w:val="28"/>
          <w:szCs w:val="28"/>
        </w:rPr>
        <w:t>ной"                          (</w:t>
      </w:r>
      <w:r w:rsidRPr="00234225">
        <w:rPr>
          <w:rFonts w:ascii="Times New Roman" w:hAnsi="Times New Roman" w:cs="Times New Roman"/>
          <w:sz w:val="28"/>
          <w:szCs w:val="28"/>
        </w:rPr>
        <w:t>32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12.Развлекательная программа для пенсионеров "Сто лет назад", посв. 1</w:t>
      </w:r>
      <w:r w:rsidR="00234225">
        <w:rPr>
          <w:rFonts w:ascii="Times New Roman" w:hAnsi="Times New Roman" w:cs="Times New Roman"/>
          <w:sz w:val="28"/>
          <w:szCs w:val="28"/>
        </w:rPr>
        <w:t xml:space="preserve">00-летию Октябрьской революции </w:t>
      </w:r>
      <w:r w:rsidRPr="00234225">
        <w:rPr>
          <w:rFonts w:ascii="Times New Roman" w:hAnsi="Times New Roman" w:cs="Times New Roman"/>
          <w:sz w:val="28"/>
          <w:szCs w:val="28"/>
        </w:rPr>
        <w:t>(26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 xml:space="preserve">13.Театрализованная программа ко Дню пожилого </w:t>
      </w:r>
      <w:r w:rsidR="00234225">
        <w:rPr>
          <w:rFonts w:ascii="Times New Roman" w:hAnsi="Times New Roman" w:cs="Times New Roman"/>
          <w:sz w:val="28"/>
          <w:szCs w:val="28"/>
        </w:rPr>
        <w:t xml:space="preserve">человека "Молодильные яблочки" </w:t>
      </w:r>
      <w:r w:rsidRPr="00234225">
        <w:rPr>
          <w:rFonts w:ascii="Times New Roman" w:hAnsi="Times New Roman" w:cs="Times New Roman"/>
          <w:sz w:val="28"/>
          <w:szCs w:val="28"/>
        </w:rPr>
        <w:t>(50 чел.)</w:t>
      </w:r>
      <w:r w:rsidR="00234225">
        <w:rPr>
          <w:rFonts w:ascii="Times New Roman" w:hAnsi="Times New Roman" w:cs="Times New Roman"/>
          <w:sz w:val="28"/>
          <w:szCs w:val="28"/>
        </w:rPr>
        <w:t>;</w:t>
      </w:r>
    </w:p>
    <w:p w:rsidR="005D1A80" w:rsidRPr="00234225" w:rsidRDefault="005D1A80" w:rsidP="00A2131A">
      <w:pPr>
        <w:spacing w:after="0" w:line="240" w:lineRule="auto"/>
        <w:jc w:val="both"/>
        <w:rPr>
          <w:rFonts w:ascii="Times New Roman" w:hAnsi="Times New Roman" w:cs="Times New Roman"/>
          <w:sz w:val="28"/>
          <w:szCs w:val="28"/>
        </w:rPr>
      </w:pPr>
      <w:r w:rsidRPr="00234225">
        <w:rPr>
          <w:rFonts w:ascii="Times New Roman" w:hAnsi="Times New Roman" w:cs="Times New Roman"/>
          <w:sz w:val="28"/>
          <w:szCs w:val="28"/>
        </w:rPr>
        <w:t xml:space="preserve"> Всего </w:t>
      </w:r>
      <w:r w:rsidRPr="00234225">
        <w:rPr>
          <w:rFonts w:ascii="Times New Roman" w:hAnsi="Times New Roman" w:cs="Times New Roman"/>
          <w:b/>
          <w:sz w:val="28"/>
          <w:szCs w:val="28"/>
          <w:u w:val="single"/>
        </w:rPr>
        <w:t>13</w:t>
      </w:r>
      <w:r w:rsidRPr="00234225">
        <w:rPr>
          <w:rFonts w:ascii="Times New Roman" w:hAnsi="Times New Roman" w:cs="Times New Roman"/>
          <w:sz w:val="28"/>
          <w:szCs w:val="28"/>
        </w:rPr>
        <w:t xml:space="preserve"> мероприятий, кол-во зрителей  составило </w:t>
      </w:r>
      <w:r w:rsidRPr="00234225">
        <w:rPr>
          <w:rFonts w:ascii="Times New Roman" w:hAnsi="Times New Roman" w:cs="Times New Roman"/>
          <w:b/>
          <w:sz w:val="28"/>
          <w:szCs w:val="28"/>
          <w:u w:val="single"/>
        </w:rPr>
        <w:t>721</w:t>
      </w:r>
      <w:r w:rsidRPr="00234225">
        <w:rPr>
          <w:rFonts w:ascii="Times New Roman" w:hAnsi="Times New Roman" w:cs="Times New Roman"/>
          <w:sz w:val="28"/>
          <w:szCs w:val="28"/>
        </w:rPr>
        <w:t xml:space="preserve"> человек.</w:t>
      </w:r>
    </w:p>
    <w:p w:rsidR="005D1A80" w:rsidRPr="00234225" w:rsidRDefault="005D1A80" w:rsidP="005D1A80">
      <w:pPr>
        <w:tabs>
          <w:tab w:val="num" w:pos="1080"/>
        </w:tabs>
        <w:spacing w:after="0"/>
        <w:rPr>
          <w:rFonts w:ascii="Times New Roman" w:hAnsi="Times New Roman" w:cs="Times New Roman"/>
          <w:b/>
          <w:sz w:val="28"/>
          <w:szCs w:val="28"/>
          <w:u w:val="single"/>
        </w:rPr>
      </w:pPr>
      <w:r w:rsidRPr="00234225">
        <w:rPr>
          <w:rFonts w:ascii="Times New Roman" w:hAnsi="Times New Roman" w:cs="Times New Roman"/>
          <w:b/>
          <w:sz w:val="28"/>
          <w:szCs w:val="28"/>
          <w:u w:val="single"/>
        </w:rPr>
        <w:t>Централизованная библиотечная система:</w:t>
      </w:r>
    </w:p>
    <w:p w:rsidR="00B5754F" w:rsidRPr="00234225" w:rsidRDefault="00B5754F" w:rsidP="00B5754F">
      <w:pPr>
        <w:spacing w:after="0" w:line="240" w:lineRule="auto"/>
        <w:rPr>
          <w:rFonts w:ascii="Times New Roman" w:hAnsi="Times New Roman" w:cs="Times New Roman"/>
          <w:sz w:val="28"/>
          <w:szCs w:val="28"/>
        </w:rPr>
      </w:pPr>
      <w:r w:rsidRPr="00234225">
        <w:rPr>
          <w:rFonts w:ascii="Times New Roman" w:hAnsi="Times New Roman" w:cs="Times New Roman"/>
          <w:sz w:val="28"/>
          <w:szCs w:val="28"/>
        </w:rPr>
        <w:t xml:space="preserve">      Категория читателей пенсионного возраста наиболее активная и часто посещающая библиотеки. Они являются участниками выставок в библиотеках.</w:t>
      </w:r>
    </w:p>
    <w:p w:rsidR="00B5754F" w:rsidRPr="00234225" w:rsidRDefault="005D6F38" w:rsidP="00B5754F">
      <w:pPr>
        <w:spacing w:after="0" w:line="240" w:lineRule="auto"/>
        <w:rPr>
          <w:rFonts w:ascii="Times New Roman" w:hAnsi="Times New Roman" w:cs="Times New Roman"/>
          <w:sz w:val="28"/>
          <w:szCs w:val="28"/>
        </w:rPr>
      </w:pPr>
      <w:r w:rsidRPr="00234225">
        <w:rPr>
          <w:rFonts w:ascii="Times New Roman" w:hAnsi="Times New Roman" w:cs="Times New Roman"/>
          <w:sz w:val="28"/>
          <w:szCs w:val="28"/>
        </w:rPr>
        <w:t xml:space="preserve">      </w:t>
      </w:r>
      <w:r w:rsidR="00B5754F" w:rsidRPr="00234225">
        <w:rPr>
          <w:rFonts w:ascii="Times New Roman" w:hAnsi="Times New Roman" w:cs="Times New Roman"/>
          <w:sz w:val="28"/>
          <w:szCs w:val="28"/>
        </w:rPr>
        <w:t xml:space="preserve">В течение года прошли выставки: </w:t>
      </w:r>
    </w:p>
    <w:p w:rsidR="00B5754F" w:rsidRPr="00234225" w:rsidRDefault="00B5754F" w:rsidP="00B5754F">
      <w:pPr>
        <w:spacing w:after="0" w:line="240" w:lineRule="auto"/>
        <w:contextualSpacing/>
        <w:rPr>
          <w:rFonts w:ascii="Times New Roman" w:hAnsi="Times New Roman" w:cs="Times New Roman"/>
          <w:sz w:val="28"/>
          <w:szCs w:val="28"/>
          <w:shd w:val="clear" w:color="auto" w:fill="FFFFFF"/>
        </w:rPr>
      </w:pPr>
      <w:r w:rsidRPr="00234225">
        <w:rPr>
          <w:rFonts w:ascii="Times New Roman" w:hAnsi="Times New Roman" w:cs="Times New Roman"/>
          <w:sz w:val="28"/>
          <w:szCs w:val="28"/>
        </w:rPr>
        <w:t xml:space="preserve">- </w:t>
      </w:r>
      <w:r w:rsidRPr="00234225">
        <w:rPr>
          <w:rFonts w:ascii="Times New Roman" w:hAnsi="Times New Roman" w:cs="Times New Roman"/>
          <w:b/>
          <w:sz w:val="28"/>
          <w:szCs w:val="28"/>
          <w:shd w:val="clear" w:color="auto" w:fill="FFFFFF"/>
        </w:rPr>
        <w:t>«Мастерство декупажа»</w:t>
      </w:r>
      <w:r w:rsidRPr="00234225">
        <w:rPr>
          <w:rFonts w:ascii="Times New Roman" w:hAnsi="Times New Roman" w:cs="Times New Roman"/>
          <w:sz w:val="28"/>
          <w:szCs w:val="28"/>
          <w:shd w:val="clear" w:color="auto" w:fill="FFFFFF"/>
        </w:rPr>
        <w:t xml:space="preserve"> - работы  Катунькиной Н.; (ЦГБ)</w:t>
      </w:r>
    </w:p>
    <w:p w:rsidR="00B5754F" w:rsidRPr="00234225" w:rsidRDefault="00B5754F" w:rsidP="00B5754F">
      <w:pPr>
        <w:spacing w:after="0" w:line="240" w:lineRule="auto"/>
        <w:rPr>
          <w:rFonts w:ascii="Times New Roman" w:hAnsi="Times New Roman" w:cs="Times New Roman"/>
          <w:sz w:val="28"/>
          <w:szCs w:val="28"/>
          <w:shd w:val="clear" w:color="auto" w:fill="FFFFFF"/>
        </w:rPr>
      </w:pPr>
      <w:r w:rsidRPr="00234225">
        <w:rPr>
          <w:rFonts w:ascii="Times New Roman" w:hAnsi="Times New Roman" w:cs="Times New Roman"/>
          <w:sz w:val="28"/>
          <w:szCs w:val="28"/>
          <w:shd w:val="clear" w:color="auto" w:fill="FFFFFF"/>
        </w:rPr>
        <w:t xml:space="preserve">- </w:t>
      </w:r>
      <w:r w:rsidRPr="00234225">
        <w:rPr>
          <w:rFonts w:ascii="Times New Roman" w:hAnsi="Times New Roman" w:cs="Times New Roman"/>
          <w:b/>
          <w:sz w:val="28"/>
          <w:szCs w:val="28"/>
          <w:shd w:val="clear" w:color="auto" w:fill="FFFFFF"/>
        </w:rPr>
        <w:t>«Волшебство умелых рук»»</w:t>
      </w:r>
      <w:r w:rsidRPr="00234225">
        <w:rPr>
          <w:rFonts w:ascii="Times New Roman" w:hAnsi="Times New Roman" w:cs="Times New Roman"/>
          <w:sz w:val="28"/>
          <w:szCs w:val="28"/>
          <w:shd w:val="clear" w:color="auto" w:fill="FFFFFF"/>
        </w:rPr>
        <w:t xml:space="preserve"> - выставка картин  Гамарник Л.В. (ЦГБ)</w:t>
      </w:r>
    </w:p>
    <w:p w:rsidR="00B5754F" w:rsidRPr="00234225" w:rsidRDefault="005D6F38" w:rsidP="00B5754F">
      <w:pPr>
        <w:spacing w:after="0" w:line="240" w:lineRule="auto"/>
        <w:rPr>
          <w:rFonts w:ascii="Times New Roman" w:hAnsi="Times New Roman" w:cs="Times New Roman"/>
          <w:sz w:val="28"/>
          <w:szCs w:val="28"/>
          <w:shd w:val="clear" w:color="auto" w:fill="FFFFFF"/>
        </w:rPr>
      </w:pPr>
      <w:r w:rsidRPr="00234225">
        <w:rPr>
          <w:rFonts w:ascii="Times New Roman" w:hAnsi="Times New Roman" w:cs="Times New Roman"/>
          <w:sz w:val="28"/>
          <w:szCs w:val="28"/>
          <w:shd w:val="clear" w:color="auto" w:fill="FFFFFF"/>
        </w:rPr>
        <w:t xml:space="preserve">      </w:t>
      </w:r>
      <w:r w:rsidR="00B5754F" w:rsidRPr="00234225">
        <w:rPr>
          <w:rFonts w:ascii="Times New Roman" w:hAnsi="Times New Roman" w:cs="Times New Roman"/>
          <w:sz w:val="28"/>
          <w:szCs w:val="28"/>
          <w:shd w:val="clear" w:color="auto" w:fill="FFFFFF"/>
        </w:rPr>
        <w:t>Творческих и авторских вечеров:</w:t>
      </w:r>
    </w:p>
    <w:p w:rsidR="00B5754F" w:rsidRPr="00234225" w:rsidRDefault="00B5754F" w:rsidP="00B5754F">
      <w:pPr>
        <w:spacing w:after="0" w:line="240" w:lineRule="auto"/>
        <w:rPr>
          <w:rFonts w:ascii="Times New Roman" w:hAnsi="Times New Roman" w:cs="Times New Roman"/>
          <w:sz w:val="28"/>
          <w:szCs w:val="28"/>
          <w:shd w:val="clear" w:color="auto" w:fill="FFFFFF"/>
        </w:rPr>
      </w:pPr>
      <w:r w:rsidRPr="00234225">
        <w:rPr>
          <w:rFonts w:ascii="Times New Roman" w:hAnsi="Times New Roman" w:cs="Times New Roman"/>
          <w:sz w:val="28"/>
          <w:szCs w:val="28"/>
          <w:shd w:val="clear" w:color="auto" w:fill="FFFFFF"/>
        </w:rPr>
        <w:t>-   Презентация книги Гамарник Л.В. «Немощи наши» (ЦГБ)</w:t>
      </w:r>
    </w:p>
    <w:p w:rsidR="00B5754F" w:rsidRPr="00234225" w:rsidRDefault="005D6F38" w:rsidP="00B5754F">
      <w:pPr>
        <w:spacing w:after="0" w:line="240" w:lineRule="auto"/>
        <w:rPr>
          <w:rFonts w:ascii="Times New Roman" w:hAnsi="Times New Roman" w:cs="Times New Roman"/>
          <w:sz w:val="28"/>
          <w:szCs w:val="28"/>
        </w:rPr>
      </w:pPr>
      <w:r w:rsidRPr="00234225">
        <w:rPr>
          <w:rFonts w:ascii="Times New Roman" w:hAnsi="Times New Roman" w:cs="Times New Roman"/>
          <w:sz w:val="28"/>
          <w:szCs w:val="28"/>
          <w:shd w:val="clear" w:color="auto" w:fill="FFFFFF"/>
        </w:rPr>
        <w:t xml:space="preserve">      </w:t>
      </w:r>
      <w:r w:rsidR="00B5754F" w:rsidRPr="00234225">
        <w:rPr>
          <w:rFonts w:ascii="Times New Roman" w:hAnsi="Times New Roman" w:cs="Times New Roman"/>
          <w:sz w:val="28"/>
          <w:szCs w:val="28"/>
        </w:rPr>
        <w:t>Для пожилых людей в библиотеках системы работают клубы по интересам: «Серебряная нить» (ЦГБ),  «Сударушка» - для женщин (ф.№2 п. Вязовая), «Вдохновение»- для женщин (ф.№8 п. Паранино), «Минчанка» (ф.№4 п. Минка ж/д. станция), «Реченька» - для любителей поэзии(ф.№2 п. Вязовая); «Йондоз» - для женщин-мусульманок (ф.№8 п. Паранино), «Лада» – клуб общения для женщин пожилого возраста (ф.№9).</w:t>
      </w:r>
    </w:p>
    <w:p w:rsidR="00B5754F" w:rsidRPr="00234225" w:rsidRDefault="005D6F38" w:rsidP="00B5754F">
      <w:pPr>
        <w:spacing w:after="0" w:line="240" w:lineRule="auto"/>
        <w:rPr>
          <w:rFonts w:ascii="Times New Roman" w:hAnsi="Times New Roman" w:cs="Times New Roman"/>
          <w:sz w:val="28"/>
          <w:szCs w:val="28"/>
        </w:rPr>
      </w:pPr>
      <w:r w:rsidRPr="00234225">
        <w:rPr>
          <w:rFonts w:ascii="Times New Roman" w:hAnsi="Times New Roman" w:cs="Times New Roman"/>
          <w:sz w:val="28"/>
          <w:szCs w:val="28"/>
        </w:rPr>
        <w:t xml:space="preserve">      </w:t>
      </w:r>
      <w:r w:rsidR="00B5754F" w:rsidRPr="00234225">
        <w:rPr>
          <w:rFonts w:ascii="Times New Roman" w:hAnsi="Times New Roman" w:cs="Times New Roman"/>
          <w:sz w:val="28"/>
          <w:szCs w:val="28"/>
        </w:rPr>
        <w:t xml:space="preserve">Проходят мероприятия и конкурсы. </w:t>
      </w:r>
    </w:p>
    <w:p w:rsidR="00234225" w:rsidRDefault="00B5754F" w:rsidP="00A2131A">
      <w:pPr>
        <w:pStyle w:val="a7"/>
        <w:shd w:val="clear" w:color="auto" w:fill="FFFFFF"/>
        <w:spacing w:before="0" w:beforeAutospacing="0" w:after="0" w:afterAutospacing="0"/>
        <w:ind w:left="-142"/>
        <w:jc w:val="both"/>
        <w:rPr>
          <w:sz w:val="28"/>
          <w:szCs w:val="28"/>
        </w:rPr>
      </w:pPr>
      <w:r w:rsidRPr="00234225">
        <w:rPr>
          <w:sz w:val="28"/>
          <w:szCs w:val="28"/>
        </w:rPr>
        <w:tab/>
        <w:t xml:space="preserve">      В сельской библиотеке п.Вязовая прошел </w:t>
      </w:r>
      <w:r w:rsidRPr="00234225">
        <w:rPr>
          <w:b/>
          <w:sz w:val="28"/>
          <w:szCs w:val="28"/>
        </w:rPr>
        <w:t>литературный поединок «Лучший читатель –пенсионер 2017»</w:t>
      </w:r>
      <w:r w:rsidRPr="00234225">
        <w:rPr>
          <w:sz w:val="28"/>
          <w:szCs w:val="28"/>
        </w:rPr>
        <w:t xml:space="preserve">. Участниками конкурса стали постоянные читатели – пенсионеры.  Заранее был проведен анализ читательских формуляров участников. </w:t>
      </w:r>
      <w:r w:rsidR="00A2131A" w:rsidRPr="00234225">
        <w:rPr>
          <w:sz w:val="28"/>
          <w:szCs w:val="28"/>
        </w:rPr>
        <w:t xml:space="preserve">                      </w:t>
      </w:r>
      <w:r w:rsidR="00234225">
        <w:rPr>
          <w:sz w:val="28"/>
          <w:szCs w:val="28"/>
        </w:rPr>
        <w:t xml:space="preserve">  </w:t>
      </w:r>
    </w:p>
    <w:p w:rsidR="00B5754F" w:rsidRPr="00234225" w:rsidRDefault="00234225" w:rsidP="00A2131A">
      <w:pPr>
        <w:pStyle w:val="a7"/>
        <w:shd w:val="clear" w:color="auto" w:fill="FFFFFF"/>
        <w:spacing w:before="0" w:beforeAutospacing="0" w:after="0" w:afterAutospacing="0"/>
        <w:ind w:left="-142"/>
        <w:jc w:val="both"/>
        <w:rPr>
          <w:sz w:val="28"/>
          <w:szCs w:val="28"/>
        </w:rPr>
      </w:pPr>
      <w:r>
        <w:rPr>
          <w:sz w:val="28"/>
          <w:szCs w:val="28"/>
        </w:rPr>
        <w:lastRenderedPageBreak/>
        <w:t xml:space="preserve">      </w:t>
      </w:r>
      <w:r w:rsidR="00B5754F" w:rsidRPr="00234225">
        <w:rPr>
          <w:sz w:val="28"/>
          <w:szCs w:val="28"/>
        </w:rPr>
        <w:t xml:space="preserve">На их  основе  были выбраны участники литературного поединка. Остальные присутствующие во время конкурса были группой поддержки. Конкурс состоял </w:t>
      </w:r>
      <w:r w:rsidR="00A2131A" w:rsidRPr="00234225">
        <w:rPr>
          <w:sz w:val="28"/>
          <w:szCs w:val="28"/>
        </w:rPr>
        <w:t xml:space="preserve">               </w:t>
      </w:r>
      <w:r w:rsidR="00B5754F" w:rsidRPr="00234225">
        <w:rPr>
          <w:sz w:val="28"/>
          <w:szCs w:val="28"/>
        </w:rPr>
        <w:t xml:space="preserve">из 6 раундов и разных категорий вопросов: «Поэзия», «Все цвета радуги», «Книжный мир», «Сказка- ложь», « Цветы», «В мире животных» и др. Участники угадывали портреты известных писателей и поэтов, определяли автора по названию произведения и наоборот, инсценировали отрывки произведений, попробовали себя </w:t>
      </w:r>
      <w:r w:rsidR="00A2131A" w:rsidRPr="00234225">
        <w:rPr>
          <w:sz w:val="28"/>
          <w:szCs w:val="28"/>
        </w:rPr>
        <w:t xml:space="preserve">                </w:t>
      </w:r>
      <w:r w:rsidR="00B5754F" w:rsidRPr="00234225">
        <w:rPr>
          <w:sz w:val="28"/>
          <w:szCs w:val="28"/>
        </w:rPr>
        <w:t>в роли стихоплета. Между раундами звучали песни на слова С.Есенина в исполнении всех собравшихся. В заключение,  после подсчета набранных очков была выбрана  главная победительница конкурса.</w:t>
      </w:r>
    </w:p>
    <w:p w:rsidR="00B5754F" w:rsidRPr="00234225" w:rsidRDefault="00B5754F" w:rsidP="00A2131A">
      <w:pPr>
        <w:spacing w:after="0" w:line="240" w:lineRule="auto"/>
        <w:ind w:left="-142" w:right="-144"/>
        <w:contextualSpacing/>
        <w:jc w:val="both"/>
        <w:rPr>
          <w:rFonts w:ascii="Times New Roman" w:hAnsi="Times New Roman" w:cs="Times New Roman"/>
          <w:sz w:val="28"/>
          <w:szCs w:val="28"/>
          <w:shd w:val="clear" w:color="auto" w:fill="FFFFFF"/>
        </w:rPr>
      </w:pPr>
      <w:r w:rsidRPr="00234225">
        <w:rPr>
          <w:rFonts w:ascii="Times New Roman" w:hAnsi="Times New Roman" w:cs="Times New Roman"/>
          <w:sz w:val="28"/>
          <w:szCs w:val="28"/>
          <w:shd w:val="clear" w:color="auto" w:fill="FFFFFF"/>
        </w:rPr>
        <w:tab/>
        <w:t xml:space="preserve">    Вечер отдыха «</w:t>
      </w:r>
      <w:r w:rsidRPr="00234225">
        <w:rPr>
          <w:rFonts w:ascii="Times New Roman" w:hAnsi="Times New Roman" w:cs="Times New Roman"/>
          <w:b/>
          <w:sz w:val="28"/>
          <w:szCs w:val="28"/>
          <w:shd w:val="clear" w:color="auto" w:fill="FFFFFF"/>
        </w:rPr>
        <w:t xml:space="preserve">Капустные вечерки» </w:t>
      </w:r>
      <w:r w:rsidRPr="00234225">
        <w:rPr>
          <w:rFonts w:ascii="Times New Roman" w:hAnsi="Times New Roman" w:cs="Times New Roman"/>
          <w:sz w:val="28"/>
          <w:szCs w:val="28"/>
          <w:shd w:val="clear" w:color="auto" w:fill="FFFFFF"/>
        </w:rPr>
        <w:t>прошел</w:t>
      </w:r>
      <w:r w:rsidRPr="00234225">
        <w:rPr>
          <w:rFonts w:ascii="Times New Roman" w:hAnsi="Times New Roman" w:cs="Times New Roman"/>
          <w:b/>
          <w:sz w:val="28"/>
          <w:szCs w:val="28"/>
          <w:shd w:val="clear" w:color="auto" w:fill="FFFFFF"/>
        </w:rPr>
        <w:t xml:space="preserve"> в библиотеке  ф.№9 (ДК)</w:t>
      </w:r>
      <w:r w:rsidRPr="00234225">
        <w:rPr>
          <w:rFonts w:ascii="Times New Roman" w:hAnsi="Times New Roman" w:cs="Times New Roman"/>
          <w:sz w:val="28"/>
          <w:szCs w:val="28"/>
        </w:rPr>
        <w:t xml:space="preserve"> </w:t>
      </w:r>
      <w:r w:rsidRPr="00234225">
        <w:rPr>
          <w:rFonts w:ascii="Times New Roman" w:hAnsi="Times New Roman" w:cs="Times New Roman"/>
          <w:sz w:val="28"/>
          <w:szCs w:val="28"/>
          <w:shd w:val="clear" w:color="auto" w:fill="FFFFFF"/>
        </w:rPr>
        <w:t>Ведущие рассказали, какими магическими, целебными и кулинарными свойствами обладает “именинница” праздника - капуста. Поведали, как в старые времена проходили капустники, когда молодые девицы наряжались, ходили по домам солить капусту, показывать свое трудолюбие.  Все присутствующие смогли поучаствовать в игровых конкурсах, спеть обрядовые песни, показать  сценки.</w:t>
      </w:r>
    </w:p>
    <w:p w:rsidR="003D0C73" w:rsidRPr="00234225" w:rsidRDefault="005D6F38" w:rsidP="00A2131A">
      <w:pPr>
        <w:spacing w:after="0" w:line="240" w:lineRule="auto"/>
        <w:ind w:left="-142" w:right="-144"/>
        <w:contextualSpacing/>
        <w:jc w:val="both"/>
        <w:rPr>
          <w:rFonts w:ascii="Times New Roman" w:hAnsi="Times New Roman" w:cs="Times New Roman"/>
          <w:sz w:val="28"/>
          <w:szCs w:val="28"/>
          <w:shd w:val="clear" w:color="auto" w:fill="FFFFFF"/>
        </w:rPr>
      </w:pPr>
      <w:r w:rsidRPr="00234225">
        <w:rPr>
          <w:rFonts w:ascii="Times New Roman" w:hAnsi="Times New Roman" w:cs="Times New Roman"/>
          <w:sz w:val="28"/>
          <w:szCs w:val="28"/>
          <w:shd w:val="clear" w:color="auto" w:fill="FFFFFF"/>
        </w:rPr>
        <w:t xml:space="preserve">      </w:t>
      </w:r>
      <w:r w:rsidR="00B5754F" w:rsidRPr="00234225">
        <w:rPr>
          <w:rFonts w:ascii="Times New Roman" w:hAnsi="Times New Roman" w:cs="Times New Roman"/>
          <w:sz w:val="28"/>
          <w:szCs w:val="28"/>
          <w:shd w:val="clear" w:color="auto" w:fill="FFFFFF"/>
        </w:rPr>
        <w:t>В ЦГБ и библиотеке ф.№9 (ДК) прошли вечера для ветеранов завода:  вечер отдыха «В чае души не чаем», «Чтобы помнили», вечер, посвященный В.Ободзинскому, развлекательно-игровые программы, посвященные Дню матери и Новому году.</w:t>
      </w:r>
    </w:p>
    <w:p w:rsidR="003D0C73" w:rsidRPr="00234225" w:rsidRDefault="003D0C73" w:rsidP="00417424">
      <w:pPr>
        <w:spacing w:after="0" w:line="240" w:lineRule="auto"/>
        <w:ind w:left="-142" w:right="-144"/>
        <w:contextualSpacing/>
        <w:rPr>
          <w:rFonts w:ascii="Times New Roman" w:hAnsi="Times New Roman" w:cs="Times New Roman"/>
          <w:sz w:val="28"/>
          <w:szCs w:val="28"/>
          <w:shd w:val="clear" w:color="auto" w:fill="FFFFFF"/>
        </w:rPr>
      </w:pPr>
    </w:p>
    <w:p w:rsidR="00B5754F" w:rsidRPr="00234225" w:rsidRDefault="003D0C73" w:rsidP="00417424">
      <w:pPr>
        <w:spacing w:after="0" w:line="240" w:lineRule="auto"/>
        <w:ind w:left="-142" w:right="-144"/>
        <w:contextualSpacing/>
        <w:rPr>
          <w:rFonts w:ascii="Times New Roman" w:hAnsi="Times New Roman" w:cs="Times New Roman"/>
          <w:b/>
          <w:sz w:val="28"/>
          <w:szCs w:val="28"/>
          <w:u w:val="single"/>
        </w:rPr>
      </w:pPr>
      <w:r w:rsidRPr="00234225">
        <w:rPr>
          <w:rFonts w:ascii="Times New Roman" w:hAnsi="Times New Roman" w:cs="Times New Roman"/>
          <w:b/>
          <w:sz w:val="28"/>
          <w:szCs w:val="28"/>
          <w:u w:val="single"/>
        </w:rPr>
        <w:t>Историко-краеведческий музей:</w:t>
      </w:r>
    </w:p>
    <w:p w:rsidR="003D0C73" w:rsidRPr="00234225" w:rsidRDefault="006E2ED0" w:rsidP="00417424">
      <w:pPr>
        <w:spacing w:after="0" w:line="240" w:lineRule="auto"/>
        <w:jc w:val="both"/>
        <w:rPr>
          <w:rFonts w:ascii="Times New Roman" w:eastAsia="Calibri" w:hAnsi="Times New Roman" w:cs="Times New Roman"/>
          <w:sz w:val="28"/>
          <w:szCs w:val="28"/>
        </w:rPr>
      </w:pPr>
      <w:r w:rsidRPr="00234225">
        <w:rPr>
          <w:rFonts w:ascii="Times New Roman" w:hAnsi="Times New Roman" w:cs="Times New Roman"/>
          <w:sz w:val="28"/>
          <w:szCs w:val="28"/>
        </w:rPr>
        <w:t xml:space="preserve">      </w:t>
      </w:r>
      <w:r w:rsidR="003D0C73" w:rsidRPr="00234225">
        <w:rPr>
          <w:rFonts w:ascii="Times New Roman" w:eastAsia="Calibri" w:hAnsi="Times New Roman" w:cs="Times New Roman"/>
          <w:sz w:val="28"/>
          <w:szCs w:val="28"/>
        </w:rPr>
        <w:t xml:space="preserve">Для групп дневного пребывания КЦСОН и </w:t>
      </w:r>
      <w:r w:rsidR="00A2131A" w:rsidRPr="00234225">
        <w:rPr>
          <w:rFonts w:ascii="Times New Roman" w:eastAsia="Calibri" w:hAnsi="Times New Roman" w:cs="Times New Roman"/>
          <w:sz w:val="28"/>
          <w:szCs w:val="28"/>
        </w:rPr>
        <w:t>творческого объединения «Серебряный клуб»</w:t>
      </w:r>
      <w:r w:rsidR="003D0C73" w:rsidRPr="00234225">
        <w:rPr>
          <w:rFonts w:ascii="Times New Roman" w:eastAsia="Calibri" w:hAnsi="Times New Roman" w:cs="Times New Roman"/>
          <w:sz w:val="28"/>
          <w:szCs w:val="28"/>
        </w:rPr>
        <w:t xml:space="preserve"> было проведено:</w:t>
      </w:r>
    </w:p>
    <w:p w:rsidR="003D0C73" w:rsidRPr="00234225" w:rsidRDefault="003D0C73" w:rsidP="00417424">
      <w:pPr>
        <w:spacing w:after="0" w:line="240" w:lineRule="auto"/>
        <w:ind w:left="284"/>
        <w:jc w:val="both"/>
        <w:rPr>
          <w:rFonts w:ascii="Times New Roman" w:eastAsia="Calibri" w:hAnsi="Times New Roman" w:cs="Times New Roman"/>
          <w:sz w:val="28"/>
          <w:szCs w:val="28"/>
        </w:rPr>
      </w:pPr>
      <w:r w:rsidRPr="00234225">
        <w:rPr>
          <w:rFonts w:ascii="Times New Roman" w:eastAsia="Calibri" w:hAnsi="Times New Roman" w:cs="Times New Roman"/>
          <w:sz w:val="28"/>
          <w:szCs w:val="28"/>
        </w:rPr>
        <w:t xml:space="preserve">- 10 экскурсий по временным выставкам; </w:t>
      </w:r>
    </w:p>
    <w:p w:rsidR="003D0C73" w:rsidRPr="00234225" w:rsidRDefault="003D0C73" w:rsidP="00417424">
      <w:pPr>
        <w:spacing w:after="0" w:line="240" w:lineRule="auto"/>
        <w:ind w:left="284"/>
        <w:jc w:val="both"/>
        <w:rPr>
          <w:rFonts w:ascii="Times New Roman" w:eastAsia="Calibri" w:hAnsi="Times New Roman" w:cs="Times New Roman"/>
          <w:sz w:val="28"/>
          <w:szCs w:val="28"/>
        </w:rPr>
      </w:pPr>
      <w:r w:rsidRPr="00234225">
        <w:rPr>
          <w:rFonts w:ascii="Times New Roman" w:eastAsia="Calibri" w:hAnsi="Times New Roman" w:cs="Times New Roman"/>
          <w:sz w:val="28"/>
          <w:szCs w:val="28"/>
        </w:rPr>
        <w:t>- мероприятие «Страна восходящего солнца»;</w:t>
      </w:r>
    </w:p>
    <w:p w:rsidR="003D0C73" w:rsidRPr="00234225" w:rsidRDefault="003D0C73" w:rsidP="00417424">
      <w:pPr>
        <w:spacing w:after="0" w:line="240" w:lineRule="auto"/>
        <w:ind w:left="284"/>
        <w:jc w:val="both"/>
        <w:rPr>
          <w:rFonts w:ascii="Times New Roman" w:eastAsia="Calibri" w:hAnsi="Times New Roman" w:cs="Times New Roman"/>
          <w:sz w:val="28"/>
          <w:szCs w:val="28"/>
        </w:rPr>
      </w:pPr>
      <w:r w:rsidRPr="00234225">
        <w:rPr>
          <w:rFonts w:ascii="Times New Roman" w:eastAsia="Calibri" w:hAnsi="Times New Roman" w:cs="Times New Roman"/>
          <w:sz w:val="28"/>
          <w:szCs w:val="28"/>
        </w:rPr>
        <w:t>- урок народно-прикладного искусства в технике «Двойной мазок»;</w:t>
      </w:r>
    </w:p>
    <w:p w:rsidR="003D0C73" w:rsidRPr="00234225" w:rsidRDefault="003D0C73" w:rsidP="00417424">
      <w:pPr>
        <w:spacing w:after="0" w:line="240" w:lineRule="auto"/>
        <w:ind w:left="284"/>
        <w:jc w:val="both"/>
        <w:rPr>
          <w:rFonts w:ascii="Times New Roman" w:eastAsia="Calibri" w:hAnsi="Times New Roman" w:cs="Times New Roman"/>
          <w:sz w:val="28"/>
          <w:szCs w:val="28"/>
        </w:rPr>
      </w:pPr>
      <w:r w:rsidRPr="00234225">
        <w:rPr>
          <w:rFonts w:ascii="Times New Roman" w:eastAsia="Calibri" w:hAnsi="Times New Roman" w:cs="Times New Roman"/>
          <w:sz w:val="28"/>
          <w:szCs w:val="28"/>
        </w:rPr>
        <w:t>-Лекция «История почтовой связи»</w:t>
      </w:r>
    </w:p>
    <w:p w:rsidR="00C90274" w:rsidRPr="00234225" w:rsidRDefault="00C90274"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234225" w:rsidRDefault="00AA6035" w:rsidP="00417424">
      <w:pPr>
        <w:spacing w:after="0" w:line="240" w:lineRule="auto"/>
        <w:contextualSpacing/>
        <w:rPr>
          <w:rFonts w:ascii="Times New Roman" w:hAnsi="Times New Roman" w:cs="Times New Roman"/>
          <w:b/>
          <w:sz w:val="28"/>
          <w:szCs w:val="28"/>
        </w:rPr>
      </w:pPr>
    </w:p>
    <w:p w:rsidR="00AA6035" w:rsidRPr="00562E48" w:rsidRDefault="00AA6035" w:rsidP="00417424">
      <w:pPr>
        <w:spacing w:after="0" w:line="240" w:lineRule="auto"/>
        <w:contextualSpacing/>
        <w:rPr>
          <w:rFonts w:ascii="Times New Roman" w:hAnsi="Times New Roman" w:cs="Times New Roman"/>
          <w:b/>
          <w:sz w:val="28"/>
          <w:szCs w:val="28"/>
        </w:rPr>
      </w:pPr>
    </w:p>
    <w:p w:rsidR="00AA6035" w:rsidRDefault="00AA6035" w:rsidP="00417424">
      <w:pPr>
        <w:spacing w:after="0" w:line="240" w:lineRule="auto"/>
        <w:contextualSpacing/>
        <w:rPr>
          <w:rFonts w:ascii="Times New Roman" w:hAnsi="Times New Roman" w:cs="Times New Roman"/>
          <w:b/>
          <w:sz w:val="28"/>
          <w:szCs w:val="28"/>
        </w:rPr>
      </w:pPr>
    </w:p>
    <w:p w:rsidR="00667F42" w:rsidRPr="00562E48" w:rsidRDefault="00667F42" w:rsidP="00417424">
      <w:pPr>
        <w:spacing w:after="0" w:line="240" w:lineRule="auto"/>
        <w:contextualSpacing/>
        <w:rPr>
          <w:rFonts w:ascii="Times New Roman" w:hAnsi="Times New Roman" w:cs="Times New Roman"/>
          <w:b/>
          <w:sz w:val="28"/>
          <w:szCs w:val="28"/>
        </w:rPr>
      </w:pPr>
    </w:p>
    <w:p w:rsidR="00AA6035" w:rsidRPr="00562E48" w:rsidRDefault="00AA6035" w:rsidP="00417424">
      <w:pPr>
        <w:spacing w:after="0" w:line="240" w:lineRule="auto"/>
        <w:contextualSpacing/>
        <w:rPr>
          <w:rFonts w:ascii="Times New Roman" w:hAnsi="Times New Roman" w:cs="Times New Roman"/>
          <w:b/>
          <w:sz w:val="28"/>
          <w:szCs w:val="28"/>
        </w:rPr>
      </w:pPr>
    </w:p>
    <w:p w:rsidR="00AA6035" w:rsidRPr="00562E48" w:rsidRDefault="00AA6035" w:rsidP="00417424">
      <w:pPr>
        <w:spacing w:after="0" w:line="240" w:lineRule="auto"/>
        <w:contextualSpacing/>
        <w:rPr>
          <w:rFonts w:ascii="Times New Roman" w:hAnsi="Times New Roman" w:cs="Times New Roman"/>
          <w:b/>
          <w:sz w:val="28"/>
          <w:szCs w:val="28"/>
        </w:rPr>
      </w:pPr>
    </w:p>
    <w:p w:rsidR="00AA6035" w:rsidRPr="00562E48" w:rsidRDefault="00AA6035" w:rsidP="00417424">
      <w:pPr>
        <w:spacing w:after="0" w:line="240" w:lineRule="auto"/>
        <w:contextualSpacing/>
        <w:rPr>
          <w:rFonts w:ascii="Times New Roman" w:hAnsi="Times New Roman" w:cs="Times New Roman"/>
          <w:b/>
          <w:sz w:val="28"/>
          <w:szCs w:val="28"/>
        </w:rPr>
      </w:pPr>
    </w:p>
    <w:p w:rsidR="00EA6B44" w:rsidRPr="00667F42" w:rsidRDefault="00B86D7B" w:rsidP="00976406">
      <w:pPr>
        <w:spacing w:after="0" w:line="240" w:lineRule="auto"/>
        <w:contextualSpacing/>
        <w:jc w:val="center"/>
        <w:rPr>
          <w:rFonts w:ascii="Times New Roman" w:hAnsi="Times New Roman" w:cs="Times New Roman"/>
          <w:b/>
          <w:sz w:val="28"/>
          <w:szCs w:val="28"/>
        </w:rPr>
      </w:pPr>
      <w:r w:rsidRPr="00667F42">
        <w:rPr>
          <w:rFonts w:ascii="Times New Roman" w:hAnsi="Times New Roman" w:cs="Times New Roman"/>
          <w:b/>
          <w:sz w:val="28"/>
          <w:szCs w:val="28"/>
        </w:rPr>
        <w:lastRenderedPageBreak/>
        <w:t>9</w:t>
      </w:r>
      <w:r w:rsidR="007155E1" w:rsidRPr="00667F42">
        <w:rPr>
          <w:rFonts w:ascii="Times New Roman" w:hAnsi="Times New Roman" w:cs="Times New Roman"/>
          <w:b/>
          <w:sz w:val="28"/>
          <w:szCs w:val="28"/>
        </w:rPr>
        <w:t>.Кадровая политика</w:t>
      </w:r>
    </w:p>
    <w:p w:rsidR="00EA6B44" w:rsidRPr="00667F42" w:rsidRDefault="00EA6B44" w:rsidP="00976406">
      <w:pPr>
        <w:spacing w:after="0" w:line="240" w:lineRule="auto"/>
        <w:contextualSpacing/>
        <w:jc w:val="center"/>
        <w:rPr>
          <w:rFonts w:ascii="Times New Roman" w:hAnsi="Times New Roman" w:cs="Times New Roman"/>
          <w:b/>
          <w:sz w:val="28"/>
          <w:szCs w:val="28"/>
        </w:rPr>
      </w:pPr>
    </w:p>
    <w:p w:rsidR="00667F42" w:rsidRDefault="00BA0A60"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b/>
          <w:bCs/>
          <w:sz w:val="28"/>
          <w:szCs w:val="28"/>
        </w:rPr>
        <w:t xml:space="preserve">      </w:t>
      </w:r>
      <w:r w:rsidRPr="00667F42">
        <w:rPr>
          <w:rFonts w:ascii="Times New Roman" w:hAnsi="Times New Roman" w:cs="Times New Roman"/>
          <w:bCs/>
          <w:sz w:val="28"/>
          <w:szCs w:val="28"/>
        </w:rPr>
        <w:t>Кадровая политика</w:t>
      </w:r>
      <w:r w:rsidR="003973A8" w:rsidRPr="00667F42">
        <w:rPr>
          <w:rFonts w:ascii="Times New Roman" w:hAnsi="Times New Roman" w:cs="Times New Roman"/>
          <w:bCs/>
          <w:sz w:val="28"/>
          <w:szCs w:val="28"/>
        </w:rPr>
        <w:t xml:space="preserve"> </w:t>
      </w:r>
      <w:r w:rsidRPr="00667F42">
        <w:rPr>
          <w:rFonts w:ascii="Times New Roman" w:hAnsi="Times New Roman" w:cs="Times New Roman"/>
          <w:bCs/>
          <w:sz w:val="28"/>
          <w:szCs w:val="28"/>
        </w:rPr>
        <w:t>Управления культуры</w:t>
      </w:r>
      <w:r w:rsidRPr="00667F42">
        <w:rPr>
          <w:rFonts w:ascii="Times New Roman" w:hAnsi="Times New Roman" w:cs="Times New Roman"/>
          <w:b/>
          <w:bCs/>
          <w:sz w:val="28"/>
          <w:szCs w:val="28"/>
        </w:rPr>
        <w:t xml:space="preserve"> </w:t>
      </w:r>
      <w:r w:rsidRPr="00667F42">
        <w:rPr>
          <w:rStyle w:val="apple-converted-space"/>
          <w:rFonts w:ascii="Times New Roman" w:hAnsi="Times New Roman" w:cs="Times New Roman"/>
          <w:sz w:val="28"/>
          <w:szCs w:val="28"/>
        </w:rPr>
        <w:t> </w:t>
      </w:r>
      <w:r w:rsidR="003973A8" w:rsidRPr="00667F42">
        <w:rPr>
          <w:rStyle w:val="apple-converted-space"/>
          <w:rFonts w:ascii="Times New Roman" w:hAnsi="Times New Roman" w:cs="Times New Roman"/>
          <w:sz w:val="28"/>
          <w:szCs w:val="28"/>
        </w:rPr>
        <w:t xml:space="preserve">как и любых других структур и сфер деятельности </w:t>
      </w:r>
      <w:r w:rsidRPr="00667F42">
        <w:rPr>
          <w:rFonts w:ascii="Times New Roman" w:hAnsi="Times New Roman" w:cs="Times New Roman"/>
          <w:sz w:val="28"/>
          <w:szCs w:val="28"/>
        </w:rPr>
        <w:t>направлена на</w:t>
      </w:r>
      <w:r w:rsidR="003973A8" w:rsidRPr="00667F42">
        <w:rPr>
          <w:rFonts w:ascii="Times New Roman" w:hAnsi="Times New Roman" w:cs="Times New Roman"/>
          <w:sz w:val="28"/>
          <w:szCs w:val="28"/>
        </w:rPr>
        <w:t xml:space="preserve"> обеспечение </w:t>
      </w:r>
      <w:r w:rsidRPr="00667F42">
        <w:rPr>
          <w:rFonts w:ascii="Times New Roman" w:hAnsi="Times New Roman" w:cs="Times New Roman"/>
          <w:sz w:val="28"/>
          <w:szCs w:val="28"/>
        </w:rPr>
        <w:t xml:space="preserve">квалифицированным, нацеленным </w:t>
      </w:r>
      <w:r w:rsidR="0023263F" w:rsidRPr="00667F42">
        <w:rPr>
          <w:rFonts w:ascii="Times New Roman" w:hAnsi="Times New Roman" w:cs="Times New Roman"/>
          <w:sz w:val="28"/>
          <w:szCs w:val="28"/>
        </w:rPr>
        <w:t xml:space="preserve">                          </w:t>
      </w:r>
      <w:r w:rsidRPr="00667F42">
        <w:rPr>
          <w:rFonts w:ascii="Times New Roman" w:hAnsi="Times New Roman" w:cs="Times New Roman"/>
          <w:sz w:val="28"/>
          <w:szCs w:val="28"/>
        </w:rPr>
        <w:t>на результат персоналом, совершенствование организации труда, планирование, мотивацию,</w:t>
      </w:r>
      <w:r w:rsidR="003973A8" w:rsidRPr="00667F42">
        <w:rPr>
          <w:rFonts w:ascii="Times New Roman" w:hAnsi="Times New Roman" w:cs="Times New Roman"/>
          <w:sz w:val="28"/>
          <w:szCs w:val="28"/>
        </w:rPr>
        <w:t xml:space="preserve"> обучение, </w:t>
      </w:r>
      <w:r w:rsidRPr="00667F42">
        <w:rPr>
          <w:rFonts w:ascii="Times New Roman" w:hAnsi="Times New Roman" w:cs="Times New Roman"/>
          <w:sz w:val="28"/>
          <w:szCs w:val="28"/>
        </w:rPr>
        <w:t>создание условий для их результативной работы</w:t>
      </w:r>
      <w:r w:rsidR="00C17A91" w:rsidRPr="00667F42">
        <w:rPr>
          <w:rFonts w:ascii="Times New Roman" w:hAnsi="Times New Roman" w:cs="Times New Roman"/>
          <w:sz w:val="28"/>
          <w:szCs w:val="28"/>
        </w:rPr>
        <w:t>.</w:t>
      </w:r>
      <w:r w:rsidR="003973A8" w:rsidRPr="00667F42">
        <w:rPr>
          <w:rFonts w:ascii="Times New Roman" w:hAnsi="Times New Roman" w:cs="Times New Roman"/>
          <w:sz w:val="28"/>
          <w:szCs w:val="28"/>
        </w:rPr>
        <w:t xml:space="preserve">    </w:t>
      </w:r>
    </w:p>
    <w:p w:rsidR="00C17A91" w:rsidRPr="00667F42" w:rsidRDefault="003973A8"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  </w:t>
      </w:r>
      <w:r w:rsidR="00C17A91" w:rsidRPr="00667F42">
        <w:rPr>
          <w:rFonts w:ascii="Times New Roman" w:hAnsi="Times New Roman" w:cs="Times New Roman"/>
          <w:sz w:val="28"/>
          <w:szCs w:val="28"/>
        </w:rPr>
        <w:t xml:space="preserve"> </w:t>
      </w:r>
    </w:p>
    <w:p w:rsidR="00EA6B44" w:rsidRPr="00667F42" w:rsidRDefault="00BA0A60" w:rsidP="008C5B4F">
      <w:pPr>
        <w:spacing w:after="0" w:line="240" w:lineRule="auto"/>
        <w:contextualSpacing/>
        <w:jc w:val="both"/>
        <w:rPr>
          <w:rFonts w:ascii="Times New Roman" w:hAnsi="Times New Roman" w:cs="Times New Roman"/>
          <w:b/>
          <w:sz w:val="28"/>
          <w:szCs w:val="28"/>
          <w:u w:val="single"/>
        </w:rPr>
      </w:pPr>
      <w:r w:rsidRPr="00667F42">
        <w:rPr>
          <w:rFonts w:ascii="Times New Roman" w:hAnsi="Times New Roman" w:cs="Times New Roman"/>
          <w:b/>
          <w:sz w:val="28"/>
          <w:szCs w:val="28"/>
          <w:u w:val="single"/>
        </w:rPr>
        <w:t>Централизованн</w:t>
      </w:r>
      <w:r w:rsidR="00C17A91" w:rsidRPr="00667F42">
        <w:rPr>
          <w:rFonts w:ascii="Times New Roman" w:hAnsi="Times New Roman" w:cs="Times New Roman"/>
          <w:b/>
          <w:sz w:val="28"/>
          <w:szCs w:val="28"/>
          <w:u w:val="single"/>
        </w:rPr>
        <w:t>а</w:t>
      </w:r>
      <w:r w:rsidRPr="00667F42">
        <w:rPr>
          <w:rFonts w:ascii="Times New Roman" w:hAnsi="Times New Roman" w:cs="Times New Roman"/>
          <w:b/>
          <w:sz w:val="28"/>
          <w:szCs w:val="28"/>
          <w:u w:val="single"/>
        </w:rPr>
        <w:t>я клубная система представляет самый большой</w:t>
      </w:r>
      <w:r w:rsidR="00C17A91" w:rsidRPr="00667F42">
        <w:rPr>
          <w:rFonts w:ascii="Times New Roman" w:hAnsi="Times New Roman" w:cs="Times New Roman"/>
          <w:b/>
          <w:sz w:val="28"/>
          <w:szCs w:val="28"/>
          <w:u w:val="single"/>
        </w:rPr>
        <w:t xml:space="preserve"> коллектив.</w:t>
      </w:r>
    </w:p>
    <w:p w:rsidR="00B86D7B" w:rsidRPr="00667F42" w:rsidRDefault="00B86D7B" w:rsidP="008C5B4F">
      <w:pPr>
        <w:spacing w:after="0" w:line="240" w:lineRule="auto"/>
        <w:jc w:val="both"/>
        <w:rPr>
          <w:rFonts w:ascii="Times New Roman" w:hAnsi="Times New Roman" w:cs="Times New Roman"/>
          <w:b/>
          <w:sz w:val="28"/>
          <w:szCs w:val="28"/>
        </w:rPr>
      </w:pPr>
      <w:r w:rsidRPr="00667F42">
        <w:rPr>
          <w:rFonts w:ascii="Times New Roman" w:hAnsi="Times New Roman" w:cs="Times New Roman"/>
          <w:b/>
          <w:sz w:val="28"/>
          <w:szCs w:val="28"/>
        </w:rPr>
        <w:t>Анализ кадрового состава</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Численность работников МКУК ЦКС на 31.12.2017 г. составляла 68  человек, </w:t>
      </w:r>
      <w:r w:rsidR="0081260B" w:rsidRPr="00667F42">
        <w:rPr>
          <w:rFonts w:ascii="Times New Roman" w:hAnsi="Times New Roman" w:cs="Times New Roman"/>
          <w:sz w:val="28"/>
          <w:szCs w:val="28"/>
        </w:rPr>
        <w:t xml:space="preserve">                                   </w:t>
      </w:r>
      <w:r w:rsidRPr="00667F42">
        <w:rPr>
          <w:rFonts w:ascii="Times New Roman" w:hAnsi="Times New Roman" w:cs="Times New Roman"/>
          <w:sz w:val="28"/>
          <w:szCs w:val="28"/>
        </w:rPr>
        <w:t>из них:</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работающих  по основному месту работы - 60 человека;</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работающих по совместительству - 8 человек.</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Всего работников основного персонала - 53 чел.,  </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в том числе совместителей - 5 чел; </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административного персонала - 10 чел., в том числе совместителей - 1 чел.</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вспомогательного персонала - 5 чел., в том числе совместителей - 2 чел.</w:t>
      </w:r>
    </w:p>
    <w:p w:rsidR="00B86D7B" w:rsidRPr="00667F42" w:rsidRDefault="00B86D7B" w:rsidP="008C5B4F">
      <w:pPr>
        <w:spacing w:after="0" w:line="240" w:lineRule="auto"/>
        <w:jc w:val="both"/>
        <w:rPr>
          <w:rFonts w:ascii="Times New Roman" w:hAnsi="Times New Roman" w:cs="Times New Roman"/>
          <w:b/>
          <w:sz w:val="28"/>
          <w:szCs w:val="28"/>
        </w:rPr>
      </w:pPr>
      <w:r w:rsidRPr="00667F42">
        <w:rPr>
          <w:rFonts w:ascii="Times New Roman" w:hAnsi="Times New Roman" w:cs="Times New Roman"/>
          <w:b/>
          <w:sz w:val="28"/>
          <w:szCs w:val="28"/>
        </w:rPr>
        <w:t>Образование.</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Имеют высшее образование:</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- 22 работника основного персонала , в том числе совместители - 3 чел. </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Высшее образование в сф</w:t>
      </w:r>
      <w:r w:rsidR="00CD3B93" w:rsidRPr="00667F42">
        <w:rPr>
          <w:rFonts w:ascii="Times New Roman" w:hAnsi="Times New Roman" w:cs="Times New Roman"/>
          <w:sz w:val="28"/>
          <w:szCs w:val="28"/>
        </w:rPr>
        <w:t>ере культуры и искусств имеют 13</w:t>
      </w:r>
      <w:r w:rsidR="008C5B4F" w:rsidRPr="00667F42">
        <w:rPr>
          <w:rFonts w:ascii="Times New Roman" w:hAnsi="Times New Roman" w:cs="Times New Roman"/>
          <w:sz w:val="28"/>
          <w:szCs w:val="28"/>
        </w:rPr>
        <w:t xml:space="preserve"> человек.</w:t>
      </w:r>
      <w:r w:rsidRPr="00667F42">
        <w:rPr>
          <w:rFonts w:ascii="Times New Roman" w:hAnsi="Times New Roman" w:cs="Times New Roman"/>
          <w:sz w:val="28"/>
          <w:szCs w:val="28"/>
        </w:rPr>
        <w:t>, в том числе совместители - 2 чел.</w:t>
      </w:r>
    </w:p>
    <w:p w:rsidR="00B86D7B" w:rsidRPr="00667F42" w:rsidRDefault="00CD3B93"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- 4</w:t>
      </w:r>
      <w:r w:rsidR="00B86D7B" w:rsidRPr="00667F42">
        <w:rPr>
          <w:rFonts w:ascii="Times New Roman" w:hAnsi="Times New Roman" w:cs="Times New Roman"/>
          <w:sz w:val="28"/>
          <w:szCs w:val="28"/>
        </w:rPr>
        <w:t xml:space="preserve"> чел. административного персонала,  в том числе совместители - 1 чел;</w:t>
      </w:r>
    </w:p>
    <w:p w:rsidR="00B86D7B" w:rsidRPr="00667F42" w:rsidRDefault="00B86D7B" w:rsidP="008C5B4F">
      <w:pPr>
        <w:spacing w:after="0" w:line="240" w:lineRule="auto"/>
        <w:jc w:val="both"/>
        <w:rPr>
          <w:rFonts w:ascii="Times New Roman" w:hAnsi="Times New Roman" w:cs="Times New Roman"/>
          <w:sz w:val="28"/>
          <w:szCs w:val="28"/>
        </w:rPr>
      </w:pP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Имеют среднее профессиональное образование:</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- 11 работников основного персонала. Среднее профессиональное  образование </w:t>
      </w:r>
      <w:r w:rsidR="0081260B" w:rsidRPr="00667F42">
        <w:rPr>
          <w:rFonts w:ascii="Times New Roman" w:hAnsi="Times New Roman" w:cs="Times New Roman"/>
          <w:sz w:val="28"/>
          <w:szCs w:val="28"/>
        </w:rPr>
        <w:t xml:space="preserve">                          </w:t>
      </w:r>
      <w:r w:rsidRPr="00667F42">
        <w:rPr>
          <w:rFonts w:ascii="Times New Roman" w:hAnsi="Times New Roman" w:cs="Times New Roman"/>
          <w:sz w:val="28"/>
          <w:szCs w:val="28"/>
        </w:rPr>
        <w:t>в сфере культуры и искусств имеют 1 человек.</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- 3 работника административного   персонала.</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- 2 работника вспомогательного   персонала,  в том числе совместители - 1 чел;</w:t>
      </w:r>
    </w:p>
    <w:p w:rsidR="00B86D7B" w:rsidRPr="00667F42" w:rsidRDefault="00B86D7B" w:rsidP="008C5B4F">
      <w:pPr>
        <w:spacing w:after="0" w:line="240" w:lineRule="auto"/>
        <w:jc w:val="both"/>
        <w:rPr>
          <w:rFonts w:ascii="Times New Roman" w:hAnsi="Times New Roman" w:cs="Times New Roman"/>
          <w:sz w:val="28"/>
          <w:szCs w:val="28"/>
        </w:rPr>
      </w:pP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Имеют среднее специальное образование:</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- 11 работников основного персонала.  в том числе совместители - 1 чел;</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- 3 работника административного   персонала.</w:t>
      </w:r>
    </w:p>
    <w:p w:rsidR="00B86D7B" w:rsidRPr="00667F42" w:rsidRDefault="00B86D7B" w:rsidP="008C5B4F">
      <w:pPr>
        <w:spacing w:after="0" w:line="240" w:lineRule="auto"/>
        <w:jc w:val="both"/>
        <w:rPr>
          <w:rFonts w:ascii="Times New Roman" w:hAnsi="Times New Roman" w:cs="Times New Roman"/>
          <w:sz w:val="28"/>
          <w:szCs w:val="28"/>
        </w:rPr>
      </w:pPr>
    </w:p>
    <w:p w:rsidR="00B86D7B" w:rsidRPr="00667F42" w:rsidRDefault="00B86D7B" w:rsidP="008C5B4F">
      <w:pPr>
        <w:spacing w:after="0" w:line="240" w:lineRule="auto"/>
        <w:jc w:val="both"/>
        <w:rPr>
          <w:rFonts w:ascii="Times New Roman" w:hAnsi="Times New Roman" w:cs="Times New Roman"/>
          <w:b/>
          <w:sz w:val="28"/>
          <w:szCs w:val="28"/>
        </w:rPr>
      </w:pPr>
      <w:r w:rsidRPr="00667F42">
        <w:rPr>
          <w:rFonts w:ascii="Times New Roman" w:hAnsi="Times New Roman" w:cs="Times New Roman"/>
          <w:b/>
          <w:sz w:val="28"/>
          <w:szCs w:val="28"/>
        </w:rPr>
        <w:t>Общий стаж работы штатных сотрудников:</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до 3-х лет – 18  чел., из них работников основного персонала  - 10 чел.;</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от 3 до 10 лет - 24 чел., из них работников основного персонала  - 21 чел.;</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свыше 10 лет – 21 чел., из них работников основного персонала  - 18 чел.;</w:t>
      </w:r>
    </w:p>
    <w:p w:rsidR="00B86D7B" w:rsidRPr="00667F42" w:rsidRDefault="00B86D7B" w:rsidP="008C5B4F">
      <w:pPr>
        <w:spacing w:after="0" w:line="240" w:lineRule="auto"/>
        <w:jc w:val="both"/>
        <w:rPr>
          <w:rFonts w:ascii="Times New Roman" w:hAnsi="Times New Roman" w:cs="Times New Roman"/>
          <w:sz w:val="28"/>
          <w:szCs w:val="28"/>
        </w:rPr>
      </w:pPr>
    </w:p>
    <w:p w:rsidR="00B86D7B" w:rsidRPr="00667F42" w:rsidRDefault="00B86D7B" w:rsidP="008C5B4F">
      <w:pPr>
        <w:spacing w:after="0" w:line="240" w:lineRule="auto"/>
        <w:jc w:val="both"/>
        <w:rPr>
          <w:rFonts w:ascii="Times New Roman" w:hAnsi="Times New Roman" w:cs="Times New Roman"/>
          <w:b/>
          <w:sz w:val="28"/>
          <w:szCs w:val="28"/>
        </w:rPr>
      </w:pPr>
      <w:r w:rsidRPr="00667F42">
        <w:rPr>
          <w:rFonts w:ascii="Times New Roman" w:hAnsi="Times New Roman" w:cs="Times New Roman"/>
          <w:b/>
          <w:sz w:val="28"/>
          <w:szCs w:val="28"/>
        </w:rPr>
        <w:t>Возраст работников штатных сотрудников:</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возраст до 30 лет -9 чел., из них работников основного персонала   - 7 чел.;</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от 30 до 55 лет - 26 чел., из них работников основного персонала   - 22 чел.;</w:t>
      </w:r>
    </w:p>
    <w:p w:rsidR="00B86D7B" w:rsidRPr="00667F42" w:rsidRDefault="00B86D7B" w:rsidP="008C5B4F">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- 55 лет и старше - 28 чел., из них работников основного персонала   – 20 чел.</w:t>
      </w:r>
    </w:p>
    <w:p w:rsidR="00B86D7B" w:rsidRPr="00667F42" w:rsidRDefault="00B86D7B" w:rsidP="008C5B4F">
      <w:pPr>
        <w:spacing w:after="0" w:line="240" w:lineRule="auto"/>
        <w:jc w:val="both"/>
        <w:rPr>
          <w:rFonts w:ascii="Times New Roman" w:hAnsi="Times New Roman" w:cs="Times New Roman"/>
          <w:sz w:val="28"/>
          <w:szCs w:val="28"/>
        </w:rPr>
      </w:pPr>
    </w:p>
    <w:p w:rsidR="00AA6035" w:rsidRPr="00667F42" w:rsidRDefault="00AA6035" w:rsidP="008C5B4F">
      <w:pPr>
        <w:spacing w:after="0" w:line="240" w:lineRule="auto"/>
        <w:jc w:val="both"/>
        <w:rPr>
          <w:rFonts w:ascii="Times New Roman" w:hAnsi="Times New Roman" w:cs="Times New Roman"/>
          <w:sz w:val="28"/>
          <w:szCs w:val="28"/>
        </w:rPr>
      </w:pPr>
    </w:p>
    <w:p w:rsidR="00AA6035" w:rsidRPr="00667F42" w:rsidRDefault="00AA6035" w:rsidP="00B86D7B">
      <w:pPr>
        <w:spacing w:after="0" w:line="240" w:lineRule="auto"/>
        <w:jc w:val="both"/>
        <w:rPr>
          <w:rFonts w:ascii="Times New Roman" w:hAnsi="Times New Roman" w:cs="Times New Roman"/>
          <w:sz w:val="28"/>
          <w:szCs w:val="28"/>
        </w:rPr>
      </w:pPr>
    </w:p>
    <w:p w:rsidR="00B86D7B" w:rsidRPr="00667F42" w:rsidRDefault="00B86D7B" w:rsidP="00B86D7B">
      <w:pPr>
        <w:spacing w:after="0" w:line="240" w:lineRule="auto"/>
        <w:rPr>
          <w:rFonts w:ascii="Times New Roman" w:hAnsi="Times New Roman" w:cs="Times New Roman"/>
          <w:b/>
          <w:sz w:val="28"/>
          <w:szCs w:val="28"/>
          <w:u w:val="single"/>
        </w:rPr>
      </w:pPr>
      <w:r w:rsidRPr="00667F42">
        <w:rPr>
          <w:rFonts w:ascii="Times New Roman" w:hAnsi="Times New Roman" w:cs="Times New Roman"/>
          <w:b/>
          <w:sz w:val="28"/>
          <w:szCs w:val="28"/>
          <w:u w:val="single"/>
        </w:rPr>
        <w:lastRenderedPageBreak/>
        <w:t>Изменения штатной численности  сотрудников   с 2015-2017 гг.;</w:t>
      </w:r>
    </w:p>
    <w:p w:rsidR="00B86D7B" w:rsidRPr="00667F42" w:rsidRDefault="00B86D7B" w:rsidP="00B86D7B">
      <w:pPr>
        <w:spacing w:after="0" w:line="240" w:lineRule="auto"/>
        <w:ind w:firstLine="567"/>
        <w:jc w:val="both"/>
        <w:rPr>
          <w:rFonts w:ascii="Times New Roman" w:hAnsi="Times New Roman" w:cs="Times New Roman"/>
          <w:sz w:val="28"/>
          <w:szCs w:val="28"/>
        </w:rPr>
      </w:pPr>
    </w:p>
    <w:tbl>
      <w:tblPr>
        <w:tblStyle w:val="a6"/>
        <w:tblW w:w="10287" w:type="dxa"/>
        <w:tblLook w:val="04A0" w:firstRow="1" w:lastRow="0" w:firstColumn="1" w:lastColumn="0" w:noHBand="0" w:noVBand="1"/>
      </w:tblPr>
      <w:tblGrid>
        <w:gridCol w:w="6491"/>
        <w:gridCol w:w="1244"/>
        <w:gridCol w:w="1134"/>
        <w:gridCol w:w="1418"/>
      </w:tblGrid>
      <w:tr w:rsidR="00B86D7B" w:rsidRPr="00667F42" w:rsidTr="00667F42">
        <w:tc>
          <w:tcPr>
            <w:tcW w:w="6491"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МКУК ЦКС</w:t>
            </w:r>
          </w:p>
        </w:tc>
        <w:tc>
          <w:tcPr>
            <w:tcW w:w="124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2015</w:t>
            </w:r>
          </w:p>
        </w:tc>
        <w:tc>
          <w:tcPr>
            <w:tcW w:w="113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2016</w:t>
            </w:r>
          </w:p>
        </w:tc>
        <w:tc>
          <w:tcPr>
            <w:tcW w:w="1418" w:type="dxa"/>
          </w:tcPr>
          <w:p w:rsidR="00B86D7B" w:rsidRPr="00667F42" w:rsidRDefault="00B86D7B" w:rsidP="00B86D7B">
            <w:pPr>
              <w:jc w:val="center"/>
              <w:rPr>
                <w:rFonts w:ascii="Times New Roman" w:hAnsi="Times New Roman" w:cs="Times New Roman"/>
                <w:b/>
                <w:sz w:val="28"/>
                <w:szCs w:val="28"/>
              </w:rPr>
            </w:pPr>
            <w:r w:rsidRPr="00667F42">
              <w:rPr>
                <w:rFonts w:ascii="Times New Roman" w:hAnsi="Times New Roman" w:cs="Times New Roman"/>
                <w:b/>
                <w:sz w:val="28"/>
                <w:szCs w:val="28"/>
              </w:rPr>
              <w:t>2017</w:t>
            </w:r>
          </w:p>
        </w:tc>
      </w:tr>
      <w:tr w:rsidR="00B86D7B" w:rsidRPr="00667F42" w:rsidTr="00667F42">
        <w:tc>
          <w:tcPr>
            <w:tcW w:w="6491"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Численность работников  всего</w:t>
            </w:r>
          </w:p>
        </w:tc>
        <w:tc>
          <w:tcPr>
            <w:tcW w:w="124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91</w:t>
            </w:r>
          </w:p>
        </w:tc>
        <w:tc>
          <w:tcPr>
            <w:tcW w:w="1134" w:type="dxa"/>
          </w:tcPr>
          <w:p w:rsidR="00B86D7B" w:rsidRPr="00667F42" w:rsidRDefault="00B86D7B" w:rsidP="00B86D7B">
            <w:pPr>
              <w:jc w:val="both"/>
              <w:rPr>
                <w:rFonts w:ascii="Times New Roman" w:hAnsi="Times New Roman" w:cs="Times New Roman"/>
                <w:sz w:val="28"/>
                <w:szCs w:val="28"/>
                <w:lang w:val="en-US"/>
              </w:rPr>
            </w:pPr>
            <w:r w:rsidRPr="00667F42">
              <w:rPr>
                <w:rFonts w:ascii="Times New Roman" w:hAnsi="Times New Roman" w:cs="Times New Roman"/>
                <w:sz w:val="28"/>
                <w:szCs w:val="28"/>
                <w:lang w:val="en-US"/>
              </w:rPr>
              <w:t>76</w:t>
            </w:r>
          </w:p>
        </w:tc>
        <w:tc>
          <w:tcPr>
            <w:tcW w:w="1418" w:type="dxa"/>
          </w:tcPr>
          <w:p w:rsidR="00B86D7B" w:rsidRPr="00667F42" w:rsidRDefault="00B86D7B" w:rsidP="00B86D7B">
            <w:pPr>
              <w:jc w:val="center"/>
              <w:rPr>
                <w:rFonts w:ascii="Times New Roman" w:hAnsi="Times New Roman" w:cs="Times New Roman"/>
                <w:sz w:val="28"/>
                <w:szCs w:val="28"/>
              </w:rPr>
            </w:pPr>
            <w:r w:rsidRPr="00667F42">
              <w:rPr>
                <w:rFonts w:ascii="Times New Roman" w:hAnsi="Times New Roman" w:cs="Times New Roman"/>
                <w:sz w:val="28"/>
                <w:szCs w:val="28"/>
              </w:rPr>
              <w:t>68</w:t>
            </w:r>
          </w:p>
        </w:tc>
      </w:tr>
      <w:tr w:rsidR="00B86D7B" w:rsidRPr="00667F42" w:rsidTr="00667F42">
        <w:tc>
          <w:tcPr>
            <w:tcW w:w="6491" w:type="dxa"/>
          </w:tcPr>
          <w:p w:rsidR="00B86D7B" w:rsidRPr="00667F42" w:rsidRDefault="00B86D7B" w:rsidP="00B86D7B">
            <w:pPr>
              <w:rPr>
                <w:rFonts w:ascii="Times New Roman" w:hAnsi="Times New Roman" w:cs="Times New Roman"/>
                <w:sz w:val="28"/>
                <w:szCs w:val="28"/>
              </w:rPr>
            </w:pPr>
            <w:r w:rsidRPr="00667F42">
              <w:rPr>
                <w:rFonts w:ascii="Times New Roman" w:hAnsi="Times New Roman" w:cs="Times New Roman"/>
                <w:sz w:val="28"/>
                <w:szCs w:val="28"/>
              </w:rPr>
              <w:t>работающих  по основному месту работы</w:t>
            </w:r>
          </w:p>
        </w:tc>
        <w:tc>
          <w:tcPr>
            <w:tcW w:w="124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75</w:t>
            </w:r>
          </w:p>
        </w:tc>
        <w:tc>
          <w:tcPr>
            <w:tcW w:w="113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63</w:t>
            </w:r>
          </w:p>
        </w:tc>
        <w:tc>
          <w:tcPr>
            <w:tcW w:w="1418" w:type="dxa"/>
          </w:tcPr>
          <w:p w:rsidR="00B86D7B" w:rsidRPr="00667F42" w:rsidRDefault="00B86D7B" w:rsidP="00B86D7B">
            <w:pPr>
              <w:jc w:val="center"/>
              <w:rPr>
                <w:rFonts w:ascii="Times New Roman" w:hAnsi="Times New Roman" w:cs="Times New Roman"/>
                <w:sz w:val="28"/>
                <w:szCs w:val="28"/>
              </w:rPr>
            </w:pPr>
            <w:r w:rsidRPr="00667F42">
              <w:rPr>
                <w:rFonts w:ascii="Times New Roman" w:hAnsi="Times New Roman" w:cs="Times New Roman"/>
                <w:sz w:val="28"/>
                <w:szCs w:val="28"/>
              </w:rPr>
              <w:t>60</w:t>
            </w:r>
          </w:p>
        </w:tc>
      </w:tr>
      <w:tr w:rsidR="00B86D7B" w:rsidRPr="00667F42" w:rsidTr="00667F42">
        <w:tc>
          <w:tcPr>
            <w:tcW w:w="6491" w:type="dxa"/>
          </w:tcPr>
          <w:p w:rsidR="00B86D7B" w:rsidRPr="00667F42" w:rsidRDefault="00B86D7B" w:rsidP="00B86D7B">
            <w:pPr>
              <w:rPr>
                <w:rFonts w:ascii="Times New Roman" w:hAnsi="Times New Roman" w:cs="Times New Roman"/>
                <w:sz w:val="28"/>
                <w:szCs w:val="28"/>
              </w:rPr>
            </w:pPr>
            <w:r w:rsidRPr="00667F42">
              <w:rPr>
                <w:rFonts w:ascii="Times New Roman" w:hAnsi="Times New Roman" w:cs="Times New Roman"/>
                <w:sz w:val="28"/>
                <w:szCs w:val="28"/>
              </w:rPr>
              <w:t>работающих по совместительству</w:t>
            </w:r>
          </w:p>
        </w:tc>
        <w:tc>
          <w:tcPr>
            <w:tcW w:w="124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16</w:t>
            </w:r>
          </w:p>
        </w:tc>
        <w:tc>
          <w:tcPr>
            <w:tcW w:w="113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17</w:t>
            </w:r>
          </w:p>
        </w:tc>
        <w:tc>
          <w:tcPr>
            <w:tcW w:w="1418" w:type="dxa"/>
          </w:tcPr>
          <w:p w:rsidR="00B86D7B" w:rsidRPr="00667F42" w:rsidRDefault="00B86D7B" w:rsidP="00B86D7B">
            <w:pPr>
              <w:jc w:val="center"/>
              <w:rPr>
                <w:rFonts w:ascii="Times New Roman" w:hAnsi="Times New Roman" w:cs="Times New Roman"/>
                <w:sz w:val="28"/>
                <w:szCs w:val="28"/>
              </w:rPr>
            </w:pPr>
            <w:r w:rsidRPr="00667F42">
              <w:rPr>
                <w:rFonts w:ascii="Times New Roman" w:hAnsi="Times New Roman" w:cs="Times New Roman"/>
                <w:sz w:val="28"/>
                <w:szCs w:val="28"/>
              </w:rPr>
              <w:t>8</w:t>
            </w:r>
          </w:p>
        </w:tc>
      </w:tr>
      <w:tr w:rsidR="00B86D7B" w:rsidRPr="00667F42" w:rsidTr="00667F42">
        <w:tc>
          <w:tcPr>
            <w:tcW w:w="6491" w:type="dxa"/>
          </w:tcPr>
          <w:p w:rsidR="00B86D7B" w:rsidRPr="00667F42" w:rsidRDefault="008C5B4F" w:rsidP="00B86D7B">
            <w:pPr>
              <w:rPr>
                <w:rFonts w:ascii="Times New Roman" w:hAnsi="Times New Roman" w:cs="Times New Roman"/>
                <w:sz w:val="28"/>
                <w:szCs w:val="28"/>
              </w:rPr>
            </w:pPr>
            <w:r w:rsidRPr="00667F42">
              <w:rPr>
                <w:rFonts w:ascii="Times New Roman" w:hAnsi="Times New Roman" w:cs="Times New Roman"/>
                <w:sz w:val="28"/>
                <w:szCs w:val="28"/>
              </w:rPr>
              <w:t>Всего специалистов, в т.ч.</w:t>
            </w:r>
            <w:r w:rsidR="00B86D7B" w:rsidRPr="00667F42">
              <w:rPr>
                <w:rFonts w:ascii="Times New Roman" w:hAnsi="Times New Roman" w:cs="Times New Roman"/>
                <w:sz w:val="28"/>
                <w:szCs w:val="28"/>
              </w:rPr>
              <w:t>совместителей</w:t>
            </w:r>
          </w:p>
        </w:tc>
        <w:tc>
          <w:tcPr>
            <w:tcW w:w="124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40/8</w:t>
            </w:r>
          </w:p>
        </w:tc>
        <w:tc>
          <w:tcPr>
            <w:tcW w:w="113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39/8</w:t>
            </w:r>
          </w:p>
        </w:tc>
        <w:tc>
          <w:tcPr>
            <w:tcW w:w="1418" w:type="dxa"/>
          </w:tcPr>
          <w:p w:rsidR="00B86D7B" w:rsidRPr="00667F42" w:rsidRDefault="00B86D7B" w:rsidP="00B86D7B">
            <w:pPr>
              <w:jc w:val="center"/>
              <w:rPr>
                <w:rFonts w:ascii="Times New Roman" w:hAnsi="Times New Roman" w:cs="Times New Roman"/>
                <w:sz w:val="28"/>
                <w:szCs w:val="28"/>
              </w:rPr>
            </w:pPr>
            <w:r w:rsidRPr="00667F42">
              <w:rPr>
                <w:rFonts w:ascii="Times New Roman" w:hAnsi="Times New Roman" w:cs="Times New Roman"/>
                <w:sz w:val="28"/>
                <w:szCs w:val="28"/>
              </w:rPr>
              <w:t>53//5</w:t>
            </w:r>
          </w:p>
        </w:tc>
      </w:tr>
      <w:tr w:rsidR="00B86D7B" w:rsidRPr="00667F42" w:rsidTr="00667F42">
        <w:tc>
          <w:tcPr>
            <w:tcW w:w="6491"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Технический персонал,</w:t>
            </w:r>
          </w:p>
          <w:p w:rsidR="00B86D7B" w:rsidRPr="00667F42" w:rsidRDefault="008C5B4F" w:rsidP="00B86D7B">
            <w:pPr>
              <w:rPr>
                <w:rFonts w:ascii="Times New Roman" w:hAnsi="Times New Roman" w:cs="Times New Roman"/>
                <w:sz w:val="28"/>
                <w:szCs w:val="28"/>
              </w:rPr>
            </w:pPr>
            <w:r w:rsidRPr="00667F42">
              <w:rPr>
                <w:rFonts w:ascii="Times New Roman" w:hAnsi="Times New Roman" w:cs="Times New Roman"/>
                <w:sz w:val="28"/>
                <w:szCs w:val="28"/>
              </w:rPr>
              <w:t>в т.ч.</w:t>
            </w:r>
            <w:r w:rsidR="00B86D7B" w:rsidRPr="00667F42">
              <w:rPr>
                <w:rFonts w:ascii="Times New Roman" w:hAnsi="Times New Roman" w:cs="Times New Roman"/>
                <w:sz w:val="28"/>
                <w:szCs w:val="28"/>
              </w:rPr>
              <w:t>совместителей</w:t>
            </w:r>
          </w:p>
        </w:tc>
        <w:tc>
          <w:tcPr>
            <w:tcW w:w="124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25/7</w:t>
            </w:r>
          </w:p>
        </w:tc>
        <w:tc>
          <w:tcPr>
            <w:tcW w:w="113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19/9</w:t>
            </w:r>
          </w:p>
        </w:tc>
        <w:tc>
          <w:tcPr>
            <w:tcW w:w="1418" w:type="dxa"/>
          </w:tcPr>
          <w:p w:rsidR="00B86D7B" w:rsidRPr="00667F42" w:rsidRDefault="00B86D7B" w:rsidP="00B86D7B">
            <w:pPr>
              <w:jc w:val="center"/>
              <w:rPr>
                <w:rFonts w:ascii="Times New Roman" w:hAnsi="Times New Roman" w:cs="Times New Roman"/>
                <w:sz w:val="28"/>
                <w:szCs w:val="28"/>
              </w:rPr>
            </w:pPr>
            <w:r w:rsidRPr="00667F42">
              <w:rPr>
                <w:rFonts w:ascii="Times New Roman" w:hAnsi="Times New Roman" w:cs="Times New Roman"/>
                <w:sz w:val="28"/>
                <w:szCs w:val="28"/>
              </w:rPr>
              <w:t>-</w:t>
            </w:r>
          </w:p>
        </w:tc>
      </w:tr>
      <w:tr w:rsidR="00B86D7B" w:rsidRPr="00667F42" w:rsidTr="00667F42">
        <w:tc>
          <w:tcPr>
            <w:tcW w:w="6491"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Административный персонал,</w:t>
            </w:r>
          </w:p>
          <w:p w:rsidR="00B86D7B" w:rsidRPr="00667F42" w:rsidRDefault="008C5B4F" w:rsidP="00B86D7B">
            <w:pPr>
              <w:rPr>
                <w:rFonts w:ascii="Times New Roman" w:hAnsi="Times New Roman" w:cs="Times New Roman"/>
                <w:sz w:val="28"/>
                <w:szCs w:val="28"/>
              </w:rPr>
            </w:pPr>
            <w:r w:rsidRPr="00667F42">
              <w:rPr>
                <w:rFonts w:ascii="Times New Roman" w:hAnsi="Times New Roman" w:cs="Times New Roman"/>
                <w:sz w:val="28"/>
                <w:szCs w:val="28"/>
              </w:rPr>
              <w:t>в т.ч.</w:t>
            </w:r>
            <w:r w:rsidR="00B86D7B" w:rsidRPr="00667F42">
              <w:rPr>
                <w:rFonts w:ascii="Times New Roman" w:hAnsi="Times New Roman" w:cs="Times New Roman"/>
                <w:sz w:val="28"/>
                <w:szCs w:val="28"/>
              </w:rPr>
              <w:t>совместителей</w:t>
            </w:r>
          </w:p>
        </w:tc>
        <w:tc>
          <w:tcPr>
            <w:tcW w:w="124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w:t>
            </w:r>
          </w:p>
        </w:tc>
        <w:tc>
          <w:tcPr>
            <w:tcW w:w="1418" w:type="dxa"/>
          </w:tcPr>
          <w:p w:rsidR="00B86D7B" w:rsidRPr="00667F42" w:rsidRDefault="00B86D7B" w:rsidP="00B86D7B">
            <w:pPr>
              <w:jc w:val="center"/>
              <w:rPr>
                <w:rFonts w:ascii="Times New Roman" w:hAnsi="Times New Roman" w:cs="Times New Roman"/>
                <w:sz w:val="28"/>
                <w:szCs w:val="28"/>
              </w:rPr>
            </w:pPr>
            <w:r w:rsidRPr="00667F42">
              <w:rPr>
                <w:rFonts w:ascii="Times New Roman" w:hAnsi="Times New Roman" w:cs="Times New Roman"/>
                <w:sz w:val="28"/>
                <w:szCs w:val="28"/>
              </w:rPr>
              <w:t>10/1</w:t>
            </w:r>
          </w:p>
        </w:tc>
      </w:tr>
      <w:tr w:rsidR="00B86D7B" w:rsidRPr="00667F42" w:rsidTr="00667F42">
        <w:tc>
          <w:tcPr>
            <w:tcW w:w="6491"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Вспомогательный персонал,</w:t>
            </w:r>
          </w:p>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в том числе совместителей</w:t>
            </w:r>
          </w:p>
        </w:tc>
        <w:tc>
          <w:tcPr>
            <w:tcW w:w="124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B86D7B" w:rsidRPr="00667F42" w:rsidRDefault="00B86D7B" w:rsidP="00B86D7B">
            <w:pPr>
              <w:jc w:val="both"/>
              <w:rPr>
                <w:rFonts w:ascii="Times New Roman" w:hAnsi="Times New Roman" w:cs="Times New Roman"/>
                <w:sz w:val="28"/>
                <w:szCs w:val="28"/>
              </w:rPr>
            </w:pPr>
            <w:r w:rsidRPr="00667F42">
              <w:rPr>
                <w:rFonts w:ascii="Times New Roman" w:hAnsi="Times New Roman" w:cs="Times New Roman"/>
                <w:sz w:val="28"/>
                <w:szCs w:val="28"/>
              </w:rPr>
              <w:t>-</w:t>
            </w:r>
          </w:p>
        </w:tc>
        <w:tc>
          <w:tcPr>
            <w:tcW w:w="1418" w:type="dxa"/>
          </w:tcPr>
          <w:p w:rsidR="00B86D7B" w:rsidRPr="00667F42" w:rsidRDefault="00B86D7B" w:rsidP="00B86D7B">
            <w:pPr>
              <w:jc w:val="center"/>
              <w:rPr>
                <w:rFonts w:ascii="Times New Roman" w:hAnsi="Times New Roman" w:cs="Times New Roman"/>
                <w:sz w:val="28"/>
                <w:szCs w:val="28"/>
              </w:rPr>
            </w:pPr>
            <w:r w:rsidRPr="00667F42">
              <w:rPr>
                <w:rFonts w:ascii="Times New Roman" w:hAnsi="Times New Roman" w:cs="Times New Roman"/>
                <w:sz w:val="28"/>
                <w:szCs w:val="28"/>
              </w:rPr>
              <w:t>5/2</w:t>
            </w:r>
          </w:p>
        </w:tc>
      </w:tr>
    </w:tbl>
    <w:p w:rsidR="00B86D7B" w:rsidRPr="00667F42" w:rsidRDefault="00B86D7B" w:rsidP="00B86D7B">
      <w:pPr>
        <w:spacing w:after="0" w:line="240" w:lineRule="auto"/>
        <w:ind w:firstLine="567"/>
        <w:jc w:val="both"/>
        <w:rPr>
          <w:rFonts w:ascii="Times New Roman" w:hAnsi="Times New Roman" w:cs="Times New Roman"/>
          <w:sz w:val="28"/>
          <w:szCs w:val="28"/>
        </w:rPr>
      </w:pPr>
    </w:p>
    <w:p w:rsidR="00B86D7B" w:rsidRPr="00667F42" w:rsidRDefault="00B86D7B" w:rsidP="00B86D7B">
      <w:pPr>
        <w:spacing w:after="0" w:line="240" w:lineRule="auto"/>
        <w:ind w:firstLine="567"/>
        <w:jc w:val="both"/>
        <w:rPr>
          <w:rFonts w:ascii="Times New Roman" w:hAnsi="Times New Roman" w:cs="Times New Roman"/>
          <w:b/>
          <w:sz w:val="28"/>
          <w:szCs w:val="28"/>
        </w:rPr>
      </w:pPr>
    </w:p>
    <w:p w:rsidR="00B86D7B" w:rsidRPr="00667F42" w:rsidRDefault="00B86D7B" w:rsidP="00B86D7B">
      <w:pPr>
        <w:spacing w:after="0" w:line="240" w:lineRule="auto"/>
        <w:jc w:val="both"/>
        <w:rPr>
          <w:rFonts w:ascii="Times New Roman" w:hAnsi="Times New Roman" w:cs="Times New Roman"/>
          <w:b/>
          <w:sz w:val="28"/>
          <w:szCs w:val="28"/>
        </w:rPr>
      </w:pPr>
      <w:r w:rsidRPr="00667F42">
        <w:rPr>
          <w:rFonts w:ascii="Times New Roman" w:hAnsi="Times New Roman" w:cs="Times New Roman"/>
          <w:b/>
          <w:sz w:val="28"/>
          <w:szCs w:val="28"/>
        </w:rPr>
        <w:t>Повышение профессиональной подготовки работников культуры</w:t>
      </w:r>
    </w:p>
    <w:p w:rsidR="00B86D7B" w:rsidRPr="00667F42" w:rsidRDefault="00B86D7B" w:rsidP="00B86D7B">
      <w:pPr>
        <w:spacing w:after="0" w:line="240" w:lineRule="auto"/>
        <w:ind w:firstLine="567"/>
        <w:contextualSpacing/>
        <w:jc w:val="both"/>
        <w:rPr>
          <w:rFonts w:ascii="Times New Roman" w:eastAsia="Calibri" w:hAnsi="Times New Roman" w:cs="Times New Roman"/>
          <w:sz w:val="28"/>
          <w:szCs w:val="28"/>
        </w:rPr>
      </w:pPr>
      <w:r w:rsidRPr="00667F42">
        <w:rPr>
          <w:rFonts w:ascii="Times New Roman" w:hAnsi="Times New Roman" w:cs="Times New Roman"/>
          <w:sz w:val="28"/>
          <w:szCs w:val="28"/>
        </w:rPr>
        <w:t>Повышению профессионального уровня в 2016 году уделялось значительное внимание.</w:t>
      </w:r>
      <w:r w:rsidRPr="00667F42">
        <w:rPr>
          <w:rFonts w:ascii="Times New Roman" w:eastAsia="Calibri" w:hAnsi="Times New Roman" w:cs="Times New Roman"/>
          <w:sz w:val="28"/>
          <w:szCs w:val="28"/>
        </w:rPr>
        <w:t xml:space="preserve"> Работники МКУК ЦКС  посетили следующие  областные семинары:</w:t>
      </w:r>
    </w:p>
    <w:p w:rsidR="00B86D7B" w:rsidRPr="00667F42" w:rsidRDefault="00B86D7B" w:rsidP="00B86D7B">
      <w:pPr>
        <w:spacing w:after="0" w:line="240" w:lineRule="auto"/>
        <w:ind w:firstLine="567"/>
        <w:contextualSpacing/>
        <w:jc w:val="both"/>
        <w:rPr>
          <w:rFonts w:ascii="Times New Roman" w:hAnsi="Times New Roman" w:cs="Times New Roman"/>
          <w:sz w:val="28"/>
          <w:szCs w:val="28"/>
        </w:rPr>
      </w:pPr>
      <w:r w:rsidRPr="00667F42">
        <w:rPr>
          <w:rFonts w:ascii="Times New Roman" w:eastAsia="Calibri" w:hAnsi="Times New Roman" w:cs="Times New Roman"/>
          <w:sz w:val="28"/>
          <w:szCs w:val="28"/>
        </w:rPr>
        <w:t xml:space="preserve">-Руководитель Центра татарской и башкирской культуры «Дуслык» Фахретдинова Х.Р. приняла участие в </w:t>
      </w:r>
      <w:r w:rsidRPr="00667F42">
        <w:rPr>
          <w:rFonts w:ascii="Times New Roman" w:hAnsi="Times New Roman" w:cs="Times New Roman"/>
          <w:sz w:val="28"/>
          <w:szCs w:val="28"/>
          <w:lang w:val="en-US"/>
        </w:rPr>
        <w:t>VII</w:t>
      </w:r>
      <w:r w:rsidRPr="00667F42">
        <w:rPr>
          <w:rFonts w:ascii="Times New Roman" w:hAnsi="Times New Roman" w:cs="Times New Roman"/>
          <w:sz w:val="28"/>
          <w:szCs w:val="28"/>
        </w:rPr>
        <w:t xml:space="preserve"> областном  семинаре для руководителей и активистов национально-культурных об</w:t>
      </w:r>
      <w:r w:rsidR="00A31DDA" w:rsidRPr="00667F42">
        <w:rPr>
          <w:rFonts w:ascii="Times New Roman" w:hAnsi="Times New Roman" w:cs="Times New Roman"/>
          <w:sz w:val="28"/>
          <w:szCs w:val="28"/>
        </w:rPr>
        <w:t xml:space="preserve">ъединений  Челябинской области </w:t>
      </w:r>
      <w:r w:rsidRPr="00667F42">
        <w:rPr>
          <w:rFonts w:ascii="Times New Roman" w:hAnsi="Times New Roman" w:cs="Times New Roman"/>
          <w:sz w:val="28"/>
          <w:szCs w:val="28"/>
        </w:rPr>
        <w:t>на тему</w:t>
      </w:r>
      <w:r w:rsidRPr="00667F42">
        <w:rPr>
          <w:rFonts w:ascii="Times New Roman" w:eastAsia="Calibri" w:hAnsi="Times New Roman" w:cs="Times New Roman"/>
          <w:sz w:val="28"/>
          <w:szCs w:val="28"/>
        </w:rPr>
        <w:t>:  «Работа национально-культурных объединений Челябинской области по организации и проведению национальных праздников и массовых гуляний»,</w:t>
      </w:r>
      <w:r w:rsidRPr="00667F42">
        <w:rPr>
          <w:rFonts w:ascii="Times New Roman" w:hAnsi="Times New Roman" w:cs="Times New Roman"/>
          <w:sz w:val="28"/>
          <w:szCs w:val="28"/>
        </w:rPr>
        <w:t xml:space="preserve">посвященного    Году  экологии в России, г.Златоуст  </w:t>
      </w:r>
    </w:p>
    <w:p w:rsidR="00B86D7B" w:rsidRPr="00667F42" w:rsidRDefault="00B86D7B" w:rsidP="00B86D7B">
      <w:pPr>
        <w:spacing w:after="0" w:line="240" w:lineRule="auto"/>
        <w:contextualSpacing/>
        <w:jc w:val="both"/>
        <w:rPr>
          <w:rFonts w:ascii="Times New Roman" w:hAnsi="Times New Roman" w:cs="Times New Roman"/>
          <w:sz w:val="28"/>
          <w:szCs w:val="28"/>
        </w:rPr>
      </w:pPr>
      <w:r w:rsidRPr="00667F42">
        <w:rPr>
          <w:rFonts w:ascii="Times New Roman" w:hAnsi="Times New Roman" w:cs="Times New Roman"/>
          <w:sz w:val="28"/>
          <w:szCs w:val="28"/>
        </w:rPr>
        <w:t>(  23.04.2017г.)</w:t>
      </w:r>
    </w:p>
    <w:p w:rsidR="00B86D7B" w:rsidRPr="00667F42" w:rsidRDefault="00B86D7B" w:rsidP="00B86D7B">
      <w:pPr>
        <w:pStyle w:val="a3"/>
        <w:spacing w:after="0" w:line="240" w:lineRule="auto"/>
        <w:ind w:left="0"/>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 xml:space="preserve">      -Руководитель Центра татарской и башкирской культуры «Дуслык» Фахретдинова Х.Р. </w:t>
      </w:r>
      <w:r w:rsidRPr="00667F42">
        <w:rPr>
          <w:rFonts w:ascii="Times New Roman" w:hAnsi="Times New Roman" w:cs="Times New Roman"/>
          <w:sz w:val="28"/>
          <w:szCs w:val="28"/>
        </w:rPr>
        <w:t xml:space="preserve">прошла курсы повышения квалификации  по программе «Постановка обряда в фольклорных коллективах»  для руководителей фольклорных коллективов и мастер –классе по изготовлению башкирского народного костюма 19-20 октября 2017 г.Стерлитамак.   </w:t>
      </w:r>
    </w:p>
    <w:p w:rsidR="00B86D7B" w:rsidRPr="00667F42" w:rsidRDefault="00B86D7B" w:rsidP="00B86D7B">
      <w:pPr>
        <w:spacing w:after="0" w:line="240" w:lineRule="auto"/>
        <w:jc w:val="both"/>
        <w:rPr>
          <w:rFonts w:ascii="Times New Roman" w:hAnsi="Times New Roman" w:cs="Times New Roman"/>
          <w:sz w:val="28"/>
          <w:szCs w:val="28"/>
        </w:rPr>
      </w:pPr>
      <w:r w:rsidRPr="00667F42">
        <w:rPr>
          <w:rFonts w:ascii="Times New Roman" w:eastAsia="Calibri" w:hAnsi="Times New Roman" w:cs="Times New Roman"/>
          <w:sz w:val="28"/>
          <w:szCs w:val="28"/>
        </w:rPr>
        <w:t xml:space="preserve">      </w:t>
      </w:r>
      <w:r w:rsidRPr="00667F42">
        <w:rPr>
          <w:rFonts w:ascii="Times New Roman" w:hAnsi="Times New Roman" w:cs="Times New Roman"/>
          <w:sz w:val="28"/>
          <w:szCs w:val="28"/>
        </w:rPr>
        <w:t xml:space="preserve"> -Режиссер народного театра В.Е.Михеева и режиссер  театра кукол Мохначева Т.С.   приняли участие в  «Школе  режиссерского мастерства»  для руководителей любительских театральных коллективов  по программе «Мизансцена, как выразительное средство режиссера. Теория и практика. План мероприятий по театральному жанру на 2018 г.» - 29.09.2017 г. на  </w:t>
      </w:r>
      <w:r w:rsidRPr="00667F42">
        <w:rPr>
          <w:rFonts w:ascii="Times New Roman" w:eastAsia="Calibri" w:hAnsi="Times New Roman" w:cs="Times New Roman"/>
          <w:sz w:val="28"/>
          <w:szCs w:val="28"/>
        </w:rPr>
        <w:t xml:space="preserve">базе </w:t>
      </w:r>
      <w:r w:rsidRPr="00667F42">
        <w:rPr>
          <w:rFonts w:ascii="Times New Roman" w:hAnsi="Times New Roman" w:cs="Times New Roman"/>
          <w:sz w:val="28"/>
          <w:szCs w:val="28"/>
        </w:rPr>
        <w:t>Челябинского государственного центра народного творчества.</w:t>
      </w:r>
    </w:p>
    <w:p w:rsidR="00B86D7B" w:rsidRPr="00667F42" w:rsidRDefault="00B86D7B" w:rsidP="00B86D7B">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     - Режиссер  театра кукол Мохначева Т.С. посетила Уральский театральный форум «Театр: время перемен» с 25-29.09.2017г.  в Театре кукол им. В. Вольховского г. Челябинск . Организатор форума- Союз театральных деятелей РФ. В программе форума - совещание руководителей театров, профессиональные мастер-классы и семинары для участников по различным направлениям.</w:t>
      </w:r>
    </w:p>
    <w:p w:rsidR="00B86D7B" w:rsidRPr="00667F42" w:rsidRDefault="00B86D7B" w:rsidP="00B86D7B">
      <w:pPr>
        <w:spacing w:after="0" w:line="240" w:lineRule="auto"/>
        <w:jc w:val="both"/>
        <w:rPr>
          <w:rFonts w:ascii="Times New Roman" w:eastAsia="Calibri" w:hAnsi="Times New Roman" w:cs="Times New Roman"/>
          <w:sz w:val="28"/>
          <w:szCs w:val="28"/>
        </w:rPr>
      </w:pPr>
      <w:r w:rsidRPr="00667F42">
        <w:rPr>
          <w:rFonts w:ascii="Times New Roman" w:hAnsi="Times New Roman" w:cs="Times New Roman"/>
          <w:sz w:val="28"/>
          <w:szCs w:val="28"/>
        </w:rPr>
        <w:t xml:space="preserve">   -</w:t>
      </w:r>
      <w:r w:rsidRPr="00667F42">
        <w:rPr>
          <w:rFonts w:ascii="Times New Roman" w:eastAsia="Calibri" w:hAnsi="Times New Roman" w:cs="Times New Roman"/>
          <w:sz w:val="28"/>
          <w:szCs w:val="28"/>
        </w:rPr>
        <w:t>Руководитель клубного формирования   Сибагатуллин Н.И. посетил семинар-практикум для руководителей и участников вокально-инструментальных ансамблей и эстрадных коллективов «Актуальные вопросы в работе ВИА, любительских коллективов и солистов эстрадного вокала. Семинар  проходил на базе  Еткульского Р</w:t>
      </w:r>
      <w:r w:rsidR="008C5B4F" w:rsidRPr="00667F42">
        <w:rPr>
          <w:rFonts w:ascii="Times New Roman" w:eastAsia="Calibri" w:hAnsi="Times New Roman" w:cs="Times New Roman"/>
          <w:sz w:val="28"/>
          <w:szCs w:val="28"/>
        </w:rPr>
        <w:t>ДК  29.09.2017г. Организатор ЧГ</w:t>
      </w:r>
      <w:r w:rsidRPr="00667F42">
        <w:rPr>
          <w:rFonts w:ascii="Times New Roman" w:eastAsia="Calibri" w:hAnsi="Times New Roman" w:cs="Times New Roman"/>
          <w:sz w:val="28"/>
          <w:szCs w:val="28"/>
        </w:rPr>
        <w:t>ЦНТ.</w:t>
      </w:r>
    </w:p>
    <w:p w:rsidR="00B86D7B" w:rsidRPr="00667F42" w:rsidRDefault="00B86D7B" w:rsidP="00B86D7B">
      <w:pPr>
        <w:spacing w:after="0" w:line="240" w:lineRule="auto"/>
        <w:jc w:val="both"/>
        <w:rPr>
          <w:rFonts w:ascii="Times New Roman" w:hAnsi="Times New Roman" w:cs="Times New Roman"/>
          <w:sz w:val="28"/>
          <w:szCs w:val="28"/>
        </w:rPr>
      </w:pPr>
      <w:r w:rsidRPr="00667F42">
        <w:rPr>
          <w:rFonts w:ascii="Times New Roman" w:eastAsia="Calibri" w:hAnsi="Times New Roman" w:cs="Times New Roman"/>
          <w:sz w:val="28"/>
          <w:szCs w:val="28"/>
        </w:rPr>
        <w:lastRenderedPageBreak/>
        <w:t xml:space="preserve">   -  Заведующая  СДК  Видинеева Г.Т. освоила  курсы повышения квалификации для директоров сельских Домов культуры по программе  дополнительного профессионального  образования «Менеджмент социокультурной </w:t>
      </w:r>
      <w:r w:rsidRPr="00667F42">
        <w:rPr>
          <w:rFonts w:ascii="Times New Roman" w:hAnsi="Times New Roman" w:cs="Times New Roman"/>
          <w:sz w:val="28"/>
          <w:szCs w:val="28"/>
        </w:rPr>
        <w:t xml:space="preserve">деятельности» </w:t>
      </w:r>
      <w:r w:rsidR="00A431B5" w:rsidRPr="00667F42">
        <w:rPr>
          <w:rFonts w:ascii="Times New Roman" w:hAnsi="Times New Roman" w:cs="Times New Roman"/>
          <w:sz w:val="28"/>
          <w:szCs w:val="28"/>
        </w:rPr>
        <w:t xml:space="preserve">                      (</w:t>
      </w:r>
      <w:r w:rsidRPr="00667F42">
        <w:rPr>
          <w:rFonts w:ascii="Times New Roman" w:hAnsi="Times New Roman" w:cs="Times New Roman"/>
          <w:sz w:val="28"/>
          <w:szCs w:val="28"/>
        </w:rPr>
        <w:t>на бюджетной основе)  с  26-27.09.2017г. г. Челябинск. Организатор курсов - ГБУДПО « Учебный центр по образованию и повышению квалификации». По окончании курсов выдано Удостоверение о повышении квалификации № 625.</w:t>
      </w:r>
    </w:p>
    <w:p w:rsidR="00B86D7B" w:rsidRPr="00667F42" w:rsidRDefault="00B86D7B" w:rsidP="00B86D7B">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   -  Ведущий инженер-энергетик Соколов К.Ю.   посетил  образовательную программу  24.11.2017 г. по проверке знаний  и требований охраны труда </w:t>
      </w:r>
    </w:p>
    <w:p w:rsidR="00B86D7B" w:rsidRPr="00667F42" w:rsidRDefault="00B86D7B" w:rsidP="00B86D7B">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Охрана  труда для работников организаций» в объеме 40 час. Организатор  учебной программы ЧОУДПО «Учебный центр Стимул» г. Катав-Ивановск.</w:t>
      </w:r>
    </w:p>
    <w:p w:rsidR="00B86D7B" w:rsidRPr="00667F42" w:rsidRDefault="00B86D7B" w:rsidP="00667F42">
      <w:pPr>
        <w:spacing w:after="0" w:line="240" w:lineRule="auto"/>
        <w:contextualSpacing/>
        <w:jc w:val="both"/>
        <w:rPr>
          <w:rFonts w:ascii="Times New Roman" w:eastAsia="Calibri" w:hAnsi="Times New Roman" w:cs="Times New Roman"/>
          <w:sz w:val="28"/>
          <w:szCs w:val="28"/>
        </w:rPr>
      </w:pPr>
    </w:p>
    <w:p w:rsidR="00B86D7B" w:rsidRPr="00667F42" w:rsidRDefault="00B86D7B" w:rsidP="00B86D7B">
      <w:pPr>
        <w:spacing w:after="0" w:line="240" w:lineRule="auto"/>
        <w:jc w:val="both"/>
        <w:rPr>
          <w:rFonts w:ascii="Times New Roman" w:hAnsi="Times New Roman" w:cs="Times New Roman"/>
          <w:b/>
          <w:bCs/>
          <w:iCs/>
          <w:sz w:val="28"/>
          <w:szCs w:val="28"/>
        </w:rPr>
      </w:pPr>
      <w:r w:rsidRPr="00667F42">
        <w:rPr>
          <w:rFonts w:ascii="Times New Roman" w:hAnsi="Times New Roman" w:cs="Times New Roman"/>
          <w:b/>
          <w:bCs/>
          <w:iCs/>
          <w:sz w:val="28"/>
          <w:szCs w:val="28"/>
        </w:rPr>
        <w:t>Социальная поддержка работников.</w:t>
      </w:r>
    </w:p>
    <w:p w:rsidR="00B86D7B" w:rsidRPr="00667F42" w:rsidRDefault="00B86D7B" w:rsidP="00B86D7B">
      <w:pPr>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u w:val="single"/>
        </w:rPr>
        <w:t>В  2017 г.</w:t>
      </w:r>
      <w:r w:rsidRPr="00667F42">
        <w:rPr>
          <w:rFonts w:ascii="Times New Roman" w:hAnsi="Times New Roman" w:cs="Times New Roman"/>
          <w:sz w:val="28"/>
          <w:szCs w:val="28"/>
        </w:rPr>
        <w:t xml:space="preserve">  работникам МКУК ЦКС оказана социальная поддержка в виде материальной помощи. Материальную помощь получил 1 сотрудник, общая сумма составила 3000,00 рублей. </w:t>
      </w:r>
    </w:p>
    <w:p w:rsidR="00B86D7B" w:rsidRPr="00667F42" w:rsidRDefault="00B86D7B" w:rsidP="00B86D7B">
      <w:pPr>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rPr>
        <w:t>Выплачена компенсация сельским специалистам (9 человек)  на оплату коммунальных услуг  в сумме 129544,00 рублей.</w:t>
      </w:r>
    </w:p>
    <w:p w:rsidR="00B86D7B" w:rsidRPr="00667F42" w:rsidRDefault="00B86D7B" w:rsidP="00B86D7B">
      <w:pPr>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rPr>
        <w:t>На основании Постановления администрации Усть-Катавского городского округа от 29.03.2017 г. № 343/1 «Об утверждении Программы оптимизации расходов бюджета Усть-Катавского городского округа на 2017-2019 годы»,  на основании Распоряжения Начальника  Управления культуры администрации Усть-Катавского городского округа от 28.04.2017 г. №26, были внесены изменения в штатное расписание учреждения МКУК ЦКС, сокращены следующие единицы:</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 xml:space="preserve">- столяр 0,25  ед., </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-электромонтер 0,5 ед., 0,5 = 1 ед.,</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-слесарь 1 ед.,</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 уборщик служебных помещений  5 ед.,</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 xml:space="preserve">- гардеробщик 1 ед., </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-подсобный рабочий 1 ед.,</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 xml:space="preserve">-сторож 3,5 ед., </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-дворник 2,5 ед.,</w:t>
      </w:r>
    </w:p>
    <w:p w:rsidR="00B86D7B" w:rsidRPr="00667F42" w:rsidRDefault="00B86D7B" w:rsidP="00B86D7B">
      <w:pPr>
        <w:spacing w:after="0" w:line="240" w:lineRule="auto"/>
        <w:ind w:firstLine="567"/>
        <w:rPr>
          <w:rFonts w:ascii="Times New Roman" w:hAnsi="Times New Roman" w:cs="Times New Roman"/>
          <w:sz w:val="28"/>
          <w:szCs w:val="28"/>
        </w:rPr>
      </w:pPr>
      <w:r w:rsidRPr="00667F42">
        <w:rPr>
          <w:rFonts w:ascii="Times New Roman" w:hAnsi="Times New Roman" w:cs="Times New Roman"/>
          <w:sz w:val="28"/>
          <w:szCs w:val="28"/>
        </w:rPr>
        <w:t xml:space="preserve">-истопник 0,25 ед., </w:t>
      </w:r>
    </w:p>
    <w:p w:rsidR="00B86D7B" w:rsidRPr="00667F42" w:rsidRDefault="00B86D7B" w:rsidP="00B86D7B">
      <w:pPr>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rPr>
        <w:t>Выплачены компенсации по сокращению штатов  и  выходные пособия   сотрудникам в размере 103608,0 рублей</w:t>
      </w:r>
    </w:p>
    <w:p w:rsidR="00B86D7B" w:rsidRPr="00667F42" w:rsidRDefault="00B86D7B" w:rsidP="00B86D7B">
      <w:pPr>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rPr>
        <w:t>Данные единицы были введены в штанное расписание Управления культуры администрации Усть-Катавского городского округа.</w:t>
      </w:r>
    </w:p>
    <w:p w:rsidR="00B86D7B" w:rsidRPr="00667F42" w:rsidRDefault="00B86D7B" w:rsidP="00B86D7B">
      <w:pPr>
        <w:spacing w:after="0" w:line="240" w:lineRule="auto"/>
        <w:ind w:firstLine="567"/>
        <w:jc w:val="both"/>
        <w:rPr>
          <w:rFonts w:ascii="Times New Roman" w:hAnsi="Times New Roman" w:cs="Times New Roman"/>
          <w:sz w:val="28"/>
          <w:szCs w:val="28"/>
        </w:rPr>
      </w:pPr>
    </w:p>
    <w:p w:rsidR="00B86D7B" w:rsidRPr="00667F42" w:rsidRDefault="00B86D7B" w:rsidP="00B86D7B">
      <w:pPr>
        <w:spacing w:after="0" w:line="240" w:lineRule="auto"/>
        <w:jc w:val="both"/>
        <w:rPr>
          <w:rFonts w:ascii="Times New Roman" w:hAnsi="Times New Roman" w:cs="Times New Roman"/>
          <w:b/>
          <w:sz w:val="28"/>
          <w:szCs w:val="28"/>
        </w:rPr>
      </w:pPr>
      <w:r w:rsidRPr="00667F42">
        <w:rPr>
          <w:rFonts w:ascii="Times New Roman" w:hAnsi="Times New Roman" w:cs="Times New Roman"/>
          <w:b/>
          <w:sz w:val="28"/>
          <w:szCs w:val="28"/>
        </w:rPr>
        <w:t>Меры по привлечению и закреплению молодых специалистов.</w:t>
      </w:r>
    </w:p>
    <w:p w:rsidR="00B86D7B" w:rsidRPr="00667F42" w:rsidRDefault="00B86D7B" w:rsidP="00B86D7B">
      <w:pPr>
        <w:spacing w:after="0" w:line="240" w:lineRule="auto"/>
        <w:ind w:firstLine="567"/>
        <w:jc w:val="both"/>
        <w:rPr>
          <w:rFonts w:ascii="Times New Roman" w:hAnsi="Times New Roman" w:cs="Times New Roman"/>
          <w:bCs/>
          <w:iCs/>
          <w:sz w:val="28"/>
          <w:szCs w:val="28"/>
        </w:rPr>
      </w:pPr>
      <w:r w:rsidRPr="00667F42">
        <w:rPr>
          <w:rFonts w:ascii="Times New Roman" w:hAnsi="Times New Roman" w:cs="Times New Roman"/>
          <w:bCs/>
          <w:iCs/>
          <w:sz w:val="28"/>
          <w:szCs w:val="28"/>
        </w:rPr>
        <w:t>В Положении по оплате МКУК ЦКС пунктом 32 предусмотрена надбавка молодым специалистам в размере до 40% от оклада (должностного оклада) в течение трёх лет с даты их трудоустройства при наличии непрерывного стажа.</w:t>
      </w:r>
    </w:p>
    <w:p w:rsidR="00B86D7B" w:rsidRPr="00667F42" w:rsidRDefault="00B86D7B" w:rsidP="00B86D7B">
      <w:pPr>
        <w:spacing w:after="0" w:line="240" w:lineRule="auto"/>
        <w:ind w:firstLine="567"/>
        <w:jc w:val="both"/>
        <w:rPr>
          <w:rFonts w:ascii="Times New Roman" w:hAnsi="Times New Roman" w:cs="Times New Roman"/>
          <w:bCs/>
          <w:iCs/>
          <w:sz w:val="28"/>
          <w:szCs w:val="28"/>
        </w:rPr>
      </w:pPr>
      <w:r w:rsidRPr="00667F42">
        <w:rPr>
          <w:rFonts w:ascii="Times New Roman" w:hAnsi="Times New Roman" w:cs="Times New Roman"/>
          <w:bCs/>
          <w:iCs/>
          <w:sz w:val="28"/>
          <w:szCs w:val="28"/>
        </w:rPr>
        <w:t>В 2017 году выплаты не производились в виду отсутствия молодых специалистов.</w:t>
      </w:r>
    </w:p>
    <w:p w:rsidR="00092AD7" w:rsidRDefault="00B86D7B" w:rsidP="00B86D7B">
      <w:pPr>
        <w:spacing w:after="0" w:line="240" w:lineRule="auto"/>
        <w:ind w:firstLine="567"/>
        <w:jc w:val="both"/>
        <w:rPr>
          <w:rFonts w:ascii="Times New Roman" w:hAnsi="Times New Roman" w:cs="Times New Roman"/>
          <w:bCs/>
          <w:iCs/>
          <w:sz w:val="28"/>
          <w:szCs w:val="28"/>
        </w:rPr>
      </w:pPr>
      <w:r w:rsidRPr="00667F42">
        <w:rPr>
          <w:rFonts w:ascii="Times New Roman" w:hAnsi="Times New Roman" w:cs="Times New Roman"/>
          <w:bCs/>
          <w:iCs/>
          <w:sz w:val="28"/>
          <w:szCs w:val="28"/>
        </w:rPr>
        <w:t xml:space="preserve"> </w:t>
      </w:r>
    </w:p>
    <w:p w:rsidR="00667F42" w:rsidRPr="00667F42" w:rsidRDefault="00667F42" w:rsidP="00B86D7B">
      <w:pPr>
        <w:spacing w:after="0" w:line="240" w:lineRule="auto"/>
        <w:ind w:firstLine="567"/>
        <w:jc w:val="both"/>
        <w:rPr>
          <w:rFonts w:ascii="Times New Roman" w:hAnsi="Times New Roman" w:cs="Times New Roman"/>
          <w:bCs/>
          <w:iCs/>
          <w:sz w:val="28"/>
          <w:szCs w:val="28"/>
        </w:rPr>
      </w:pPr>
    </w:p>
    <w:p w:rsidR="00AA6035" w:rsidRPr="00667F42" w:rsidRDefault="00AA6035" w:rsidP="00B86D7B">
      <w:pPr>
        <w:spacing w:after="0" w:line="240" w:lineRule="auto"/>
        <w:ind w:firstLine="567"/>
        <w:jc w:val="both"/>
        <w:rPr>
          <w:rFonts w:ascii="Times New Roman" w:eastAsia="Calibri" w:hAnsi="Times New Roman" w:cs="Times New Roman"/>
          <w:b/>
          <w:sz w:val="28"/>
          <w:szCs w:val="28"/>
        </w:rPr>
      </w:pPr>
    </w:p>
    <w:p w:rsidR="00EA6B44" w:rsidRPr="00667F42" w:rsidRDefault="00DE7DFC" w:rsidP="00667F42">
      <w:pPr>
        <w:spacing w:after="0" w:line="240" w:lineRule="auto"/>
        <w:contextualSpacing/>
        <w:jc w:val="both"/>
        <w:rPr>
          <w:rFonts w:ascii="Times New Roman" w:hAnsi="Times New Roman" w:cs="Times New Roman"/>
          <w:b/>
          <w:sz w:val="28"/>
          <w:szCs w:val="28"/>
          <w:u w:val="single"/>
        </w:rPr>
      </w:pPr>
      <w:r w:rsidRPr="00667F42">
        <w:rPr>
          <w:rFonts w:ascii="Times New Roman" w:hAnsi="Times New Roman" w:cs="Times New Roman"/>
          <w:b/>
          <w:sz w:val="28"/>
          <w:szCs w:val="28"/>
          <w:u w:val="single"/>
        </w:rPr>
        <w:lastRenderedPageBreak/>
        <w:t>Централизованная библиотечная система</w:t>
      </w:r>
    </w:p>
    <w:p w:rsidR="008455AE" w:rsidRPr="00667F42" w:rsidRDefault="008455AE" w:rsidP="00667F42">
      <w:pPr>
        <w:tabs>
          <w:tab w:val="left" w:pos="6885"/>
        </w:tabs>
        <w:spacing w:after="0" w:line="240" w:lineRule="auto"/>
        <w:jc w:val="both"/>
        <w:rPr>
          <w:rFonts w:ascii="Times New Roman" w:hAnsi="Times New Roman" w:cs="Times New Roman"/>
          <w:b/>
          <w:sz w:val="28"/>
          <w:szCs w:val="28"/>
        </w:rPr>
      </w:pPr>
      <w:r w:rsidRPr="00667F42">
        <w:rPr>
          <w:rFonts w:ascii="Times New Roman" w:hAnsi="Times New Roman" w:cs="Times New Roman"/>
          <w:b/>
          <w:sz w:val="28"/>
          <w:szCs w:val="28"/>
        </w:rPr>
        <w:t>Анализ кадрового состава</w:t>
      </w:r>
    </w:p>
    <w:p w:rsidR="008455AE" w:rsidRPr="00667F42" w:rsidRDefault="008455AE" w:rsidP="00667F42">
      <w:pPr>
        <w:pStyle w:val="a3"/>
        <w:spacing w:after="0" w:line="240" w:lineRule="auto"/>
        <w:ind w:left="-142"/>
        <w:jc w:val="both"/>
        <w:rPr>
          <w:rFonts w:ascii="Times New Roman" w:hAnsi="Times New Roman" w:cs="Times New Roman"/>
          <w:sz w:val="28"/>
          <w:szCs w:val="28"/>
        </w:rPr>
      </w:pPr>
      <w:r w:rsidRPr="00667F42">
        <w:rPr>
          <w:rFonts w:ascii="Times New Roman" w:hAnsi="Times New Roman" w:cs="Times New Roman"/>
          <w:sz w:val="28"/>
          <w:szCs w:val="28"/>
        </w:rPr>
        <w:t xml:space="preserve">          Численность работников на 01.01.2018г.</w:t>
      </w:r>
      <w:r w:rsidR="00667F42">
        <w:rPr>
          <w:rFonts w:ascii="Times New Roman" w:hAnsi="Times New Roman" w:cs="Times New Roman"/>
          <w:sz w:val="28"/>
          <w:szCs w:val="28"/>
        </w:rPr>
        <w:t xml:space="preserve"> в МКУК ЦБС составила 30 чел</w:t>
      </w:r>
      <w:r w:rsidRPr="00667F42">
        <w:rPr>
          <w:rFonts w:ascii="Times New Roman" w:hAnsi="Times New Roman" w:cs="Times New Roman"/>
          <w:sz w:val="28"/>
          <w:szCs w:val="28"/>
        </w:rPr>
        <w:t xml:space="preserve">. </w:t>
      </w:r>
      <w:r w:rsidR="00667F42">
        <w:rPr>
          <w:rFonts w:ascii="Times New Roman" w:hAnsi="Times New Roman" w:cs="Times New Roman"/>
          <w:sz w:val="28"/>
          <w:szCs w:val="28"/>
        </w:rPr>
        <w:t xml:space="preserve">                            (н</w:t>
      </w:r>
      <w:r w:rsidRPr="00667F42">
        <w:rPr>
          <w:rFonts w:ascii="Times New Roman" w:hAnsi="Times New Roman" w:cs="Times New Roman"/>
          <w:sz w:val="28"/>
          <w:szCs w:val="28"/>
        </w:rPr>
        <w:t>а 01.01.2017</w:t>
      </w:r>
      <w:r w:rsidR="00667F42">
        <w:rPr>
          <w:rFonts w:ascii="Times New Roman" w:hAnsi="Times New Roman" w:cs="Times New Roman"/>
          <w:sz w:val="28"/>
          <w:szCs w:val="28"/>
        </w:rPr>
        <w:t xml:space="preserve"> г.- 40 чел.</w:t>
      </w:r>
      <w:r w:rsidRPr="00667F42">
        <w:rPr>
          <w:rFonts w:ascii="Times New Roman" w:hAnsi="Times New Roman" w:cs="Times New Roman"/>
          <w:sz w:val="28"/>
          <w:szCs w:val="28"/>
        </w:rPr>
        <w:t>).</w:t>
      </w:r>
    </w:p>
    <w:p w:rsidR="008455AE" w:rsidRPr="00667F42" w:rsidRDefault="008455AE" w:rsidP="00667F42">
      <w:pPr>
        <w:spacing w:after="0" w:line="240" w:lineRule="auto"/>
        <w:ind w:left="-142"/>
        <w:jc w:val="both"/>
        <w:rPr>
          <w:rFonts w:ascii="Times New Roman" w:hAnsi="Times New Roman" w:cs="Times New Roman"/>
          <w:sz w:val="28"/>
          <w:szCs w:val="28"/>
        </w:rPr>
      </w:pPr>
      <w:r w:rsidRPr="00667F42">
        <w:rPr>
          <w:rFonts w:ascii="Times New Roman" w:hAnsi="Times New Roman" w:cs="Times New Roman"/>
          <w:sz w:val="28"/>
          <w:szCs w:val="28"/>
        </w:rPr>
        <w:t>Из них биб</w:t>
      </w:r>
      <w:r w:rsidR="00667F42">
        <w:rPr>
          <w:rFonts w:ascii="Times New Roman" w:hAnsi="Times New Roman" w:cs="Times New Roman"/>
          <w:sz w:val="28"/>
          <w:szCs w:val="28"/>
        </w:rPr>
        <w:t>лиотечных работников 27 чел</w:t>
      </w:r>
      <w:r w:rsidRPr="00667F42">
        <w:rPr>
          <w:rFonts w:ascii="Times New Roman" w:hAnsi="Times New Roman" w:cs="Times New Roman"/>
          <w:sz w:val="28"/>
          <w:szCs w:val="28"/>
        </w:rPr>
        <w:t xml:space="preserve">. </w:t>
      </w:r>
    </w:p>
    <w:p w:rsidR="008455AE" w:rsidRPr="00667F42" w:rsidRDefault="008455AE" w:rsidP="00667F42">
      <w:pPr>
        <w:spacing w:after="0" w:line="240" w:lineRule="auto"/>
        <w:ind w:left="-142"/>
        <w:jc w:val="both"/>
        <w:rPr>
          <w:rFonts w:ascii="Times New Roman" w:hAnsi="Times New Roman" w:cs="Times New Roman"/>
          <w:sz w:val="28"/>
          <w:szCs w:val="28"/>
        </w:rPr>
      </w:pPr>
      <w:r w:rsidRPr="00667F42">
        <w:rPr>
          <w:rFonts w:ascii="Times New Roman" w:hAnsi="Times New Roman" w:cs="Times New Roman"/>
          <w:sz w:val="28"/>
          <w:szCs w:val="28"/>
        </w:rPr>
        <w:t>Технический персонал – 3 чел</w:t>
      </w:r>
      <w:r w:rsidR="00667F42">
        <w:rPr>
          <w:rFonts w:ascii="Times New Roman" w:hAnsi="Times New Roman" w:cs="Times New Roman"/>
          <w:sz w:val="28"/>
          <w:szCs w:val="28"/>
        </w:rPr>
        <w:t>. (переплетчик, художник,  з</w:t>
      </w:r>
      <w:r w:rsidRPr="00667F42">
        <w:rPr>
          <w:rFonts w:ascii="Times New Roman" w:hAnsi="Times New Roman" w:cs="Times New Roman"/>
          <w:sz w:val="28"/>
          <w:szCs w:val="28"/>
        </w:rPr>
        <w:t>ам.директора по АХЧ).</w:t>
      </w:r>
    </w:p>
    <w:p w:rsidR="008455AE" w:rsidRPr="00667F42" w:rsidRDefault="008455AE" w:rsidP="00667F42">
      <w:pPr>
        <w:spacing w:after="0" w:line="240" w:lineRule="auto"/>
        <w:ind w:left="-142"/>
        <w:jc w:val="both"/>
        <w:rPr>
          <w:rFonts w:ascii="Times New Roman" w:hAnsi="Times New Roman" w:cs="Times New Roman"/>
          <w:sz w:val="28"/>
          <w:szCs w:val="28"/>
        </w:rPr>
      </w:pPr>
      <w:r w:rsidRPr="00667F42">
        <w:rPr>
          <w:rFonts w:ascii="Times New Roman" w:hAnsi="Times New Roman" w:cs="Times New Roman"/>
          <w:sz w:val="28"/>
          <w:szCs w:val="28"/>
        </w:rPr>
        <w:t xml:space="preserve">       С 01.07.2017</w:t>
      </w:r>
      <w:r w:rsidR="00667F42">
        <w:rPr>
          <w:rFonts w:ascii="Times New Roman" w:hAnsi="Times New Roman" w:cs="Times New Roman"/>
          <w:sz w:val="28"/>
          <w:szCs w:val="28"/>
        </w:rPr>
        <w:t xml:space="preserve"> </w:t>
      </w:r>
      <w:r w:rsidRPr="00667F42">
        <w:rPr>
          <w:rFonts w:ascii="Times New Roman" w:hAnsi="Times New Roman" w:cs="Times New Roman"/>
          <w:sz w:val="28"/>
          <w:szCs w:val="28"/>
        </w:rPr>
        <w:t xml:space="preserve">г. в связи с оптимизацией расходов в учреждениях культуры </w:t>
      </w:r>
      <w:r w:rsidR="00667F42">
        <w:rPr>
          <w:rFonts w:ascii="Times New Roman" w:hAnsi="Times New Roman" w:cs="Times New Roman"/>
          <w:sz w:val="28"/>
          <w:szCs w:val="28"/>
        </w:rPr>
        <w:t xml:space="preserve">                           </w:t>
      </w:r>
      <w:r w:rsidRPr="00667F42">
        <w:rPr>
          <w:rFonts w:ascii="Times New Roman" w:hAnsi="Times New Roman" w:cs="Times New Roman"/>
          <w:sz w:val="28"/>
          <w:szCs w:val="28"/>
        </w:rPr>
        <w:t xml:space="preserve">из штатного расписания МКУК ЦБС были исключены ставки уборщиков, гардеробщика, сторожей и рабочего. Весь технический персонал переведен  </w:t>
      </w:r>
      <w:r w:rsidR="00667F42">
        <w:rPr>
          <w:rFonts w:ascii="Times New Roman" w:hAnsi="Times New Roman" w:cs="Times New Roman"/>
          <w:sz w:val="28"/>
          <w:szCs w:val="28"/>
        </w:rPr>
        <w:t xml:space="preserve">                              </w:t>
      </w:r>
      <w:r w:rsidRPr="00667F42">
        <w:rPr>
          <w:rFonts w:ascii="Times New Roman" w:hAnsi="Times New Roman" w:cs="Times New Roman"/>
          <w:sz w:val="28"/>
          <w:szCs w:val="28"/>
        </w:rPr>
        <w:t>в хозяйственный отдел, образованный при Управлении культуры администрации УКГО.</w:t>
      </w:r>
    </w:p>
    <w:p w:rsidR="008455AE" w:rsidRPr="00667F42" w:rsidRDefault="008455AE" w:rsidP="00667F42">
      <w:pPr>
        <w:spacing w:after="0" w:line="240" w:lineRule="auto"/>
        <w:ind w:left="-142"/>
        <w:jc w:val="both"/>
        <w:rPr>
          <w:rFonts w:ascii="Times New Roman" w:hAnsi="Times New Roman" w:cs="Times New Roman"/>
          <w:sz w:val="28"/>
          <w:szCs w:val="28"/>
        </w:rPr>
      </w:pPr>
      <w:r w:rsidRPr="00667F42">
        <w:rPr>
          <w:rFonts w:ascii="Times New Roman" w:hAnsi="Times New Roman" w:cs="Times New Roman"/>
          <w:sz w:val="28"/>
          <w:szCs w:val="28"/>
        </w:rPr>
        <w:t>Специалистов с библиотечным образованием 14  чел. (3 с высшим,</w:t>
      </w:r>
      <w:r w:rsidR="00667F42">
        <w:rPr>
          <w:rFonts w:ascii="Times New Roman" w:hAnsi="Times New Roman" w:cs="Times New Roman"/>
          <w:sz w:val="28"/>
          <w:szCs w:val="28"/>
        </w:rPr>
        <w:t xml:space="preserve"> </w:t>
      </w:r>
      <w:r w:rsidRPr="00667F42">
        <w:rPr>
          <w:rFonts w:ascii="Times New Roman" w:hAnsi="Times New Roman" w:cs="Times New Roman"/>
          <w:sz w:val="28"/>
          <w:szCs w:val="28"/>
        </w:rPr>
        <w:t>11 со среднеспециальным).</w:t>
      </w:r>
    </w:p>
    <w:p w:rsidR="008455AE" w:rsidRPr="00667F42" w:rsidRDefault="008455AE" w:rsidP="00667F42">
      <w:pPr>
        <w:spacing w:after="0" w:line="240" w:lineRule="auto"/>
        <w:ind w:left="-142"/>
        <w:jc w:val="both"/>
        <w:rPr>
          <w:rFonts w:ascii="Times New Roman" w:hAnsi="Times New Roman" w:cs="Times New Roman"/>
          <w:sz w:val="28"/>
          <w:szCs w:val="28"/>
        </w:rPr>
      </w:pPr>
      <w:r w:rsidRPr="00667F42">
        <w:rPr>
          <w:rFonts w:ascii="Times New Roman" w:hAnsi="Times New Roman" w:cs="Times New Roman"/>
          <w:sz w:val="28"/>
          <w:szCs w:val="28"/>
        </w:rPr>
        <w:t>- Неполные ставки: 4 (ф.№1, ф.№3,ф.№4,ф.№5)</w:t>
      </w:r>
    </w:p>
    <w:p w:rsidR="008455AE" w:rsidRPr="00667F42" w:rsidRDefault="008455AE" w:rsidP="00667F42">
      <w:pPr>
        <w:spacing w:after="0" w:line="240" w:lineRule="auto"/>
        <w:ind w:left="-142"/>
        <w:jc w:val="both"/>
        <w:rPr>
          <w:rFonts w:ascii="Times New Roman" w:hAnsi="Times New Roman" w:cs="Times New Roman"/>
          <w:sz w:val="28"/>
          <w:szCs w:val="28"/>
        </w:rPr>
      </w:pPr>
      <w:r w:rsidRPr="00667F42">
        <w:rPr>
          <w:rFonts w:ascii="Times New Roman" w:hAnsi="Times New Roman" w:cs="Times New Roman"/>
          <w:sz w:val="28"/>
          <w:szCs w:val="28"/>
        </w:rPr>
        <w:t>-</w:t>
      </w:r>
      <w:r w:rsidR="00667F42">
        <w:rPr>
          <w:rFonts w:ascii="Times New Roman" w:hAnsi="Times New Roman" w:cs="Times New Roman"/>
          <w:sz w:val="28"/>
          <w:szCs w:val="28"/>
        </w:rPr>
        <w:t xml:space="preserve"> </w:t>
      </w:r>
      <w:r w:rsidRPr="00667F42">
        <w:rPr>
          <w:rFonts w:ascii="Times New Roman" w:hAnsi="Times New Roman" w:cs="Times New Roman"/>
          <w:sz w:val="28"/>
          <w:szCs w:val="28"/>
        </w:rPr>
        <w:t xml:space="preserve">Сокращений среди основного персонала не было, вакансий нет, новые ставки </w:t>
      </w:r>
      <w:r w:rsidR="00667F42">
        <w:rPr>
          <w:rFonts w:ascii="Times New Roman" w:hAnsi="Times New Roman" w:cs="Times New Roman"/>
          <w:sz w:val="28"/>
          <w:szCs w:val="28"/>
        </w:rPr>
        <w:t xml:space="preserve">                      </w:t>
      </w:r>
      <w:r w:rsidRPr="00667F42">
        <w:rPr>
          <w:rFonts w:ascii="Times New Roman" w:hAnsi="Times New Roman" w:cs="Times New Roman"/>
          <w:sz w:val="28"/>
          <w:szCs w:val="28"/>
        </w:rPr>
        <w:t>не вводились.</w:t>
      </w:r>
    </w:p>
    <w:p w:rsidR="008455AE" w:rsidRPr="00667F42" w:rsidRDefault="008455AE" w:rsidP="008455AE">
      <w:pPr>
        <w:spacing w:after="0" w:line="240" w:lineRule="auto"/>
        <w:ind w:left="-142"/>
        <w:rPr>
          <w:rFonts w:ascii="Times New Roman" w:hAnsi="Times New Roman" w:cs="Times New Roman"/>
          <w:sz w:val="28"/>
          <w:szCs w:val="28"/>
        </w:rPr>
      </w:pPr>
      <w:r w:rsidRPr="00667F42">
        <w:rPr>
          <w:rFonts w:ascii="Times New Roman" w:hAnsi="Times New Roman" w:cs="Times New Roman"/>
          <w:b/>
          <w:sz w:val="28"/>
          <w:szCs w:val="28"/>
        </w:rPr>
        <w:t xml:space="preserve">  - </w:t>
      </w:r>
      <w:r w:rsidRPr="00667F42">
        <w:rPr>
          <w:rFonts w:ascii="Times New Roman" w:hAnsi="Times New Roman" w:cs="Times New Roman"/>
          <w:sz w:val="28"/>
          <w:szCs w:val="28"/>
        </w:rPr>
        <w:t>% укомплектованности спец. с библ. образованием:</w:t>
      </w:r>
    </w:p>
    <w:p w:rsidR="008455AE" w:rsidRPr="00667F42" w:rsidRDefault="008455AE" w:rsidP="008455AE">
      <w:pPr>
        <w:numPr>
          <w:ilvl w:val="0"/>
          <w:numId w:val="31"/>
        </w:numPr>
        <w:spacing w:after="0" w:line="240" w:lineRule="auto"/>
        <w:ind w:left="-142" w:firstLine="0"/>
        <w:rPr>
          <w:rFonts w:ascii="Times New Roman" w:hAnsi="Times New Roman" w:cs="Times New Roman"/>
          <w:sz w:val="28"/>
          <w:szCs w:val="28"/>
        </w:rPr>
      </w:pPr>
      <w:r w:rsidRPr="00667F42">
        <w:rPr>
          <w:rFonts w:ascii="Times New Roman" w:hAnsi="Times New Roman" w:cs="Times New Roman"/>
          <w:sz w:val="28"/>
          <w:szCs w:val="28"/>
        </w:rPr>
        <w:t>в 2016</w:t>
      </w:r>
      <w:r w:rsidR="008C5B4F" w:rsidRPr="00667F42">
        <w:rPr>
          <w:rFonts w:ascii="Times New Roman" w:hAnsi="Times New Roman" w:cs="Times New Roman"/>
          <w:sz w:val="28"/>
          <w:szCs w:val="28"/>
        </w:rPr>
        <w:t xml:space="preserve"> </w:t>
      </w:r>
      <w:r w:rsidRPr="00667F42">
        <w:rPr>
          <w:rFonts w:ascii="Times New Roman" w:hAnsi="Times New Roman" w:cs="Times New Roman"/>
          <w:sz w:val="28"/>
          <w:szCs w:val="28"/>
        </w:rPr>
        <w:t>г. -   52%</w:t>
      </w:r>
    </w:p>
    <w:p w:rsidR="008455AE" w:rsidRPr="00667F42" w:rsidRDefault="008455AE" w:rsidP="008455AE">
      <w:pPr>
        <w:numPr>
          <w:ilvl w:val="0"/>
          <w:numId w:val="31"/>
        </w:numPr>
        <w:spacing w:after="0" w:line="240" w:lineRule="auto"/>
        <w:ind w:left="-142" w:firstLine="0"/>
        <w:rPr>
          <w:rFonts w:ascii="Times New Roman" w:hAnsi="Times New Roman" w:cs="Times New Roman"/>
          <w:sz w:val="28"/>
          <w:szCs w:val="28"/>
        </w:rPr>
      </w:pPr>
      <w:r w:rsidRPr="00667F42">
        <w:rPr>
          <w:rFonts w:ascii="Times New Roman" w:hAnsi="Times New Roman" w:cs="Times New Roman"/>
          <w:sz w:val="28"/>
          <w:szCs w:val="28"/>
        </w:rPr>
        <w:t>в 2017</w:t>
      </w:r>
      <w:r w:rsidR="008C5B4F" w:rsidRPr="00667F42">
        <w:rPr>
          <w:rFonts w:ascii="Times New Roman" w:hAnsi="Times New Roman" w:cs="Times New Roman"/>
          <w:sz w:val="28"/>
          <w:szCs w:val="28"/>
        </w:rPr>
        <w:t xml:space="preserve"> </w:t>
      </w:r>
      <w:r w:rsidRPr="00667F42">
        <w:rPr>
          <w:rFonts w:ascii="Times New Roman" w:hAnsi="Times New Roman" w:cs="Times New Roman"/>
          <w:sz w:val="28"/>
          <w:szCs w:val="28"/>
        </w:rPr>
        <w:t>г. – 52%</w:t>
      </w:r>
    </w:p>
    <w:p w:rsidR="008455AE" w:rsidRPr="00667F42" w:rsidRDefault="008455AE" w:rsidP="008455AE">
      <w:pPr>
        <w:spacing w:after="0" w:line="240" w:lineRule="auto"/>
        <w:ind w:firstLine="405"/>
        <w:jc w:val="both"/>
        <w:rPr>
          <w:rFonts w:ascii="Times New Roman" w:hAnsi="Times New Roman" w:cs="Times New Roman"/>
          <w:bCs/>
          <w:sz w:val="28"/>
          <w:szCs w:val="28"/>
        </w:rPr>
      </w:pPr>
    </w:p>
    <w:p w:rsidR="008455AE" w:rsidRPr="00667F42" w:rsidRDefault="008455AE" w:rsidP="00417424">
      <w:pPr>
        <w:spacing w:after="0" w:line="240" w:lineRule="auto"/>
        <w:contextualSpacing/>
        <w:rPr>
          <w:rFonts w:ascii="Times New Roman" w:hAnsi="Times New Roman" w:cs="Times New Roman"/>
          <w:b/>
          <w:sz w:val="28"/>
          <w:szCs w:val="28"/>
        </w:rPr>
      </w:pPr>
      <w:r w:rsidRPr="00667F42">
        <w:rPr>
          <w:rFonts w:ascii="Times New Roman" w:hAnsi="Times New Roman" w:cs="Times New Roman"/>
          <w:b/>
          <w:sz w:val="28"/>
          <w:szCs w:val="28"/>
        </w:rPr>
        <w:t>Повышение профессиональной подготовки</w:t>
      </w:r>
    </w:p>
    <w:p w:rsidR="008455AE" w:rsidRPr="00667F42" w:rsidRDefault="008455AE" w:rsidP="008455AE">
      <w:pPr>
        <w:spacing w:after="0" w:line="240" w:lineRule="auto"/>
        <w:ind w:firstLine="708"/>
        <w:contextualSpacing/>
        <w:jc w:val="both"/>
        <w:rPr>
          <w:rFonts w:ascii="Times New Roman" w:hAnsi="Times New Roman" w:cs="Times New Roman"/>
          <w:sz w:val="28"/>
          <w:szCs w:val="28"/>
        </w:rPr>
      </w:pPr>
      <w:r w:rsidRPr="00667F42">
        <w:rPr>
          <w:rFonts w:ascii="Times New Roman" w:hAnsi="Times New Roman" w:cs="Times New Roman"/>
          <w:sz w:val="28"/>
          <w:szCs w:val="28"/>
        </w:rPr>
        <w:t>Непрерывное повышение квалификации и обучение идет на протяжении всей профессиональной деятельности, которое проходит на двух уровнях областном и  местном.</w:t>
      </w:r>
    </w:p>
    <w:tbl>
      <w:tblPr>
        <w:tblStyle w:val="a6"/>
        <w:tblW w:w="0" w:type="auto"/>
        <w:tblLook w:val="04A0" w:firstRow="1" w:lastRow="0" w:firstColumn="1" w:lastColumn="0" w:noHBand="0" w:noVBand="1"/>
      </w:tblPr>
      <w:tblGrid>
        <w:gridCol w:w="3476"/>
        <w:gridCol w:w="3474"/>
        <w:gridCol w:w="3471"/>
      </w:tblGrid>
      <w:tr w:rsidR="008455AE" w:rsidRPr="00667F42" w:rsidTr="00EC51A7">
        <w:tc>
          <w:tcPr>
            <w:tcW w:w="10988" w:type="dxa"/>
            <w:gridSpan w:val="3"/>
          </w:tcPr>
          <w:p w:rsidR="008455AE" w:rsidRPr="00667F42" w:rsidRDefault="008455AE" w:rsidP="008455AE">
            <w:pPr>
              <w:contextualSpacing/>
              <w:jc w:val="center"/>
              <w:rPr>
                <w:rFonts w:ascii="Times New Roman" w:hAnsi="Times New Roman" w:cs="Times New Roman"/>
                <w:sz w:val="28"/>
                <w:szCs w:val="28"/>
              </w:rPr>
            </w:pPr>
            <w:r w:rsidRPr="00667F42">
              <w:rPr>
                <w:rFonts w:ascii="Times New Roman" w:hAnsi="Times New Roman" w:cs="Times New Roman"/>
                <w:sz w:val="28"/>
                <w:szCs w:val="28"/>
              </w:rPr>
              <w:t>Количество областных семинаров/количество участников</w:t>
            </w:r>
          </w:p>
        </w:tc>
      </w:tr>
      <w:tr w:rsidR="008455AE" w:rsidRPr="00667F42" w:rsidTr="00EC51A7">
        <w:tc>
          <w:tcPr>
            <w:tcW w:w="3662" w:type="dxa"/>
          </w:tcPr>
          <w:p w:rsidR="008455AE" w:rsidRPr="00667F42" w:rsidRDefault="008455AE" w:rsidP="008455AE">
            <w:pPr>
              <w:contextualSpacing/>
              <w:jc w:val="center"/>
              <w:rPr>
                <w:rFonts w:ascii="Times New Roman" w:hAnsi="Times New Roman" w:cs="Times New Roman"/>
                <w:sz w:val="28"/>
                <w:szCs w:val="28"/>
              </w:rPr>
            </w:pPr>
            <w:r w:rsidRPr="00667F42">
              <w:rPr>
                <w:rFonts w:ascii="Times New Roman" w:hAnsi="Times New Roman" w:cs="Times New Roman"/>
                <w:sz w:val="28"/>
                <w:szCs w:val="28"/>
              </w:rPr>
              <w:t>2015г.</w:t>
            </w:r>
          </w:p>
        </w:tc>
        <w:tc>
          <w:tcPr>
            <w:tcW w:w="3663" w:type="dxa"/>
          </w:tcPr>
          <w:p w:rsidR="008455AE" w:rsidRPr="00667F42" w:rsidRDefault="008455AE" w:rsidP="008455AE">
            <w:pPr>
              <w:contextualSpacing/>
              <w:jc w:val="center"/>
              <w:rPr>
                <w:rFonts w:ascii="Times New Roman" w:hAnsi="Times New Roman" w:cs="Times New Roman"/>
                <w:sz w:val="28"/>
                <w:szCs w:val="28"/>
              </w:rPr>
            </w:pPr>
            <w:r w:rsidRPr="00667F42">
              <w:rPr>
                <w:rFonts w:ascii="Times New Roman" w:hAnsi="Times New Roman" w:cs="Times New Roman"/>
                <w:sz w:val="28"/>
                <w:szCs w:val="28"/>
              </w:rPr>
              <w:t>2016г.</w:t>
            </w:r>
          </w:p>
        </w:tc>
        <w:tc>
          <w:tcPr>
            <w:tcW w:w="3663" w:type="dxa"/>
          </w:tcPr>
          <w:p w:rsidR="008455AE" w:rsidRPr="00667F42" w:rsidRDefault="008455AE" w:rsidP="008455AE">
            <w:pPr>
              <w:contextualSpacing/>
              <w:jc w:val="center"/>
              <w:rPr>
                <w:rFonts w:ascii="Times New Roman" w:hAnsi="Times New Roman" w:cs="Times New Roman"/>
                <w:sz w:val="28"/>
                <w:szCs w:val="28"/>
              </w:rPr>
            </w:pPr>
            <w:r w:rsidRPr="00667F42">
              <w:rPr>
                <w:rFonts w:ascii="Times New Roman" w:hAnsi="Times New Roman" w:cs="Times New Roman"/>
                <w:sz w:val="28"/>
                <w:szCs w:val="28"/>
              </w:rPr>
              <w:t>2017г.</w:t>
            </w:r>
          </w:p>
        </w:tc>
      </w:tr>
      <w:tr w:rsidR="008455AE" w:rsidRPr="00667F42" w:rsidTr="00EC51A7">
        <w:tc>
          <w:tcPr>
            <w:tcW w:w="3662"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5/10</w:t>
            </w:r>
          </w:p>
        </w:tc>
        <w:tc>
          <w:tcPr>
            <w:tcW w:w="3663"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6/9</w:t>
            </w:r>
          </w:p>
        </w:tc>
        <w:tc>
          <w:tcPr>
            <w:tcW w:w="3663"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5/9</w:t>
            </w:r>
          </w:p>
        </w:tc>
      </w:tr>
      <w:tr w:rsidR="008455AE" w:rsidRPr="00667F42" w:rsidTr="00EC51A7">
        <w:tc>
          <w:tcPr>
            <w:tcW w:w="10988" w:type="dxa"/>
            <w:gridSpan w:val="3"/>
          </w:tcPr>
          <w:p w:rsidR="008455AE" w:rsidRPr="00667F42" w:rsidRDefault="008455AE" w:rsidP="008455AE">
            <w:pPr>
              <w:contextualSpacing/>
              <w:jc w:val="center"/>
              <w:rPr>
                <w:rFonts w:ascii="Times New Roman" w:hAnsi="Times New Roman" w:cs="Times New Roman"/>
                <w:sz w:val="28"/>
                <w:szCs w:val="28"/>
              </w:rPr>
            </w:pPr>
            <w:r w:rsidRPr="00667F42">
              <w:rPr>
                <w:rFonts w:ascii="Times New Roman" w:hAnsi="Times New Roman" w:cs="Times New Roman"/>
                <w:sz w:val="28"/>
                <w:szCs w:val="28"/>
              </w:rPr>
              <w:t>Курсы повышения квалификации/количество участников</w:t>
            </w:r>
          </w:p>
        </w:tc>
      </w:tr>
      <w:tr w:rsidR="008455AE" w:rsidRPr="00667F42" w:rsidTr="00EC51A7">
        <w:tc>
          <w:tcPr>
            <w:tcW w:w="3662"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2/1</w:t>
            </w:r>
          </w:p>
        </w:tc>
        <w:tc>
          <w:tcPr>
            <w:tcW w:w="3663"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3/3</w:t>
            </w:r>
          </w:p>
        </w:tc>
        <w:tc>
          <w:tcPr>
            <w:tcW w:w="3663"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2/2</w:t>
            </w:r>
          </w:p>
        </w:tc>
      </w:tr>
      <w:tr w:rsidR="008455AE" w:rsidRPr="00667F42" w:rsidTr="00EC51A7">
        <w:tc>
          <w:tcPr>
            <w:tcW w:w="10988" w:type="dxa"/>
            <w:gridSpan w:val="3"/>
          </w:tcPr>
          <w:p w:rsidR="008455AE" w:rsidRPr="00667F42" w:rsidRDefault="008455AE" w:rsidP="008455AE">
            <w:pPr>
              <w:contextualSpacing/>
              <w:jc w:val="center"/>
              <w:rPr>
                <w:rFonts w:ascii="Times New Roman" w:hAnsi="Times New Roman" w:cs="Times New Roman"/>
                <w:sz w:val="28"/>
                <w:szCs w:val="28"/>
              </w:rPr>
            </w:pPr>
            <w:r w:rsidRPr="00667F42">
              <w:rPr>
                <w:rFonts w:ascii="Times New Roman" w:hAnsi="Times New Roman" w:cs="Times New Roman"/>
                <w:sz w:val="28"/>
                <w:szCs w:val="28"/>
              </w:rPr>
              <w:t>Семинары в МКУК ЦБС/количество участников</w:t>
            </w:r>
          </w:p>
        </w:tc>
      </w:tr>
      <w:tr w:rsidR="008455AE" w:rsidRPr="00667F42" w:rsidTr="00EC51A7">
        <w:tc>
          <w:tcPr>
            <w:tcW w:w="3662"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6/124</w:t>
            </w:r>
          </w:p>
        </w:tc>
        <w:tc>
          <w:tcPr>
            <w:tcW w:w="3663"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5/112</w:t>
            </w:r>
          </w:p>
        </w:tc>
        <w:tc>
          <w:tcPr>
            <w:tcW w:w="3663" w:type="dxa"/>
          </w:tcPr>
          <w:p w:rsidR="008455AE" w:rsidRPr="00667F42" w:rsidRDefault="008455AE" w:rsidP="00667F42">
            <w:pPr>
              <w:contextualSpacing/>
              <w:jc w:val="center"/>
              <w:rPr>
                <w:rFonts w:ascii="Times New Roman" w:hAnsi="Times New Roman" w:cs="Times New Roman"/>
                <w:sz w:val="28"/>
                <w:szCs w:val="28"/>
              </w:rPr>
            </w:pPr>
            <w:r w:rsidRPr="00667F42">
              <w:rPr>
                <w:rFonts w:ascii="Times New Roman" w:hAnsi="Times New Roman" w:cs="Times New Roman"/>
                <w:sz w:val="28"/>
                <w:szCs w:val="28"/>
              </w:rPr>
              <w:t>5/98</w:t>
            </w:r>
          </w:p>
        </w:tc>
      </w:tr>
      <w:tr w:rsidR="008455AE" w:rsidRPr="00667F42" w:rsidTr="00EC51A7">
        <w:tc>
          <w:tcPr>
            <w:tcW w:w="3662" w:type="dxa"/>
          </w:tcPr>
          <w:p w:rsidR="008455AE" w:rsidRPr="00667F42" w:rsidRDefault="008455AE" w:rsidP="008455AE">
            <w:pPr>
              <w:contextualSpacing/>
              <w:jc w:val="both"/>
              <w:rPr>
                <w:rFonts w:ascii="Times New Roman" w:hAnsi="Times New Roman" w:cs="Times New Roman"/>
                <w:sz w:val="28"/>
                <w:szCs w:val="28"/>
              </w:rPr>
            </w:pPr>
          </w:p>
        </w:tc>
        <w:tc>
          <w:tcPr>
            <w:tcW w:w="3663" w:type="dxa"/>
          </w:tcPr>
          <w:p w:rsidR="008455AE" w:rsidRPr="00667F42" w:rsidRDefault="008455AE" w:rsidP="008455AE">
            <w:pPr>
              <w:contextualSpacing/>
              <w:jc w:val="both"/>
              <w:rPr>
                <w:rFonts w:ascii="Times New Roman" w:hAnsi="Times New Roman" w:cs="Times New Roman"/>
                <w:sz w:val="28"/>
                <w:szCs w:val="28"/>
              </w:rPr>
            </w:pPr>
          </w:p>
        </w:tc>
        <w:tc>
          <w:tcPr>
            <w:tcW w:w="3663" w:type="dxa"/>
          </w:tcPr>
          <w:p w:rsidR="008455AE" w:rsidRPr="00667F42" w:rsidRDefault="008455AE" w:rsidP="008455AE">
            <w:pPr>
              <w:contextualSpacing/>
              <w:jc w:val="both"/>
              <w:rPr>
                <w:rFonts w:ascii="Times New Roman" w:hAnsi="Times New Roman" w:cs="Times New Roman"/>
                <w:sz w:val="28"/>
                <w:szCs w:val="28"/>
              </w:rPr>
            </w:pPr>
          </w:p>
        </w:tc>
      </w:tr>
    </w:tbl>
    <w:p w:rsidR="008455AE" w:rsidRPr="00667F42" w:rsidRDefault="008455AE" w:rsidP="008455AE">
      <w:pPr>
        <w:spacing w:after="0" w:line="240" w:lineRule="auto"/>
        <w:ind w:firstLine="708"/>
        <w:contextualSpacing/>
        <w:jc w:val="both"/>
        <w:rPr>
          <w:rFonts w:ascii="Times New Roman" w:hAnsi="Times New Roman" w:cs="Times New Roman"/>
          <w:b/>
          <w:sz w:val="28"/>
          <w:szCs w:val="28"/>
        </w:rPr>
      </w:pPr>
      <w:r w:rsidRPr="00667F42">
        <w:rPr>
          <w:rFonts w:ascii="Times New Roman" w:hAnsi="Times New Roman" w:cs="Times New Roman"/>
          <w:b/>
          <w:sz w:val="28"/>
          <w:szCs w:val="28"/>
        </w:rPr>
        <w:t>2015г.</w:t>
      </w:r>
    </w:p>
    <w:p w:rsidR="008455AE" w:rsidRPr="00667F42" w:rsidRDefault="008455AE" w:rsidP="008455AE">
      <w:pPr>
        <w:spacing w:after="0" w:line="240" w:lineRule="auto"/>
        <w:ind w:firstLine="708"/>
        <w:contextualSpacing/>
        <w:jc w:val="both"/>
        <w:rPr>
          <w:rFonts w:ascii="Times New Roman" w:hAnsi="Times New Roman" w:cs="Times New Roman"/>
          <w:sz w:val="28"/>
          <w:szCs w:val="28"/>
        </w:rPr>
      </w:pPr>
      <w:r w:rsidRPr="00667F42">
        <w:rPr>
          <w:rFonts w:ascii="Times New Roman" w:hAnsi="Times New Roman" w:cs="Times New Roman"/>
          <w:sz w:val="28"/>
          <w:szCs w:val="28"/>
        </w:rPr>
        <w:t>- Обучение Пожарно-техническому минимуму – 1 чел.</w:t>
      </w:r>
    </w:p>
    <w:p w:rsidR="008455AE" w:rsidRPr="00667F42" w:rsidRDefault="008455AE" w:rsidP="008455AE">
      <w:pPr>
        <w:spacing w:after="0" w:line="240" w:lineRule="auto"/>
        <w:ind w:firstLine="708"/>
        <w:contextualSpacing/>
        <w:jc w:val="both"/>
        <w:rPr>
          <w:rFonts w:ascii="Times New Roman" w:hAnsi="Times New Roman" w:cs="Times New Roman"/>
          <w:sz w:val="28"/>
          <w:szCs w:val="28"/>
        </w:rPr>
      </w:pPr>
      <w:r w:rsidRPr="00667F42">
        <w:rPr>
          <w:rFonts w:ascii="Times New Roman" w:hAnsi="Times New Roman" w:cs="Times New Roman"/>
          <w:sz w:val="28"/>
          <w:szCs w:val="28"/>
        </w:rPr>
        <w:t>- Обучение по охране труда – 1 чел.</w:t>
      </w:r>
    </w:p>
    <w:p w:rsidR="008455AE" w:rsidRPr="00667F42" w:rsidRDefault="008455AE" w:rsidP="008455AE">
      <w:pPr>
        <w:spacing w:after="0" w:line="240" w:lineRule="auto"/>
        <w:ind w:firstLine="708"/>
        <w:contextualSpacing/>
        <w:jc w:val="both"/>
        <w:rPr>
          <w:rFonts w:ascii="Times New Roman" w:hAnsi="Times New Roman" w:cs="Times New Roman"/>
          <w:b/>
          <w:sz w:val="28"/>
          <w:szCs w:val="28"/>
        </w:rPr>
      </w:pPr>
      <w:r w:rsidRPr="00667F42">
        <w:rPr>
          <w:rFonts w:ascii="Times New Roman" w:hAnsi="Times New Roman" w:cs="Times New Roman"/>
          <w:b/>
          <w:sz w:val="28"/>
          <w:szCs w:val="28"/>
        </w:rPr>
        <w:t>2016г.</w:t>
      </w:r>
    </w:p>
    <w:p w:rsidR="008455AE" w:rsidRPr="00667F42" w:rsidRDefault="008455AE" w:rsidP="008455AE">
      <w:pPr>
        <w:spacing w:after="0" w:line="240" w:lineRule="auto"/>
        <w:ind w:firstLine="708"/>
        <w:contextualSpacing/>
        <w:jc w:val="both"/>
        <w:rPr>
          <w:rFonts w:ascii="Times New Roman" w:hAnsi="Times New Roman" w:cs="Times New Roman"/>
          <w:sz w:val="28"/>
          <w:szCs w:val="28"/>
        </w:rPr>
      </w:pPr>
      <w:r w:rsidRPr="00667F42">
        <w:rPr>
          <w:rFonts w:ascii="Times New Roman" w:hAnsi="Times New Roman" w:cs="Times New Roman"/>
          <w:sz w:val="28"/>
          <w:szCs w:val="28"/>
        </w:rPr>
        <w:t>- Курсы повышения квалификации: «Методическая работа публичной библиотеки» - 2 чел.</w:t>
      </w:r>
    </w:p>
    <w:p w:rsidR="008455AE" w:rsidRPr="00667F42" w:rsidRDefault="008455AE" w:rsidP="008455AE">
      <w:pPr>
        <w:spacing w:after="0" w:line="240" w:lineRule="auto"/>
        <w:ind w:firstLine="708"/>
        <w:contextualSpacing/>
        <w:jc w:val="both"/>
        <w:rPr>
          <w:rFonts w:ascii="Times New Roman" w:hAnsi="Times New Roman" w:cs="Times New Roman"/>
          <w:sz w:val="28"/>
          <w:szCs w:val="28"/>
        </w:rPr>
      </w:pPr>
      <w:r w:rsidRPr="00667F42">
        <w:rPr>
          <w:rFonts w:ascii="Times New Roman" w:hAnsi="Times New Roman" w:cs="Times New Roman"/>
          <w:sz w:val="28"/>
          <w:szCs w:val="28"/>
        </w:rPr>
        <w:t>- Курсы « Контрактный управляющий» - 1 чел.</w:t>
      </w:r>
    </w:p>
    <w:p w:rsidR="008455AE" w:rsidRPr="00667F42" w:rsidRDefault="008455AE" w:rsidP="006E2ED0">
      <w:pPr>
        <w:spacing w:after="0" w:line="240" w:lineRule="auto"/>
        <w:ind w:firstLine="708"/>
        <w:contextualSpacing/>
        <w:jc w:val="both"/>
        <w:rPr>
          <w:rFonts w:ascii="Times New Roman" w:hAnsi="Times New Roman" w:cs="Times New Roman"/>
          <w:sz w:val="28"/>
          <w:szCs w:val="28"/>
        </w:rPr>
      </w:pPr>
      <w:r w:rsidRPr="00667F42">
        <w:rPr>
          <w:rFonts w:ascii="Times New Roman" w:hAnsi="Times New Roman" w:cs="Times New Roman"/>
          <w:sz w:val="28"/>
          <w:szCs w:val="28"/>
        </w:rPr>
        <w:t>- Обучение по охране труда – 1 чел.</w:t>
      </w:r>
    </w:p>
    <w:p w:rsidR="008455AE" w:rsidRPr="00667F42" w:rsidRDefault="008455AE" w:rsidP="008455AE">
      <w:pPr>
        <w:spacing w:after="0" w:line="240" w:lineRule="auto"/>
        <w:ind w:firstLine="708"/>
        <w:contextualSpacing/>
        <w:jc w:val="both"/>
        <w:rPr>
          <w:rFonts w:ascii="Times New Roman" w:hAnsi="Times New Roman" w:cs="Times New Roman"/>
          <w:b/>
          <w:sz w:val="28"/>
          <w:szCs w:val="28"/>
        </w:rPr>
      </w:pPr>
      <w:r w:rsidRPr="00667F42">
        <w:rPr>
          <w:rFonts w:ascii="Times New Roman" w:hAnsi="Times New Roman" w:cs="Times New Roman"/>
          <w:b/>
          <w:sz w:val="28"/>
          <w:szCs w:val="28"/>
        </w:rPr>
        <w:t>2017г.</w:t>
      </w:r>
    </w:p>
    <w:p w:rsidR="008455AE" w:rsidRPr="00667F42" w:rsidRDefault="008455AE" w:rsidP="008455AE">
      <w:pPr>
        <w:spacing w:after="0" w:line="240" w:lineRule="auto"/>
        <w:ind w:firstLine="708"/>
        <w:contextualSpacing/>
        <w:jc w:val="both"/>
        <w:rPr>
          <w:rFonts w:ascii="Times New Roman" w:hAnsi="Times New Roman" w:cs="Times New Roman"/>
          <w:sz w:val="28"/>
          <w:szCs w:val="28"/>
        </w:rPr>
      </w:pPr>
      <w:r w:rsidRPr="00667F42">
        <w:rPr>
          <w:rFonts w:ascii="Times New Roman" w:hAnsi="Times New Roman" w:cs="Times New Roman"/>
          <w:sz w:val="28"/>
          <w:szCs w:val="28"/>
        </w:rPr>
        <w:t>- Курсы «Управление в сфере</w:t>
      </w:r>
      <w:r w:rsidRPr="00667F42">
        <w:rPr>
          <w:rFonts w:ascii="Times New Roman" w:hAnsi="Times New Roman" w:cs="Times New Roman"/>
          <w:b/>
          <w:sz w:val="28"/>
          <w:szCs w:val="28"/>
        </w:rPr>
        <w:t xml:space="preserve"> </w:t>
      </w:r>
      <w:r w:rsidRPr="00667F42">
        <w:rPr>
          <w:rFonts w:ascii="Times New Roman" w:hAnsi="Times New Roman" w:cs="Times New Roman"/>
          <w:sz w:val="28"/>
          <w:szCs w:val="28"/>
        </w:rPr>
        <w:t>культуры» -1 чел.</w:t>
      </w:r>
    </w:p>
    <w:p w:rsidR="008455AE" w:rsidRPr="00667F42" w:rsidRDefault="008C5B4F" w:rsidP="008455AE">
      <w:pPr>
        <w:spacing w:after="0" w:line="240" w:lineRule="auto"/>
        <w:ind w:firstLine="708"/>
        <w:contextualSpacing/>
        <w:jc w:val="both"/>
        <w:rPr>
          <w:rFonts w:ascii="Times New Roman" w:hAnsi="Times New Roman" w:cs="Times New Roman"/>
          <w:b/>
          <w:sz w:val="28"/>
          <w:szCs w:val="28"/>
        </w:rPr>
      </w:pPr>
      <w:r w:rsidRPr="00667F42">
        <w:rPr>
          <w:rFonts w:ascii="Times New Roman" w:hAnsi="Times New Roman" w:cs="Times New Roman"/>
          <w:sz w:val="28"/>
          <w:szCs w:val="28"/>
        </w:rPr>
        <w:t xml:space="preserve">- </w:t>
      </w:r>
      <w:r w:rsidR="008455AE" w:rsidRPr="00667F42">
        <w:rPr>
          <w:rFonts w:ascii="Times New Roman" w:hAnsi="Times New Roman" w:cs="Times New Roman"/>
          <w:sz w:val="28"/>
          <w:szCs w:val="28"/>
        </w:rPr>
        <w:t>Курсы «Библиотечно-информационные технологии в современной библиотеке» - 1 чел.</w:t>
      </w:r>
    </w:p>
    <w:p w:rsidR="008455AE" w:rsidRPr="00667F42" w:rsidRDefault="008455AE" w:rsidP="008455AE">
      <w:pPr>
        <w:spacing w:after="0" w:line="240" w:lineRule="auto"/>
        <w:ind w:firstLine="708"/>
        <w:contextualSpacing/>
        <w:rPr>
          <w:rFonts w:ascii="Times New Roman" w:hAnsi="Times New Roman" w:cs="Times New Roman"/>
          <w:sz w:val="28"/>
          <w:szCs w:val="28"/>
        </w:rPr>
      </w:pPr>
    </w:p>
    <w:p w:rsidR="008455AE" w:rsidRPr="00667F42" w:rsidRDefault="008455AE" w:rsidP="008455AE">
      <w:pPr>
        <w:spacing w:after="0" w:line="240" w:lineRule="auto"/>
        <w:ind w:firstLine="708"/>
        <w:contextualSpacing/>
        <w:rPr>
          <w:rFonts w:ascii="Times New Roman" w:hAnsi="Times New Roman" w:cs="Times New Roman"/>
          <w:sz w:val="28"/>
          <w:szCs w:val="28"/>
        </w:rPr>
      </w:pPr>
      <w:r w:rsidRPr="00667F42">
        <w:rPr>
          <w:rFonts w:ascii="Times New Roman" w:hAnsi="Times New Roman" w:cs="Times New Roman"/>
          <w:sz w:val="28"/>
          <w:szCs w:val="28"/>
        </w:rPr>
        <w:t>Необходимо повышение квалификации  для библиографов.</w:t>
      </w:r>
    </w:p>
    <w:p w:rsidR="008455AE" w:rsidRPr="00667F42" w:rsidRDefault="008455AE" w:rsidP="008455AE">
      <w:pPr>
        <w:spacing w:after="0" w:line="240" w:lineRule="auto"/>
        <w:ind w:firstLine="708"/>
        <w:contextualSpacing/>
        <w:rPr>
          <w:rFonts w:ascii="Times New Roman" w:hAnsi="Times New Roman" w:cs="Times New Roman"/>
          <w:sz w:val="28"/>
          <w:szCs w:val="28"/>
        </w:rPr>
      </w:pPr>
    </w:p>
    <w:p w:rsidR="00BC59CC" w:rsidRPr="00667F42" w:rsidRDefault="00BC59CC" w:rsidP="00BC59CC">
      <w:pPr>
        <w:spacing w:after="0"/>
        <w:rPr>
          <w:rFonts w:ascii="Times New Roman" w:hAnsi="Times New Roman" w:cs="Times New Roman"/>
          <w:b/>
          <w:sz w:val="28"/>
          <w:szCs w:val="28"/>
          <w:u w:val="single"/>
        </w:rPr>
      </w:pPr>
      <w:r w:rsidRPr="00667F42">
        <w:rPr>
          <w:rFonts w:ascii="Times New Roman" w:hAnsi="Times New Roman" w:cs="Times New Roman"/>
          <w:b/>
          <w:sz w:val="28"/>
          <w:szCs w:val="28"/>
          <w:u w:val="single"/>
        </w:rPr>
        <w:t>Историко-краеведческий музей</w:t>
      </w:r>
    </w:p>
    <w:p w:rsidR="006E2ED0" w:rsidRPr="00667F42" w:rsidRDefault="006E2ED0" w:rsidP="006E2ED0">
      <w:pPr>
        <w:spacing w:after="0" w:line="240" w:lineRule="auto"/>
        <w:ind w:left="360"/>
        <w:jc w:val="both"/>
        <w:rPr>
          <w:rFonts w:ascii="Times New Roman" w:eastAsia="Calibri" w:hAnsi="Times New Roman" w:cs="Times New Roman"/>
          <w:b/>
          <w:sz w:val="28"/>
          <w:szCs w:val="28"/>
        </w:rPr>
      </w:pPr>
      <w:r w:rsidRPr="00667F42">
        <w:rPr>
          <w:rFonts w:ascii="Times New Roman" w:eastAsia="Calibri" w:hAnsi="Times New Roman" w:cs="Times New Roman"/>
          <w:b/>
          <w:sz w:val="28"/>
          <w:szCs w:val="28"/>
        </w:rPr>
        <w:t xml:space="preserve">Изменение штатной численности музея за 2015-2017 г.; </w:t>
      </w:r>
    </w:p>
    <w:p w:rsidR="006E2ED0" w:rsidRPr="00667F42" w:rsidRDefault="006E2ED0" w:rsidP="006E2ED0">
      <w:pPr>
        <w:tabs>
          <w:tab w:val="left" w:pos="5964"/>
        </w:tabs>
        <w:spacing w:after="0" w:line="240" w:lineRule="auto"/>
        <w:ind w:left="360"/>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2015 год                       2016 год</w:t>
      </w:r>
      <w:r w:rsidRPr="00667F42">
        <w:rPr>
          <w:rFonts w:ascii="Times New Roman" w:eastAsia="Calibri" w:hAnsi="Times New Roman" w:cs="Times New Roman"/>
          <w:sz w:val="28"/>
          <w:szCs w:val="28"/>
        </w:rPr>
        <w:tab/>
        <w:t>2017 год</w:t>
      </w:r>
    </w:p>
    <w:p w:rsidR="006E2ED0" w:rsidRPr="00667F42" w:rsidRDefault="006E2ED0" w:rsidP="006E2ED0">
      <w:pPr>
        <w:tabs>
          <w:tab w:val="left" w:pos="3420"/>
          <w:tab w:val="left" w:pos="6336"/>
        </w:tabs>
        <w:spacing w:after="0" w:line="240" w:lineRule="auto"/>
        <w:ind w:left="360"/>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 xml:space="preserve"> 8,5</w:t>
      </w:r>
      <w:r w:rsidRPr="00667F42">
        <w:rPr>
          <w:rFonts w:ascii="Times New Roman" w:eastAsia="Calibri" w:hAnsi="Times New Roman" w:cs="Times New Roman"/>
          <w:sz w:val="28"/>
          <w:szCs w:val="28"/>
        </w:rPr>
        <w:tab/>
        <w:t>8,5</w:t>
      </w:r>
      <w:r w:rsidRPr="00667F42">
        <w:rPr>
          <w:rFonts w:ascii="Times New Roman" w:eastAsia="Calibri" w:hAnsi="Times New Roman" w:cs="Times New Roman"/>
          <w:sz w:val="28"/>
          <w:szCs w:val="28"/>
        </w:rPr>
        <w:tab/>
        <w:t>6,5</w:t>
      </w:r>
    </w:p>
    <w:p w:rsidR="006E2ED0" w:rsidRPr="00667F42" w:rsidRDefault="006E2ED0" w:rsidP="006E2ED0">
      <w:pPr>
        <w:tabs>
          <w:tab w:val="left" w:pos="3420"/>
          <w:tab w:val="left" w:pos="6336"/>
        </w:tabs>
        <w:spacing w:after="0" w:line="240" w:lineRule="auto"/>
        <w:ind w:left="360"/>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На основании Распоряжения начальника управления культуры администрации Усть-Катавского городского округа №26 от 28.04.2017г. и выполнения мероприятий по оптимизации расходов в учреждении было сокращено:</w:t>
      </w:r>
    </w:p>
    <w:p w:rsidR="006E2ED0" w:rsidRPr="00667F42" w:rsidRDefault="006E2ED0" w:rsidP="006E2ED0">
      <w:pPr>
        <w:tabs>
          <w:tab w:val="left" w:pos="3420"/>
          <w:tab w:val="left" w:pos="6336"/>
        </w:tabs>
        <w:spacing w:after="0" w:line="240" w:lineRule="auto"/>
        <w:ind w:left="360"/>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-гардеробщик 0,5 ед.;</w:t>
      </w:r>
    </w:p>
    <w:p w:rsidR="006E2ED0" w:rsidRPr="00667F42" w:rsidRDefault="006E2ED0" w:rsidP="006E2ED0">
      <w:pPr>
        <w:tabs>
          <w:tab w:val="left" w:pos="3420"/>
          <w:tab w:val="left" w:pos="6336"/>
        </w:tabs>
        <w:spacing w:after="0" w:line="240" w:lineRule="auto"/>
        <w:ind w:left="360"/>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-рабочий по комплексному обслуживанию и ремонту зданий  0,5 ед.;</w:t>
      </w:r>
    </w:p>
    <w:p w:rsidR="006E2ED0" w:rsidRPr="00667F42" w:rsidRDefault="006E2ED0" w:rsidP="006E2ED0">
      <w:pPr>
        <w:tabs>
          <w:tab w:val="left" w:pos="3420"/>
          <w:tab w:val="left" w:pos="6336"/>
        </w:tabs>
        <w:spacing w:after="0" w:line="240" w:lineRule="auto"/>
        <w:ind w:left="360"/>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 дворник 0,5 ед.;</w:t>
      </w:r>
    </w:p>
    <w:p w:rsidR="006E2ED0" w:rsidRPr="00667F42" w:rsidRDefault="006E2ED0" w:rsidP="006E2ED0">
      <w:pPr>
        <w:tabs>
          <w:tab w:val="left" w:pos="3420"/>
          <w:tab w:val="left" w:pos="6336"/>
        </w:tabs>
        <w:spacing w:after="0" w:line="240" w:lineRule="auto"/>
        <w:ind w:left="360"/>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-уборщик служебных помещений 0,5 ед.</w:t>
      </w:r>
    </w:p>
    <w:p w:rsidR="006E2ED0" w:rsidRPr="00667F42" w:rsidRDefault="006E2ED0" w:rsidP="006E2ED0">
      <w:pPr>
        <w:spacing w:after="0" w:line="240" w:lineRule="auto"/>
        <w:ind w:left="360"/>
        <w:jc w:val="both"/>
        <w:rPr>
          <w:rFonts w:ascii="Times New Roman" w:eastAsia="Calibri" w:hAnsi="Times New Roman" w:cs="Times New Roman"/>
          <w:b/>
          <w:sz w:val="28"/>
          <w:szCs w:val="28"/>
        </w:rPr>
      </w:pPr>
      <w:r w:rsidRPr="00667F42">
        <w:rPr>
          <w:rFonts w:ascii="Times New Roman" w:eastAsia="Calibri" w:hAnsi="Times New Roman" w:cs="Times New Roman"/>
          <w:b/>
          <w:sz w:val="28"/>
          <w:szCs w:val="28"/>
        </w:rPr>
        <w:t xml:space="preserve">Повышение профессиональной подготовки работников культуры; </w:t>
      </w:r>
    </w:p>
    <w:p w:rsidR="006E2ED0" w:rsidRPr="00667F42" w:rsidRDefault="007A40F6" w:rsidP="007A40F6">
      <w:pPr>
        <w:spacing w:after="0" w:line="240" w:lineRule="auto"/>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 xml:space="preserve">      </w:t>
      </w:r>
      <w:r w:rsidR="006E2ED0" w:rsidRPr="00667F42">
        <w:rPr>
          <w:rFonts w:ascii="Times New Roman" w:eastAsia="Calibri" w:hAnsi="Times New Roman" w:cs="Times New Roman"/>
          <w:sz w:val="28"/>
          <w:szCs w:val="28"/>
        </w:rPr>
        <w:t>Директор Чернецова Л.В. приняла участие в двух вебинарах «Изменение в госзакупках: что нужно знать учреждению культуры» и «Как подготовить и провести аттестацию работников».</w:t>
      </w:r>
    </w:p>
    <w:p w:rsidR="006E2ED0" w:rsidRPr="00667F42" w:rsidRDefault="007A40F6" w:rsidP="007A40F6">
      <w:pPr>
        <w:spacing w:after="0" w:line="240" w:lineRule="auto"/>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 xml:space="preserve">      </w:t>
      </w:r>
      <w:r w:rsidR="00CD3B93" w:rsidRPr="00667F42">
        <w:rPr>
          <w:rFonts w:ascii="Times New Roman" w:eastAsia="Calibri" w:hAnsi="Times New Roman" w:cs="Times New Roman"/>
          <w:sz w:val="28"/>
          <w:szCs w:val="28"/>
        </w:rPr>
        <w:t>Посещение</w:t>
      </w:r>
      <w:r w:rsidR="006E2ED0" w:rsidRPr="00667F42">
        <w:rPr>
          <w:rFonts w:ascii="Times New Roman" w:eastAsia="Calibri" w:hAnsi="Times New Roman" w:cs="Times New Roman"/>
          <w:sz w:val="28"/>
          <w:szCs w:val="28"/>
        </w:rPr>
        <w:t xml:space="preserve"> научным сотрудником обучающего семинара «Специфика научной работы музея» и научно-практического семинара «РОССИЯ: Культура, народы, традиции»</w:t>
      </w:r>
    </w:p>
    <w:p w:rsidR="006E2ED0" w:rsidRPr="00667F42" w:rsidRDefault="007A40F6" w:rsidP="006E2ED0">
      <w:pPr>
        <w:spacing w:after="0" w:line="240" w:lineRule="auto"/>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 xml:space="preserve">      </w:t>
      </w:r>
      <w:r w:rsidR="006E2ED0" w:rsidRPr="00667F42">
        <w:rPr>
          <w:rFonts w:ascii="Times New Roman" w:eastAsia="Calibri" w:hAnsi="Times New Roman" w:cs="Times New Roman"/>
          <w:sz w:val="28"/>
          <w:szCs w:val="28"/>
        </w:rPr>
        <w:t xml:space="preserve">Направления,  по которым необходимо повышение квалификации; </w:t>
      </w:r>
    </w:p>
    <w:p w:rsidR="006E2ED0" w:rsidRPr="00667F42" w:rsidRDefault="006E2ED0" w:rsidP="006E2ED0">
      <w:pPr>
        <w:spacing w:after="0" w:line="240" w:lineRule="auto"/>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-Фондовая работа в музее (комплектование, учёт, хранение, изучение музейных фондов);</w:t>
      </w:r>
    </w:p>
    <w:p w:rsidR="006E2ED0" w:rsidRPr="00667F42" w:rsidRDefault="006E2ED0" w:rsidP="006E2ED0">
      <w:pPr>
        <w:spacing w:after="0" w:line="240" w:lineRule="auto"/>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-Культурно-образовательная деятельность музеев.</w:t>
      </w:r>
    </w:p>
    <w:p w:rsidR="006E2ED0" w:rsidRPr="00667F42" w:rsidRDefault="006E2ED0" w:rsidP="006E2ED0">
      <w:pPr>
        <w:spacing w:after="0" w:line="240" w:lineRule="auto"/>
        <w:jc w:val="both"/>
        <w:rPr>
          <w:rFonts w:ascii="Times New Roman" w:eastAsia="Calibri" w:hAnsi="Times New Roman" w:cs="Times New Roman"/>
          <w:sz w:val="28"/>
          <w:szCs w:val="28"/>
        </w:rPr>
      </w:pPr>
      <w:r w:rsidRPr="00667F42">
        <w:rPr>
          <w:rFonts w:ascii="Times New Roman" w:eastAsia="Calibri" w:hAnsi="Times New Roman" w:cs="Times New Roman"/>
          <w:sz w:val="28"/>
          <w:szCs w:val="28"/>
        </w:rPr>
        <w:t>Меры по привлечению и закреплению молодых специалистов в музее не проводились.</w:t>
      </w:r>
    </w:p>
    <w:p w:rsidR="006E2ED0" w:rsidRPr="00667F42" w:rsidRDefault="006E2ED0" w:rsidP="00BC59CC">
      <w:pPr>
        <w:spacing w:after="0"/>
        <w:rPr>
          <w:rFonts w:ascii="Times New Roman" w:hAnsi="Times New Roman" w:cs="Times New Roman"/>
          <w:b/>
          <w:sz w:val="28"/>
          <w:szCs w:val="28"/>
          <w:u w:val="single"/>
        </w:rPr>
      </w:pPr>
    </w:p>
    <w:p w:rsidR="006C347D" w:rsidRPr="00667F42" w:rsidRDefault="00BD409A" w:rsidP="00417424">
      <w:pPr>
        <w:spacing w:after="0" w:line="240" w:lineRule="auto"/>
        <w:contextualSpacing/>
        <w:rPr>
          <w:rFonts w:ascii="Times New Roman" w:hAnsi="Times New Roman" w:cs="Times New Roman"/>
          <w:b/>
          <w:sz w:val="28"/>
          <w:szCs w:val="28"/>
          <w:u w:val="single"/>
        </w:rPr>
      </w:pPr>
      <w:r w:rsidRPr="00667F42">
        <w:rPr>
          <w:rFonts w:ascii="Times New Roman" w:hAnsi="Times New Roman" w:cs="Times New Roman"/>
          <w:b/>
          <w:sz w:val="28"/>
          <w:szCs w:val="28"/>
          <w:u w:val="single"/>
        </w:rPr>
        <w:t>Детская музыкальная школа</w:t>
      </w:r>
    </w:p>
    <w:p w:rsidR="00FA1D66" w:rsidRPr="00667F42" w:rsidRDefault="00FA1D66" w:rsidP="00FA1D66">
      <w:pPr>
        <w:spacing w:after="0" w:line="240" w:lineRule="auto"/>
        <w:rPr>
          <w:rFonts w:ascii="Times New Roman" w:hAnsi="Times New Roman" w:cs="Times New Roman"/>
          <w:sz w:val="28"/>
          <w:szCs w:val="28"/>
        </w:rPr>
      </w:pPr>
      <w:r w:rsidRPr="00667F42">
        <w:rPr>
          <w:rFonts w:ascii="Times New Roman" w:hAnsi="Times New Roman" w:cs="Times New Roman"/>
          <w:b/>
          <w:bCs/>
          <w:sz w:val="28"/>
          <w:szCs w:val="28"/>
        </w:rPr>
        <w:t xml:space="preserve">Кадровый состав </w:t>
      </w:r>
      <w:r w:rsidRPr="00667F42">
        <w:rPr>
          <w:rFonts w:ascii="Times New Roman" w:hAnsi="Times New Roman" w:cs="Times New Roman"/>
          <w:sz w:val="28"/>
          <w:szCs w:val="28"/>
        </w:rPr>
        <w:t>на 31.12.2017г.:</w:t>
      </w:r>
    </w:p>
    <w:p w:rsidR="00FA1D66" w:rsidRPr="00667F42" w:rsidRDefault="00FA1D66" w:rsidP="00FA1D66">
      <w:pPr>
        <w:spacing w:after="0" w:line="240" w:lineRule="auto"/>
        <w:rPr>
          <w:rFonts w:ascii="Times New Roman" w:hAnsi="Times New Roman" w:cs="Times New Roman"/>
          <w:sz w:val="28"/>
          <w:szCs w:val="28"/>
        </w:rPr>
      </w:pPr>
      <w:r w:rsidRPr="00667F42">
        <w:rPr>
          <w:rFonts w:ascii="Times New Roman" w:hAnsi="Times New Roman" w:cs="Times New Roman"/>
          <w:sz w:val="28"/>
          <w:szCs w:val="28"/>
        </w:rPr>
        <w:t>- штатных работников - 34 чел.:</w:t>
      </w:r>
    </w:p>
    <w:p w:rsidR="00FA1D66" w:rsidRPr="00667F42" w:rsidRDefault="00FA1D66" w:rsidP="00FA1D66">
      <w:pPr>
        <w:spacing w:after="0" w:line="240" w:lineRule="auto"/>
        <w:rPr>
          <w:rFonts w:ascii="Times New Roman" w:hAnsi="Times New Roman" w:cs="Times New Roman"/>
          <w:sz w:val="28"/>
          <w:szCs w:val="28"/>
        </w:rPr>
      </w:pPr>
      <w:r w:rsidRPr="00667F42">
        <w:rPr>
          <w:rFonts w:ascii="Times New Roman" w:hAnsi="Times New Roman" w:cs="Times New Roman"/>
          <w:sz w:val="28"/>
          <w:szCs w:val="28"/>
        </w:rPr>
        <w:t>- преподавателей  - 20 чел.</w:t>
      </w:r>
    </w:p>
    <w:p w:rsidR="00FA1D66" w:rsidRPr="00667F42" w:rsidRDefault="00FA1D66" w:rsidP="00FA1D66">
      <w:pPr>
        <w:spacing w:after="0" w:line="240" w:lineRule="auto"/>
        <w:rPr>
          <w:rFonts w:ascii="Times New Roman" w:hAnsi="Times New Roman" w:cs="Times New Roman"/>
          <w:sz w:val="28"/>
          <w:szCs w:val="28"/>
        </w:rPr>
      </w:pPr>
      <w:r w:rsidRPr="00667F42">
        <w:rPr>
          <w:rFonts w:ascii="Times New Roman" w:hAnsi="Times New Roman" w:cs="Times New Roman"/>
          <w:b/>
          <w:bCs/>
          <w:sz w:val="28"/>
          <w:szCs w:val="28"/>
          <w:u w:val="single"/>
        </w:rPr>
        <w:t>Из числа преподавателей:</w:t>
      </w:r>
      <w:r w:rsidRPr="00667F42">
        <w:rPr>
          <w:rFonts w:ascii="Times New Roman" w:hAnsi="Times New Roman" w:cs="Times New Roman"/>
          <w:b/>
          <w:bCs/>
          <w:sz w:val="28"/>
          <w:szCs w:val="28"/>
        </w:rPr>
        <w:t xml:space="preserve">   </w:t>
      </w:r>
      <w:r w:rsidRPr="00667F42">
        <w:rPr>
          <w:rFonts w:ascii="Times New Roman" w:hAnsi="Times New Roman" w:cs="Times New Roman"/>
          <w:sz w:val="28"/>
          <w:szCs w:val="28"/>
          <w:u w:val="single"/>
        </w:rPr>
        <w:t xml:space="preserve">20 </w:t>
      </w:r>
      <w:r w:rsidRPr="00667F42">
        <w:rPr>
          <w:rFonts w:ascii="Times New Roman" w:hAnsi="Times New Roman" w:cs="Times New Roman"/>
          <w:sz w:val="28"/>
          <w:szCs w:val="28"/>
        </w:rPr>
        <w:t xml:space="preserve"> основных преподавателей,  </w:t>
      </w:r>
      <w:r w:rsidRPr="00667F42">
        <w:rPr>
          <w:rFonts w:ascii="Times New Roman" w:hAnsi="Times New Roman" w:cs="Times New Roman"/>
          <w:sz w:val="28"/>
          <w:szCs w:val="28"/>
          <w:u w:val="single"/>
        </w:rPr>
        <w:t xml:space="preserve">4 </w:t>
      </w:r>
      <w:r w:rsidRPr="00667F42">
        <w:rPr>
          <w:rFonts w:ascii="Times New Roman" w:hAnsi="Times New Roman" w:cs="Times New Roman"/>
          <w:sz w:val="28"/>
          <w:szCs w:val="28"/>
        </w:rPr>
        <w:t xml:space="preserve"> совместителей  из них </w:t>
      </w:r>
      <w:r w:rsidRPr="00667F42">
        <w:rPr>
          <w:rFonts w:ascii="Times New Roman" w:hAnsi="Times New Roman" w:cs="Times New Roman"/>
          <w:sz w:val="28"/>
          <w:szCs w:val="28"/>
          <w:u w:val="single"/>
        </w:rPr>
        <w:t xml:space="preserve">1 </w:t>
      </w:r>
      <w:r w:rsidRPr="00667F42">
        <w:rPr>
          <w:rFonts w:ascii="Times New Roman" w:hAnsi="Times New Roman" w:cs="Times New Roman"/>
          <w:sz w:val="28"/>
          <w:szCs w:val="28"/>
        </w:rPr>
        <w:t>концертмейстер  в т.ч. педагогическая нагрузка директора</w:t>
      </w:r>
    </w:p>
    <w:p w:rsidR="00FA1D66" w:rsidRPr="00667F42" w:rsidRDefault="00FA1D66" w:rsidP="00FA1D66">
      <w:pPr>
        <w:spacing w:after="0" w:line="240" w:lineRule="auto"/>
        <w:jc w:val="both"/>
        <w:rPr>
          <w:rFonts w:ascii="Times New Roman" w:hAnsi="Times New Roman" w:cs="Times New Roman"/>
          <w:b/>
          <w:bCs/>
          <w:sz w:val="28"/>
          <w:szCs w:val="28"/>
          <w:u w:val="single"/>
        </w:rPr>
      </w:pPr>
      <w:r w:rsidRPr="00667F42">
        <w:rPr>
          <w:rFonts w:ascii="Times New Roman" w:hAnsi="Times New Roman" w:cs="Times New Roman"/>
          <w:b/>
          <w:bCs/>
          <w:sz w:val="28"/>
          <w:szCs w:val="28"/>
          <w:u w:val="single"/>
        </w:rPr>
        <w:t>Педагогическая нагрузка:</w:t>
      </w:r>
    </w:p>
    <w:p w:rsidR="00FA1D66" w:rsidRPr="00667F42" w:rsidRDefault="00FA1D66" w:rsidP="00FA1D66">
      <w:pPr>
        <w:spacing w:after="0" w:line="240" w:lineRule="auto"/>
        <w:ind w:left="708" w:right="-144"/>
        <w:rPr>
          <w:rFonts w:ascii="Times New Roman" w:hAnsi="Times New Roman" w:cs="Times New Roman"/>
          <w:sz w:val="28"/>
          <w:szCs w:val="28"/>
        </w:rPr>
      </w:pPr>
      <w:r w:rsidRPr="00667F42">
        <w:rPr>
          <w:rFonts w:ascii="Times New Roman" w:hAnsi="Times New Roman" w:cs="Times New Roman"/>
          <w:sz w:val="28"/>
          <w:szCs w:val="28"/>
        </w:rPr>
        <w:t>2/(1)чел. с неполной нагрузкой - меньше ставки (менее половины месячной нормы часов)</w:t>
      </w:r>
    </w:p>
    <w:p w:rsidR="00FA1D66" w:rsidRPr="00667F42" w:rsidRDefault="00FA1D66" w:rsidP="00FA1D66">
      <w:pPr>
        <w:spacing w:after="0" w:line="240" w:lineRule="auto"/>
        <w:ind w:left="708" w:right="-144"/>
        <w:rPr>
          <w:rFonts w:ascii="Times New Roman" w:hAnsi="Times New Roman" w:cs="Times New Roman"/>
          <w:sz w:val="28"/>
          <w:szCs w:val="28"/>
        </w:rPr>
      </w:pPr>
      <w:r w:rsidRPr="00667F42">
        <w:rPr>
          <w:rFonts w:ascii="Times New Roman" w:hAnsi="Times New Roman" w:cs="Times New Roman"/>
          <w:sz w:val="28"/>
          <w:szCs w:val="28"/>
        </w:rPr>
        <w:t>18/(2) чел. с нагрузкой свыше 36 часов (превышает половину месячной нормы)</w:t>
      </w:r>
    </w:p>
    <w:p w:rsidR="00FA1D66" w:rsidRPr="00667F42" w:rsidRDefault="00FA1D66" w:rsidP="00FA1D66">
      <w:pPr>
        <w:spacing w:after="0" w:line="240" w:lineRule="auto"/>
        <w:jc w:val="both"/>
        <w:rPr>
          <w:rFonts w:ascii="Times New Roman" w:hAnsi="Times New Roman" w:cs="Times New Roman"/>
          <w:b/>
          <w:bCs/>
          <w:sz w:val="28"/>
          <w:szCs w:val="28"/>
          <w:u w:val="single"/>
        </w:rPr>
      </w:pPr>
      <w:r w:rsidRPr="00667F42">
        <w:rPr>
          <w:rFonts w:ascii="Times New Roman" w:hAnsi="Times New Roman" w:cs="Times New Roman"/>
          <w:b/>
          <w:bCs/>
          <w:sz w:val="28"/>
          <w:szCs w:val="28"/>
          <w:u w:val="single"/>
        </w:rPr>
        <w:t>Образование:</w:t>
      </w:r>
    </w:p>
    <w:p w:rsidR="00FA1D66" w:rsidRPr="00667F42" w:rsidRDefault="00FA1D66" w:rsidP="00FA1D66">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 xml:space="preserve">          </w:t>
      </w:r>
      <w:r w:rsidRPr="00667F42">
        <w:rPr>
          <w:rFonts w:ascii="Times New Roman" w:hAnsi="Times New Roman" w:cs="Times New Roman"/>
          <w:sz w:val="28"/>
          <w:szCs w:val="28"/>
          <w:u w:val="single"/>
        </w:rPr>
        <w:t xml:space="preserve">8 / 1  </w:t>
      </w:r>
      <w:r w:rsidRPr="00667F42">
        <w:rPr>
          <w:rFonts w:ascii="Times New Roman" w:hAnsi="Times New Roman" w:cs="Times New Roman"/>
          <w:sz w:val="28"/>
          <w:szCs w:val="28"/>
        </w:rPr>
        <w:t xml:space="preserve">чел. – высшее профессиональное образование  </w:t>
      </w:r>
    </w:p>
    <w:p w:rsidR="00FA1D66" w:rsidRPr="00667F42" w:rsidRDefault="00FA1D66" w:rsidP="00FA1D66">
      <w:pPr>
        <w:spacing w:after="0" w:line="240" w:lineRule="auto"/>
        <w:ind w:firstLine="708"/>
        <w:jc w:val="both"/>
        <w:rPr>
          <w:rFonts w:ascii="Times New Roman" w:hAnsi="Times New Roman" w:cs="Times New Roman"/>
          <w:sz w:val="28"/>
          <w:szCs w:val="28"/>
        </w:rPr>
      </w:pPr>
      <w:r w:rsidRPr="00667F42">
        <w:rPr>
          <w:rFonts w:ascii="Times New Roman" w:hAnsi="Times New Roman" w:cs="Times New Roman"/>
          <w:sz w:val="28"/>
          <w:szCs w:val="28"/>
          <w:u w:val="single"/>
        </w:rPr>
        <w:t xml:space="preserve"> -  /  1  </w:t>
      </w:r>
      <w:r w:rsidRPr="00667F42">
        <w:rPr>
          <w:rFonts w:ascii="Times New Roman" w:hAnsi="Times New Roman" w:cs="Times New Roman"/>
          <w:sz w:val="28"/>
          <w:szCs w:val="28"/>
        </w:rPr>
        <w:t>чел. – высшее педагогическое образование</w:t>
      </w:r>
    </w:p>
    <w:p w:rsidR="00FA1D66" w:rsidRPr="00667F42" w:rsidRDefault="00FA1D66" w:rsidP="00FA1D66">
      <w:pPr>
        <w:spacing w:after="0" w:line="240" w:lineRule="auto"/>
        <w:ind w:firstLine="708"/>
        <w:jc w:val="both"/>
        <w:rPr>
          <w:rFonts w:ascii="Times New Roman" w:hAnsi="Times New Roman" w:cs="Times New Roman"/>
          <w:sz w:val="28"/>
          <w:szCs w:val="28"/>
        </w:rPr>
      </w:pPr>
      <w:r w:rsidRPr="00667F42">
        <w:rPr>
          <w:rFonts w:ascii="Times New Roman" w:hAnsi="Times New Roman" w:cs="Times New Roman"/>
          <w:sz w:val="28"/>
          <w:szCs w:val="28"/>
          <w:u w:val="single"/>
        </w:rPr>
        <w:t xml:space="preserve">12  / 1  </w:t>
      </w:r>
      <w:r w:rsidRPr="00667F42">
        <w:rPr>
          <w:rFonts w:ascii="Times New Roman" w:hAnsi="Times New Roman" w:cs="Times New Roman"/>
          <w:sz w:val="28"/>
          <w:szCs w:val="28"/>
        </w:rPr>
        <w:t xml:space="preserve">преподавателей имеют среднее специальное образование </w:t>
      </w:r>
    </w:p>
    <w:p w:rsidR="00FA1D66" w:rsidRPr="00667F42" w:rsidRDefault="00FA1D66" w:rsidP="00FA1D66">
      <w:pPr>
        <w:spacing w:after="0" w:line="240" w:lineRule="auto"/>
        <w:jc w:val="both"/>
        <w:rPr>
          <w:rFonts w:ascii="Times New Roman" w:hAnsi="Times New Roman" w:cs="Times New Roman"/>
          <w:b/>
          <w:bCs/>
          <w:sz w:val="28"/>
          <w:szCs w:val="28"/>
        </w:rPr>
      </w:pPr>
      <w:r w:rsidRPr="00667F42">
        <w:rPr>
          <w:rFonts w:ascii="Times New Roman" w:hAnsi="Times New Roman" w:cs="Times New Roman"/>
          <w:b/>
          <w:bCs/>
          <w:sz w:val="28"/>
          <w:szCs w:val="28"/>
          <w:u w:val="single"/>
        </w:rPr>
        <w:t>Стаж:</w:t>
      </w:r>
      <w:r w:rsidRPr="00667F42">
        <w:rPr>
          <w:rFonts w:ascii="Times New Roman" w:hAnsi="Times New Roman" w:cs="Times New Roman"/>
          <w:b/>
          <w:bCs/>
          <w:sz w:val="28"/>
          <w:szCs w:val="28"/>
        </w:rPr>
        <w:t xml:space="preserve"> </w:t>
      </w:r>
    </w:p>
    <w:p w:rsidR="00FA1D66" w:rsidRPr="00667F42" w:rsidRDefault="00FA1D66" w:rsidP="00FA1D66">
      <w:pPr>
        <w:spacing w:after="0" w:line="240" w:lineRule="auto"/>
        <w:ind w:firstLine="567"/>
        <w:jc w:val="both"/>
        <w:rPr>
          <w:rFonts w:ascii="Times New Roman" w:hAnsi="Times New Roman" w:cs="Times New Roman"/>
          <w:b/>
          <w:bCs/>
          <w:sz w:val="28"/>
          <w:szCs w:val="28"/>
        </w:rPr>
      </w:pPr>
      <w:r w:rsidRPr="00667F42">
        <w:rPr>
          <w:rFonts w:ascii="Times New Roman" w:hAnsi="Times New Roman" w:cs="Times New Roman"/>
          <w:b/>
          <w:bCs/>
          <w:sz w:val="28"/>
          <w:szCs w:val="28"/>
        </w:rPr>
        <w:t>Стаж работы  в учреждении из численности штатных работников (34):</w:t>
      </w:r>
    </w:p>
    <w:p w:rsidR="00FA1D66" w:rsidRPr="00667F42" w:rsidRDefault="00FA1D66" w:rsidP="00FA1D66">
      <w:pPr>
        <w:tabs>
          <w:tab w:val="left" w:pos="8640"/>
        </w:tabs>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rPr>
        <w:t>- менее 3-х лет –6 чел.</w:t>
      </w:r>
    </w:p>
    <w:p w:rsidR="00FA1D66" w:rsidRPr="00667F42" w:rsidRDefault="00FA1D66" w:rsidP="00FA1D66">
      <w:pPr>
        <w:tabs>
          <w:tab w:val="left" w:pos="8640"/>
        </w:tabs>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rPr>
        <w:t xml:space="preserve">- от 3 до 5 лет – 5 чел. </w:t>
      </w:r>
    </w:p>
    <w:p w:rsidR="00FA1D66" w:rsidRPr="00667F42" w:rsidRDefault="00FA1D66" w:rsidP="00FA1D66">
      <w:pPr>
        <w:tabs>
          <w:tab w:val="left" w:pos="8640"/>
        </w:tabs>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rPr>
        <w:t xml:space="preserve">- от 5 до 10 лет – 5 чел. </w:t>
      </w:r>
    </w:p>
    <w:p w:rsidR="00FA1D66" w:rsidRPr="00667F42" w:rsidRDefault="00FA1D66" w:rsidP="00FA1D66">
      <w:pPr>
        <w:tabs>
          <w:tab w:val="left" w:pos="8640"/>
        </w:tabs>
        <w:spacing w:after="0" w:line="240" w:lineRule="auto"/>
        <w:ind w:firstLine="567"/>
        <w:jc w:val="both"/>
        <w:rPr>
          <w:rFonts w:ascii="Times New Roman" w:hAnsi="Times New Roman" w:cs="Times New Roman"/>
          <w:sz w:val="28"/>
          <w:szCs w:val="28"/>
        </w:rPr>
      </w:pPr>
      <w:r w:rsidRPr="00667F42">
        <w:rPr>
          <w:rFonts w:ascii="Times New Roman" w:hAnsi="Times New Roman" w:cs="Times New Roman"/>
          <w:sz w:val="28"/>
          <w:szCs w:val="28"/>
        </w:rPr>
        <w:t>- свыше 10 лет - 18 чел.</w:t>
      </w:r>
    </w:p>
    <w:p w:rsidR="00FA1D66" w:rsidRPr="00B22E77" w:rsidRDefault="00FA1D66" w:rsidP="00FA1D66">
      <w:pPr>
        <w:spacing w:after="0" w:line="240" w:lineRule="auto"/>
        <w:ind w:firstLine="567"/>
        <w:jc w:val="both"/>
        <w:rPr>
          <w:rFonts w:ascii="Times New Roman" w:hAnsi="Times New Roman" w:cs="Times New Roman"/>
          <w:b/>
          <w:bCs/>
          <w:sz w:val="28"/>
          <w:szCs w:val="28"/>
        </w:rPr>
      </w:pPr>
      <w:r w:rsidRPr="00B22E77">
        <w:rPr>
          <w:rFonts w:ascii="Times New Roman" w:hAnsi="Times New Roman" w:cs="Times New Roman"/>
          <w:b/>
          <w:bCs/>
          <w:sz w:val="28"/>
          <w:szCs w:val="28"/>
        </w:rPr>
        <w:lastRenderedPageBreak/>
        <w:t>Стаж работы из численности основного персонала (специалисты)-20:</w:t>
      </w:r>
    </w:p>
    <w:p w:rsidR="00FA1D66" w:rsidRPr="00B22E77" w:rsidRDefault="00FA1D66" w:rsidP="00FA1D66">
      <w:pPr>
        <w:spacing w:after="0" w:line="240" w:lineRule="auto"/>
        <w:ind w:firstLine="708"/>
        <w:jc w:val="both"/>
        <w:rPr>
          <w:rFonts w:ascii="Times New Roman" w:hAnsi="Times New Roman" w:cs="Times New Roman"/>
          <w:sz w:val="28"/>
          <w:szCs w:val="28"/>
          <w:u w:val="single"/>
        </w:rPr>
      </w:pPr>
      <w:r w:rsidRPr="00B22E77">
        <w:rPr>
          <w:rFonts w:ascii="Times New Roman" w:hAnsi="Times New Roman" w:cs="Times New Roman"/>
          <w:sz w:val="28"/>
          <w:szCs w:val="28"/>
        </w:rPr>
        <w:t xml:space="preserve">До 5 лет        - </w:t>
      </w:r>
      <w:r w:rsidRPr="00B22E77">
        <w:rPr>
          <w:rFonts w:ascii="Times New Roman" w:hAnsi="Times New Roman" w:cs="Times New Roman"/>
          <w:sz w:val="28"/>
          <w:szCs w:val="28"/>
        </w:rPr>
        <w:tab/>
        <w:t>1</w:t>
      </w:r>
      <w:r w:rsidRPr="00B22E77">
        <w:rPr>
          <w:rFonts w:ascii="Times New Roman" w:hAnsi="Times New Roman" w:cs="Times New Roman"/>
          <w:sz w:val="28"/>
          <w:szCs w:val="28"/>
          <w:u w:val="single"/>
        </w:rPr>
        <w:t>/ 0</w:t>
      </w:r>
      <w:r w:rsidRPr="00B22E77">
        <w:rPr>
          <w:rFonts w:ascii="Times New Roman" w:hAnsi="Times New Roman" w:cs="Times New Roman"/>
          <w:sz w:val="28"/>
          <w:szCs w:val="28"/>
        </w:rPr>
        <w:t xml:space="preserve">  чел. (основные/по совместительству) </w:t>
      </w:r>
    </w:p>
    <w:p w:rsidR="00FA1D66" w:rsidRPr="00B22E77" w:rsidRDefault="00FA1D66" w:rsidP="00FA1D66">
      <w:pPr>
        <w:spacing w:after="0" w:line="240" w:lineRule="auto"/>
        <w:jc w:val="both"/>
        <w:rPr>
          <w:rFonts w:ascii="Times New Roman" w:hAnsi="Times New Roman" w:cs="Times New Roman"/>
          <w:sz w:val="28"/>
          <w:szCs w:val="28"/>
        </w:rPr>
      </w:pPr>
      <w:r w:rsidRPr="00B22E77">
        <w:rPr>
          <w:rFonts w:ascii="Times New Roman" w:hAnsi="Times New Roman" w:cs="Times New Roman"/>
          <w:sz w:val="28"/>
          <w:szCs w:val="28"/>
        </w:rPr>
        <w:tab/>
        <w:t xml:space="preserve">6  – 10 лет     - </w:t>
      </w:r>
      <w:r w:rsidRPr="00B22E77">
        <w:rPr>
          <w:rFonts w:ascii="Times New Roman" w:hAnsi="Times New Roman" w:cs="Times New Roman"/>
          <w:sz w:val="28"/>
          <w:szCs w:val="28"/>
        </w:rPr>
        <w:tab/>
      </w:r>
      <w:r w:rsidRPr="00B22E77">
        <w:rPr>
          <w:rFonts w:ascii="Times New Roman" w:hAnsi="Times New Roman" w:cs="Times New Roman"/>
          <w:sz w:val="28"/>
          <w:szCs w:val="28"/>
          <w:u w:val="single"/>
        </w:rPr>
        <w:t>1 / 0</w:t>
      </w:r>
      <w:r w:rsidRPr="00B22E77">
        <w:rPr>
          <w:rFonts w:ascii="Times New Roman" w:hAnsi="Times New Roman" w:cs="Times New Roman"/>
          <w:sz w:val="28"/>
          <w:szCs w:val="28"/>
        </w:rPr>
        <w:t xml:space="preserve"> чел.  </w:t>
      </w:r>
    </w:p>
    <w:p w:rsidR="00FA1D66" w:rsidRPr="00B22E77" w:rsidRDefault="00FA1D66" w:rsidP="00FA1D66">
      <w:pPr>
        <w:spacing w:after="0" w:line="240" w:lineRule="auto"/>
        <w:ind w:firstLine="708"/>
        <w:jc w:val="both"/>
        <w:rPr>
          <w:rFonts w:ascii="Times New Roman" w:hAnsi="Times New Roman" w:cs="Times New Roman"/>
          <w:sz w:val="28"/>
          <w:szCs w:val="28"/>
        </w:rPr>
      </w:pPr>
      <w:r w:rsidRPr="00B22E77">
        <w:rPr>
          <w:rFonts w:ascii="Times New Roman" w:hAnsi="Times New Roman" w:cs="Times New Roman"/>
          <w:sz w:val="28"/>
          <w:szCs w:val="28"/>
        </w:rPr>
        <w:t xml:space="preserve">11 – 25 лет    - </w:t>
      </w:r>
      <w:r w:rsidRPr="00B22E77">
        <w:rPr>
          <w:rFonts w:ascii="Times New Roman" w:hAnsi="Times New Roman" w:cs="Times New Roman"/>
          <w:sz w:val="28"/>
          <w:szCs w:val="28"/>
        </w:rPr>
        <w:tab/>
      </w:r>
      <w:r w:rsidRPr="00B22E77">
        <w:rPr>
          <w:rFonts w:ascii="Times New Roman" w:hAnsi="Times New Roman" w:cs="Times New Roman"/>
          <w:sz w:val="28"/>
          <w:szCs w:val="28"/>
          <w:u w:val="single"/>
        </w:rPr>
        <w:t>4 / 1</w:t>
      </w:r>
      <w:r w:rsidRPr="00B22E77">
        <w:rPr>
          <w:rFonts w:ascii="Times New Roman" w:hAnsi="Times New Roman" w:cs="Times New Roman"/>
          <w:sz w:val="28"/>
          <w:szCs w:val="28"/>
        </w:rPr>
        <w:t xml:space="preserve"> чел.   </w:t>
      </w:r>
    </w:p>
    <w:p w:rsidR="00FA1D66" w:rsidRPr="00B22E77" w:rsidRDefault="00FA1D66" w:rsidP="00FA1D66">
      <w:pPr>
        <w:spacing w:after="0" w:line="240" w:lineRule="auto"/>
        <w:ind w:firstLine="708"/>
        <w:jc w:val="both"/>
        <w:rPr>
          <w:rFonts w:ascii="Times New Roman" w:hAnsi="Times New Roman" w:cs="Times New Roman"/>
          <w:sz w:val="28"/>
          <w:szCs w:val="28"/>
        </w:rPr>
      </w:pPr>
      <w:r w:rsidRPr="00B22E77">
        <w:rPr>
          <w:rFonts w:ascii="Times New Roman" w:hAnsi="Times New Roman" w:cs="Times New Roman"/>
          <w:sz w:val="28"/>
          <w:szCs w:val="28"/>
        </w:rPr>
        <w:t>От 25 лет       -</w:t>
      </w:r>
      <w:r w:rsidRPr="00B22E77">
        <w:rPr>
          <w:rFonts w:ascii="Times New Roman" w:hAnsi="Times New Roman" w:cs="Times New Roman"/>
          <w:sz w:val="28"/>
          <w:szCs w:val="28"/>
        </w:rPr>
        <w:tab/>
      </w:r>
      <w:r w:rsidRPr="00B22E77">
        <w:rPr>
          <w:rFonts w:ascii="Times New Roman" w:hAnsi="Times New Roman" w:cs="Times New Roman"/>
          <w:sz w:val="28"/>
          <w:szCs w:val="28"/>
          <w:u w:val="single"/>
        </w:rPr>
        <w:t>12 /2</w:t>
      </w:r>
      <w:r w:rsidRPr="00B22E77">
        <w:rPr>
          <w:rFonts w:ascii="Times New Roman" w:hAnsi="Times New Roman" w:cs="Times New Roman"/>
          <w:sz w:val="28"/>
          <w:szCs w:val="28"/>
        </w:rPr>
        <w:t xml:space="preserve"> чел. </w:t>
      </w:r>
    </w:p>
    <w:p w:rsidR="00FA1D66" w:rsidRPr="00B22E77" w:rsidRDefault="00FA1D66" w:rsidP="00FA1D66">
      <w:pPr>
        <w:spacing w:line="240" w:lineRule="auto"/>
        <w:ind w:firstLine="567"/>
        <w:rPr>
          <w:rFonts w:ascii="Times New Roman" w:hAnsi="Times New Roman" w:cs="Times New Roman"/>
          <w:b/>
          <w:bCs/>
          <w:sz w:val="28"/>
          <w:szCs w:val="28"/>
        </w:rPr>
      </w:pPr>
      <w:r w:rsidRPr="00B22E77">
        <w:rPr>
          <w:rFonts w:ascii="Times New Roman" w:hAnsi="Times New Roman" w:cs="Times New Roman"/>
          <w:b/>
          <w:bCs/>
          <w:sz w:val="28"/>
          <w:szCs w:val="28"/>
        </w:rPr>
        <w:t>Из численности основного персонала имеют возраст (специалисты):</w:t>
      </w:r>
    </w:p>
    <w:p w:rsidR="00FA1D66" w:rsidRPr="00B22E77" w:rsidRDefault="00FA1D66" w:rsidP="00FA1D66">
      <w:pPr>
        <w:spacing w:after="0" w:line="240" w:lineRule="auto"/>
        <w:ind w:firstLine="567"/>
        <w:rPr>
          <w:rFonts w:ascii="Times New Roman" w:hAnsi="Times New Roman" w:cs="Times New Roman"/>
          <w:sz w:val="28"/>
          <w:szCs w:val="28"/>
        </w:rPr>
      </w:pPr>
      <w:r w:rsidRPr="00B22E77">
        <w:rPr>
          <w:rFonts w:ascii="Times New Roman" w:hAnsi="Times New Roman" w:cs="Times New Roman"/>
          <w:sz w:val="28"/>
          <w:szCs w:val="28"/>
        </w:rPr>
        <w:t xml:space="preserve">В возрасте до 30 лет   - </w:t>
      </w:r>
      <w:r w:rsidRPr="00B22E77">
        <w:rPr>
          <w:rFonts w:ascii="Times New Roman" w:hAnsi="Times New Roman" w:cs="Times New Roman"/>
          <w:sz w:val="28"/>
          <w:szCs w:val="28"/>
        </w:rPr>
        <w:tab/>
      </w:r>
      <w:r w:rsidRPr="00B22E77">
        <w:rPr>
          <w:rFonts w:ascii="Times New Roman" w:hAnsi="Times New Roman" w:cs="Times New Roman"/>
          <w:sz w:val="28"/>
          <w:szCs w:val="28"/>
          <w:u w:val="single"/>
        </w:rPr>
        <w:t>2 / 0</w:t>
      </w:r>
      <w:r w:rsidRPr="00B22E77">
        <w:rPr>
          <w:rFonts w:ascii="Times New Roman" w:hAnsi="Times New Roman" w:cs="Times New Roman"/>
          <w:sz w:val="28"/>
          <w:szCs w:val="28"/>
        </w:rPr>
        <w:t xml:space="preserve">  чел. (основные /по совместительству)</w:t>
      </w:r>
    </w:p>
    <w:p w:rsidR="00FA1D66" w:rsidRPr="00B22E77" w:rsidRDefault="00FA1D66" w:rsidP="00FA1D66">
      <w:pPr>
        <w:spacing w:after="0" w:line="240" w:lineRule="auto"/>
        <w:ind w:firstLine="567"/>
        <w:rPr>
          <w:rFonts w:ascii="Times New Roman" w:hAnsi="Times New Roman" w:cs="Times New Roman"/>
          <w:sz w:val="28"/>
          <w:szCs w:val="28"/>
        </w:rPr>
      </w:pPr>
      <w:r w:rsidRPr="00B22E77">
        <w:rPr>
          <w:rFonts w:ascii="Times New Roman" w:hAnsi="Times New Roman" w:cs="Times New Roman"/>
          <w:sz w:val="28"/>
          <w:szCs w:val="28"/>
        </w:rPr>
        <w:t>От 30 до 50 лет</w:t>
      </w:r>
      <w:r w:rsidRPr="00B22E77">
        <w:rPr>
          <w:rFonts w:ascii="Times New Roman" w:hAnsi="Times New Roman" w:cs="Times New Roman"/>
          <w:sz w:val="28"/>
          <w:szCs w:val="28"/>
        </w:rPr>
        <w:tab/>
        <w:t xml:space="preserve">  -       </w:t>
      </w:r>
      <w:r w:rsidRPr="00B22E77">
        <w:rPr>
          <w:rFonts w:ascii="Times New Roman" w:hAnsi="Times New Roman" w:cs="Times New Roman"/>
          <w:sz w:val="28"/>
          <w:szCs w:val="28"/>
          <w:u w:val="single"/>
        </w:rPr>
        <w:t>8 / 1</w:t>
      </w:r>
      <w:r w:rsidRPr="00B22E77">
        <w:rPr>
          <w:rFonts w:ascii="Times New Roman" w:hAnsi="Times New Roman" w:cs="Times New Roman"/>
          <w:sz w:val="28"/>
          <w:szCs w:val="28"/>
        </w:rPr>
        <w:t xml:space="preserve">  чел. </w:t>
      </w:r>
    </w:p>
    <w:p w:rsidR="00FA1D66" w:rsidRPr="00B22E77" w:rsidRDefault="00FA1D66" w:rsidP="00FA1D66">
      <w:pPr>
        <w:spacing w:after="0" w:line="240" w:lineRule="auto"/>
        <w:ind w:firstLine="567"/>
        <w:rPr>
          <w:rFonts w:ascii="Times New Roman" w:hAnsi="Times New Roman" w:cs="Times New Roman"/>
          <w:sz w:val="28"/>
          <w:szCs w:val="28"/>
        </w:rPr>
      </w:pPr>
      <w:r w:rsidRPr="00B22E77">
        <w:rPr>
          <w:rFonts w:ascii="Times New Roman" w:hAnsi="Times New Roman" w:cs="Times New Roman"/>
          <w:sz w:val="28"/>
          <w:szCs w:val="28"/>
        </w:rPr>
        <w:t>От 50 до 55 лет</w:t>
      </w:r>
      <w:r w:rsidRPr="00B22E77">
        <w:rPr>
          <w:rFonts w:ascii="Times New Roman" w:hAnsi="Times New Roman" w:cs="Times New Roman"/>
          <w:sz w:val="28"/>
          <w:szCs w:val="28"/>
        </w:rPr>
        <w:tab/>
        <w:t xml:space="preserve">  - </w:t>
      </w:r>
      <w:r w:rsidRPr="00B22E77">
        <w:rPr>
          <w:rFonts w:ascii="Times New Roman" w:hAnsi="Times New Roman" w:cs="Times New Roman"/>
          <w:sz w:val="28"/>
          <w:szCs w:val="28"/>
        </w:rPr>
        <w:tab/>
      </w:r>
      <w:r w:rsidRPr="00B22E77">
        <w:rPr>
          <w:rFonts w:ascii="Times New Roman" w:hAnsi="Times New Roman" w:cs="Times New Roman"/>
          <w:sz w:val="28"/>
          <w:szCs w:val="28"/>
          <w:u w:val="single"/>
        </w:rPr>
        <w:t>3 / 3</w:t>
      </w:r>
      <w:r w:rsidRPr="00B22E77">
        <w:rPr>
          <w:rFonts w:ascii="Times New Roman" w:hAnsi="Times New Roman" w:cs="Times New Roman"/>
          <w:sz w:val="28"/>
          <w:szCs w:val="28"/>
        </w:rPr>
        <w:t xml:space="preserve">  чел.</w:t>
      </w:r>
    </w:p>
    <w:p w:rsidR="00FA1D66" w:rsidRPr="00B22E77" w:rsidRDefault="00FA1D66" w:rsidP="00FA1D66">
      <w:pPr>
        <w:spacing w:after="0" w:line="240" w:lineRule="auto"/>
        <w:ind w:firstLine="567"/>
        <w:rPr>
          <w:rFonts w:ascii="Times New Roman" w:hAnsi="Times New Roman" w:cs="Times New Roman"/>
          <w:sz w:val="28"/>
          <w:szCs w:val="28"/>
        </w:rPr>
      </w:pPr>
      <w:r w:rsidRPr="00B22E77">
        <w:rPr>
          <w:rFonts w:ascii="Times New Roman" w:hAnsi="Times New Roman" w:cs="Times New Roman"/>
          <w:sz w:val="28"/>
          <w:szCs w:val="28"/>
        </w:rPr>
        <w:t>Свыше 55 лет</w:t>
      </w:r>
      <w:r w:rsidRPr="00B22E77">
        <w:rPr>
          <w:rFonts w:ascii="Times New Roman" w:hAnsi="Times New Roman" w:cs="Times New Roman"/>
          <w:sz w:val="28"/>
          <w:szCs w:val="28"/>
        </w:rPr>
        <w:tab/>
        <w:t xml:space="preserve">  - </w:t>
      </w:r>
      <w:r w:rsidRPr="00B22E77">
        <w:rPr>
          <w:rFonts w:ascii="Times New Roman" w:hAnsi="Times New Roman" w:cs="Times New Roman"/>
          <w:sz w:val="28"/>
          <w:szCs w:val="28"/>
        </w:rPr>
        <w:tab/>
      </w:r>
      <w:r w:rsidRPr="00B22E77">
        <w:rPr>
          <w:rFonts w:ascii="Times New Roman" w:hAnsi="Times New Roman" w:cs="Times New Roman"/>
          <w:sz w:val="28"/>
          <w:szCs w:val="28"/>
          <w:u w:val="single"/>
        </w:rPr>
        <w:t xml:space="preserve"> 7/ -</w:t>
      </w:r>
      <w:r w:rsidRPr="00B22E77">
        <w:rPr>
          <w:rFonts w:ascii="Times New Roman" w:hAnsi="Times New Roman" w:cs="Times New Roman"/>
          <w:sz w:val="28"/>
          <w:szCs w:val="28"/>
        </w:rPr>
        <w:t xml:space="preserve"> чел.</w:t>
      </w:r>
    </w:p>
    <w:p w:rsidR="00FA1D66" w:rsidRPr="00B22E77" w:rsidRDefault="00FA1D66" w:rsidP="00FA1D66">
      <w:pPr>
        <w:spacing w:after="0" w:line="240" w:lineRule="auto"/>
        <w:ind w:firstLine="567"/>
        <w:rPr>
          <w:rFonts w:ascii="Times New Roman" w:hAnsi="Times New Roman" w:cs="Times New Roman"/>
          <w:sz w:val="28"/>
          <w:szCs w:val="28"/>
        </w:rPr>
      </w:pPr>
      <w:r w:rsidRPr="00B22E77">
        <w:rPr>
          <w:rFonts w:ascii="Times New Roman" w:hAnsi="Times New Roman" w:cs="Times New Roman"/>
          <w:b/>
          <w:bCs/>
          <w:sz w:val="28"/>
          <w:szCs w:val="28"/>
        </w:rPr>
        <w:t xml:space="preserve">Досрочная пенсия по старости (за выслугу лет): </w:t>
      </w:r>
      <w:r w:rsidRPr="00B22E77">
        <w:rPr>
          <w:rFonts w:ascii="Times New Roman" w:hAnsi="Times New Roman" w:cs="Times New Roman"/>
          <w:sz w:val="28"/>
          <w:szCs w:val="28"/>
        </w:rPr>
        <w:t>7/1 чел.,</w:t>
      </w:r>
    </w:p>
    <w:p w:rsidR="00FA1D66" w:rsidRPr="00B22E77" w:rsidRDefault="00FA1D66" w:rsidP="00FA1D66">
      <w:pPr>
        <w:spacing w:after="0" w:line="240" w:lineRule="auto"/>
        <w:ind w:left="708"/>
        <w:jc w:val="both"/>
        <w:rPr>
          <w:rFonts w:ascii="Times New Roman" w:hAnsi="Times New Roman" w:cs="Times New Roman"/>
          <w:sz w:val="28"/>
          <w:szCs w:val="28"/>
        </w:rPr>
      </w:pPr>
      <w:r w:rsidRPr="00B22E77">
        <w:rPr>
          <w:rFonts w:ascii="Times New Roman" w:hAnsi="Times New Roman" w:cs="Times New Roman"/>
          <w:sz w:val="28"/>
          <w:szCs w:val="28"/>
        </w:rPr>
        <w:tab/>
      </w:r>
      <w:r w:rsidRPr="00B22E77">
        <w:rPr>
          <w:rFonts w:ascii="Times New Roman" w:hAnsi="Times New Roman" w:cs="Times New Roman"/>
          <w:sz w:val="28"/>
          <w:szCs w:val="28"/>
        </w:rPr>
        <w:tab/>
      </w:r>
      <w:r w:rsidRPr="00B22E77">
        <w:rPr>
          <w:rFonts w:ascii="Times New Roman" w:hAnsi="Times New Roman" w:cs="Times New Roman"/>
          <w:sz w:val="28"/>
          <w:szCs w:val="28"/>
        </w:rPr>
        <w:tab/>
      </w:r>
      <w:r w:rsidRPr="00B22E77">
        <w:rPr>
          <w:rFonts w:ascii="Times New Roman" w:hAnsi="Times New Roman" w:cs="Times New Roman"/>
          <w:sz w:val="28"/>
          <w:szCs w:val="28"/>
        </w:rPr>
        <w:tab/>
        <w:t>в том числе по возрасту: 6/- чел.</w:t>
      </w:r>
    </w:p>
    <w:p w:rsidR="00FA1D66" w:rsidRPr="00B22E77" w:rsidRDefault="00FA1D66" w:rsidP="00FA1D66">
      <w:pPr>
        <w:spacing w:after="0" w:line="240" w:lineRule="auto"/>
        <w:ind w:firstLine="567"/>
        <w:jc w:val="both"/>
        <w:rPr>
          <w:rFonts w:ascii="Times New Roman" w:hAnsi="Times New Roman" w:cs="Times New Roman"/>
          <w:sz w:val="28"/>
          <w:szCs w:val="28"/>
        </w:rPr>
      </w:pPr>
      <w:r w:rsidRPr="00B22E77">
        <w:rPr>
          <w:rFonts w:ascii="Times New Roman" w:hAnsi="Times New Roman" w:cs="Times New Roman"/>
          <w:b/>
          <w:bCs/>
          <w:sz w:val="28"/>
          <w:szCs w:val="28"/>
        </w:rPr>
        <w:t>Инвалидность</w:t>
      </w:r>
      <w:r w:rsidRPr="00B22E77">
        <w:rPr>
          <w:rFonts w:ascii="Times New Roman" w:hAnsi="Times New Roman" w:cs="Times New Roman"/>
          <w:sz w:val="28"/>
          <w:szCs w:val="28"/>
        </w:rPr>
        <w:t xml:space="preserve"> имеют 2 чел.</w:t>
      </w:r>
    </w:p>
    <w:p w:rsidR="00FA1D66" w:rsidRPr="00B22E77" w:rsidRDefault="00FA1D66" w:rsidP="00FA1D66">
      <w:pPr>
        <w:spacing w:after="0" w:line="240" w:lineRule="auto"/>
        <w:jc w:val="both"/>
        <w:rPr>
          <w:rFonts w:ascii="Times New Roman" w:hAnsi="Times New Roman" w:cs="Times New Roman"/>
          <w:sz w:val="28"/>
          <w:szCs w:val="28"/>
        </w:rPr>
      </w:pPr>
    </w:p>
    <w:p w:rsidR="00FA1D66" w:rsidRPr="00B22E77" w:rsidRDefault="00FA1D66" w:rsidP="00FA1D66">
      <w:pPr>
        <w:tabs>
          <w:tab w:val="left" w:pos="4251"/>
        </w:tabs>
        <w:spacing w:after="0" w:line="240" w:lineRule="auto"/>
        <w:ind w:firstLine="567"/>
        <w:jc w:val="both"/>
        <w:rPr>
          <w:rFonts w:ascii="Times New Roman" w:hAnsi="Times New Roman" w:cs="Times New Roman"/>
          <w:sz w:val="28"/>
          <w:szCs w:val="28"/>
        </w:rPr>
      </w:pPr>
      <w:r w:rsidRPr="00B22E77">
        <w:rPr>
          <w:rFonts w:ascii="Times New Roman" w:hAnsi="Times New Roman" w:cs="Times New Roman"/>
          <w:sz w:val="28"/>
          <w:szCs w:val="28"/>
        </w:rPr>
        <w:t>Педагогическую деятельность осуществляют 20  штатных преподавателей и 4 совместителя (в том числе –  концертмейстер).</w:t>
      </w:r>
    </w:p>
    <w:p w:rsidR="00FA1D66" w:rsidRPr="00B22E77" w:rsidRDefault="00FA1D66" w:rsidP="00FA1D66">
      <w:pPr>
        <w:tabs>
          <w:tab w:val="left" w:pos="4251"/>
        </w:tabs>
        <w:spacing w:after="0" w:line="240" w:lineRule="auto"/>
        <w:jc w:val="both"/>
        <w:rPr>
          <w:rFonts w:ascii="Times New Roman" w:hAnsi="Times New Roman" w:cs="Times New Roman"/>
          <w:sz w:val="28"/>
          <w:szCs w:val="28"/>
        </w:rPr>
      </w:pPr>
      <w:r w:rsidRPr="00B22E77">
        <w:rPr>
          <w:rFonts w:ascii="Times New Roman" w:hAnsi="Times New Roman" w:cs="Times New Roman"/>
          <w:sz w:val="28"/>
          <w:szCs w:val="28"/>
        </w:rPr>
        <w:t xml:space="preserve">        В 2017 учебном году уволен преподаватель ИЗО из числа штатных работников (смена места жительства).</w:t>
      </w:r>
    </w:p>
    <w:p w:rsidR="00FA1D66" w:rsidRPr="00B22E77" w:rsidRDefault="00FA1D66" w:rsidP="00FA1D66">
      <w:pPr>
        <w:tabs>
          <w:tab w:val="left" w:pos="4251"/>
        </w:tabs>
        <w:spacing w:after="0" w:line="240" w:lineRule="auto"/>
        <w:jc w:val="both"/>
        <w:rPr>
          <w:rFonts w:ascii="Times New Roman" w:hAnsi="Times New Roman" w:cs="Times New Roman"/>
          <w:sz w:val="28"/>
          <w:szCs w:val="28"/>
        </w:rPr>
      </w:pPr>
    </w:p>
    <w:p w:rsidR="00FA1D66" w:rsidRPr="00B22E77" w:rsidRDefault="00FA1D66" w:rsidP="00FA1D66">
      <w:pPr>
        <w:rPr>
          <w:rFonts w:ascii="Times New Roman" w:hAnsi="Times New Roman" w:cs="Times New Roman"/>
          <w:sz w:val="28"/>
          <w:szCs w:val="28"/>
        </w:rPr>
      </w:pPr>
      <w:r w:rsidRPr="00B22E77">
        <w:rPr>
          <w:rFonts w:ascii="Times New Roman" w:hAnsi="Times New Roman" w:cs="Times New Roman"/>
          <w:sz w:val="28"/>
          <w:szCs w:val="28"/>
        </w:rPr>
        <w:t xml:space="preserve"> </w:t>
      </w:r>
      <w:r w:rsidRPr="00B22E77">
        <w:rPr>
          <w:rFonts w:ascii="Times New Roman" w:hAnsi="Times New Roman" w:cs="Times New Roman"/>
          <w:bCs/>
          <w:sz w:val="28"/>
          <w:szCs w:val="28"/>
        </w:rPr>
        <w:t xml:space="preserve">     </w:t>
      </w:r>
      <w:r w:rsidRPr="00B22E77">
        <w:rPr>
          <w:rFonts w:ascii="Times New Roman" w:hAnsi="Times New Roman" w:cs="Times New Roman"/>
          <w:sz w:val="28"/>
          <w:szCs w:val="28"/>
        </w:rPr>
        <w:t xml:space="preserve"> </w:t>
      </w:r>
      <w:r w:rsidRPr="00B22E77">
        <w:rPr>
          <w:rFonts w:ascii="Times New Roman" w:eastAsia="Times New Roman" w:hAnsi="Times New Roman" w:cs="Times New Roman"/>
          <w:b/>
          <w:sz w:val="28"/>
          <w:szCs w:val="28"/>
          <w:lang w:eastAsia="ru-RU"/>
        </w:rPr>
        <w:t xml:space="preserve">Повышение квалификации преподавателей МКУДО ДМШ  за 2017г., </w:t>
      </w:r>
    </w:p>
    <w:p w:rsidR="00FA1D66" w:rsidRPr="00B22E77" w:rsidRDefault="00FA1D66" w:rsidP="00FA1D66">
      <w:pPr>
        <w:spacing w:after="0" w:line="240" w:lineRule="auto"/>
        <w:ind w:firstLine="567"/>
        <w:jc w:val="both"/>
        <w:rPr>
          <w:rFonts w:ascii="Times New Roman" w:hAnsi="Times New Roman" w:cs="Times New Roman"/>
          <w:sz w:val="28"/>
          <w:szCs w:val="28"/>
        </w:rPr>
      </w:pPr>
      <w:r w:rsidRPr="00B22E77">
        <w:rPr>
          <w:rFonts w:ascii="Times New Roman" w:hAnsi="Times New Roman" w:cs="Times New Roman"/>
          <w:sz w:val="28"/>
          <w:szCs w:val="28"/>
        </w:rPr>
        <w:t>Курсы повышения – обязательное условие прохождения аттестации преподавателем на соответствие занимаемой должности. На 31.12.2017</w:t>
      </w:r>
      <w:r w:rsidR="00B22E77">
        <w:rPr>
          <w:rFonts w:ascii="Times New Roman" w:hAnsi="Times New Roman" w:cs="Times New Roman"/>
          <w:sz w:val="28"/>
          <w:szCs w:val="28"/>
        </w:rPr>
        <w:t xml:space="preserve"> </w:t>
      </w:r>
      <w:r w:rsidRPr="00B22E77">
        <w:rPr>
          <w:rFonts w:ascii="Times New Roman" w:hAnsi="Times New Roman" w:cs="Times New Roman"/>
          <w:sz w:val="28"/>
          <w:szCs w:val="28"/>
        </w:rPr>
        <w:t>г</w:t>
      </w:r>
      <w:r w:rsidR="00B22E77">
        <w:rPr>
          <w:rFonts w:ascii="Times New Roman" w:hAnsi="Times New Roman" w:cs="Times New Roman"/>
          <w:sz w:val="28"/>
          <w:szCs w:val="28"/>
        </w:rPr>
        <w:t>.</w:t>
      </w:r>
      <w:r w:rsidRPr="00B22E77">
        <w:rPr>
          <w:rFonts w:ascii="Times New Roman" w:hAnsi="Times New Roman" w:cs="Times New Roman"/>
          <w:sz w:val="28"/>
          <w:szCs w:val="28"/>
        </w:rPr>
        <w:t xml:space="preserve"> </w:t>
      </w:r>
      <w:r w:rsidR="00B22E77">
        <w:rPr>
          <w:rFonts w:ascii="Times New Roman" w:hAnsi="Times New Roman" w:cs="Times New Roman"/>
          <w:sz w:val="28"/>
          <w:szCs w:val="28"/>
        </w:rPr>
        <w:t xml:space="preserve">                                 </w:t>
      </w:r>
      <w:r w:rsidRPr="00B22E77">
        <w:rPr>
          <w:rFonts w:ascii="Times New Roman" w:hAnsi="Times New Roman" w:cs="Times New Roman"/>
          <w:sz w:val="28"/>
          <w:szCs w:val="28"/>
        </w:rPr>
        <w:t>все преподаватели МКУДО ДМШ имеют первую и высшую квалификационную категорию.</w:t>
      </w:r>
    </w:p>
    <w:p w:rsidR="00FA1D66" w:rsidRPr="00B22E77" w:rsidRDefault="00FA1D66" w:rsidP="00FA1D66">
      <w:pPr>
        <w:spacing w:after="0" w:line="240" w:lineRule="auto"/>
        <w:ind w:firstLine="567"/>
        <w:jc w:val="both"/>
        <w:rPr>
          <w:rFonts w:ascii="Times New Roman" w:hAnsi="Times New Roman" w:cs="Times New Roman"/>
          <w:sz w:val="28"/>
          <w:szCs w:val="28"/>
        </w:rPr>
      </w:pPr>
      <w:r w:rsidRPr="00B22E77">
        <w:rPr>
          <w:rFonts w:ascii="Times New Roman" w:hAnsi="Times New Roman" w:cs="Times New Roman"/>
          <w:sz w:val="28"/>
          <w:szCs w:val="28"/>
        </w:rPr>
        <w:t>Аттестацию на присвоение квалификационной  категории  профессиональной деятельности в 2017году прошли:</w:t>
      </w:r>
    </w:p>
    <w:p w:rsidR="00FA1D66" w:rsidRPr="00B22E77" w:rsidRDefault="00FA1D66" w:rsidP="00FA1D66">
      <w:pPr>
        <w:spacing w:after="0" w:line="240" w:lineRule="auto"/>
        <w:jc w:val="both"/>
        <w:rPr>
          <w:rFonts w:ascii="Times New Roman" w:hAnsi="Times New Roman" w:cs="Times New Roman"/>
          <w:sz w:val="28"/>
          <w:szCs w:val="28"/>
        </w:rPr>
      </w:pPr>
      <w:r w:rsidRPr="00B22E77">
        <w:rPr>
          <w:rFonts w:ascii="Times New Roman" w:hAnsi="Times New Roman" w:cs="Times New Roman"/>
          <w:sz w:val="28"/>
          <w:szCs w:val="28"/>
        </w:rPr>
        <w:t>28.07.17 (протокол №7, 01/2517) Пантелеева С.В.- Первая квалификационная категория</w:t>
      </w:r>
    </w:p>
    <w:p w:rsidR="00FA1D66" w:rsidRPr="00B22E77" w:rsidRDefault="00FA1D66" w:rsidP="00FA1D66">
      <w:pPr>
        <w:spacing w:after="0" w:line="240" w:lineRule="auto"/>
        <w:jc w:val="both"/>
        <w:rPr>
          <w:rFonts w:ascii="Times New Roman" w:hAnsi="Times New Roman" w:cs="Times New Roman"/>
          <w:sz w:val="28"/>
          <w:szCs w:val="28"/>
        </w:rPr>
      </w:pPr>
      <w:r w:rsidRPr="00B22E77">
        <w:rPr>
          <w:rFonts w:ascii="Times New Roman" w:hAnsi="Times New Roman" w:cs="Times New Roman"/>
          <w:sz w:val="28"/>
          <w:szCs w:val="28"/>
        </w:rPr>
        <w:t>20.10.179 (протокол№1,01/3260) Камалова А.Э. Первая квалификационная категория</w:t>
      </w:r>
    </w:p>
    <w:p w:rsidR="00FA1D66" w:rsidRPr="00B22E77" w:rsidRDefault="00FA1D66" w:rsidP="00FA1D66">
      <w:pPr>
        <w:spacing w:after="0" w:line="240" w:lineRule="auto"/>
        <w:jc w:val="both"/>
        <w:rPr>
          <w:rFonts w:ascii="Times New Roman" w:hAnsi="Times New Roman" w:cs="Times New Roman"/>
          <w:sz w:val="28"/>
          <w:szCs w:val="28"/>
        </w:rPr>
      </w:pPr>
      <w:r w:rsidRPr="00B22E77">
        <w:rPr>
          <w:rFonts w:ascii="Times New Roman" w:hAnsi="Times New Roman" w:cs="Times New Roman"/>
          <w:sz w:val="28"/>
          <w:szCs w:val="28"/>
        </w:rPr>
        <w:t>20.10.179 (протокол№1,01/3260) Мунтяну О.А. Первая квалификационная категория</w:t>
      </w:r>
    </w:p>
    <w:p w:rsidR="00FA1D66" w:rsidRPr="00B22E77" w:rsidRDefault="00FA1D66" w:rsidP="00FA1D66">
      <w:pPr>
        <w:ind w:firstLine="425"/>
        <w:jc w:val="both"/>
        <w:rPr>
          <w:rFonts w:ascii="Times New Roman" w:hAnsi="Times New Roman" w:cs="Times New Roman"/>
          <w:sz w:val="28"/>
          <w:szCs w:val="28"/>
        </w:rPr>
      </w:pPr>
      <w:r w:rsidRPr="00B22E77">
        <w:rPr>
          <w:rFonts w:ascii="Times New Roman" w:hAnsi="Times New Roman" w:cs="Times New Roman"/>
          <w:sz w:val="28"/>
          <w:szCs w:val="28"/>
        </w:rPr>
        <w:t xml:space="preserve">В 2017года преподаватели МКУДО ДМШ приняли участие в  11 семинарах курсов повышения квалификации: областные семинары ГБУДПО УМЦ г.Челябинск  для преподавателей ДШИ и ДМШ по программе ДПП, ДПО, РЦОКиИО: </w:t>
      </w:r>
    </w:p>
    <w:p w:rsidR="00FA1D66" w:rsidRPr="00B22E77" w:rsidRDefault="00B22E77" w:rsidP="00B2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1D66" w:rsidRPr="00B22E77">
        <w:rPr>
          <w:rFonts w:ascii="Times New Roman" w:hAnsi="Times New Roman" w:cs="Times New Roman"/>
          <w:sz w:val="28"/>
          <w:szCs w:val="28"/>
        </w:rPr>
        <w:t>ПК по ДПП  «Инструментальное исполнительство и методика обучения игре</w:t>
      </w:r>
      <w:r>
        <w:rPr>
          <w:rFonts w:ascii="Times New Roman" w:hAnsi="Times New Roman" w:cs="Times New Roman"/>
          <w:sz w:val="28"/>
          <w:szCs w:val="28"/>
        </w:rPr>
        <w:t xml:space="preserve"> на фортепиано» Майборода О.С.,</w:t>
      </w:r>
      <w:r w:rsidR="00FA1D66" w:rsidRPr="00B22E77">
        <w:rPr>
          <w:rFonts w:ascii="Times New Roman" w:hAnsi="Times New Roman" w:cs="Times New Roman"/>
          <w:sz w:val="28"/>
          <w:szCs w:val="28"/>
        </w:rPr>
        <w:t>-18 час; Новосё</w:t>
      </w:r>
      <w:r>
        <w:rPr>
          <w:rFonts w:ascii="Times New Roman" w:hAnsi="Times New Roman" w:cs="Times New Roman"/>
          <w:sz w:val="28"/>
          <w:szCs w:val="28"/>
        </w:rPr>
        <w:t>лова Е.Г.,18 час; Жилова О.М.,</w:t>
      </w:r>
      <w:r w:rsidR="00FA1D66" w:rsidRPr="00B22E77">
        <w:rPr>
          <w:rFonts w:ascii="Times New Roman" w:hAnsi="Times New Roman" w:cs="Times New Roman"/>
          <w:sz w:val="28"/>
          <w:szCs w:val="28"/>
        </w:rPr>
        <w:t>-18 час; Чубурова С.И., 18 час (4 человека)</w:t>
      </w:r>
    </w:p>
    <w:p w:rsidR="00FA1D66" w:rsidRPr="00B22E77" w:rsidRDefault="00B22E77" w:rsidP="00B2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1D66" w:rsidRPr="00B22E77">
        <w:rPr>
          <w:rFonts w:ascii="Times New Roman" w:hAnsi="Times New Roman" w:cs="Times New Roman"/>
          <w:sz w:val="28"/>
          <w:szCs w:val="28"/>
        </w:rPr>
        <w:t>ПК по ДПП «Менеджмент  в художест</w:t>
      </w:r>
      <w:r>
        <w:rPr>
          <w:rFonts w:ascii="Times New Roman" w:hAnsi="Times New Roman" w:cs="Times New Roman"/>
          <w:sz w:val="28"/>
          <w:szCs w:val="28"/>
        </w:rPr>
        <w:t>венном образовании» Талипова Н.</w:t>
      </w:r>
      <w:r w:rsidR="00FA1D66" w:rsidRPr="00B22E77">
        <w:rPr>
          <w:rFonts w:ascii="Times New Roman" w:hAnsi="Times New Roman" w:cs="Times New Roman"/>
          <w:sz w:val="28"/>
          <w:szCs w:val="28"/>
        </w:rPr>
        <w:t>М.,18 час.</w:t>
      </w:r>
    </w:p>
    <w:p w:rsidR="00FA1D66" w:rsidRPr="00B22E77" w:rsidRDefault="00B22E77" w:rsidP="00B2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1D66" w:rsidRPr="00B22E77">
        <w:rPr>
          <w:rFonts w:ascii="Times New Roman" w:hAnsi="Times New Roman" w:cs="Times New Roman"/>
          <w:sz w:val="28"/>
          <w:szCs w:val="28"/>
        </w:rPr>
        <w:t>ПК по ДПП «Вопросы педагогики и психологии в дополнительном художественном образовании» Болышева С.В., 18 час;</w:t>
      </w:r>
    </w:p>
    <w:p w:rsidR="00FA1D66" w:rsidRPr="00B22E77" w:rsidRDefault="00B22E77" w:rsidP="00B22E77">
      <w:pPr>
        <w:pStyle w:val="4"/>
        <w:keepLines w:val="0"/>
        <w:tabs>
          <w:tab w:val="left" w:pos="0"/>
        </w:tabs>
        <w:suppressAutoHyphens/>
        <w:spacing w:before="0"/>
        <w:jc w:val="both"/>
        <w:rPr>
          <w:rFonts w:ascii="Times New Roman" w:hAnsi="Times New Roman" w:cs="Times New Roman"/>
          <w:b w:val="0"/>
          <w:i w:val="0"/>
          <w:color w:val="auto"/>
          <w:sz w:val="28"/>
          <w:szCs w:val="28"/>
          <w:lang w:eastAsia="ar-SA"/>
        </w:rPr>
      </w:pPr>
      <w:r>
        <w:rPr>
          <w:rFonts w:ascii="Times New Roman" w:hAnsi="Times New Roman" w:cs="Times New Roman"/>
          <w:b w:val="0"/>
          <w:i w:val="0"/>
          <w:color w:val="auto"/>
          <w:sz w:val="28"/>
          <w:szCs w:val="28"/>
        </w:rPr>
        <w:t xml:space="preserve">- </w:t>
      </w:r>
      <w:r w:rsidR="00FA1D66" w:rsidRPr="00B22E77">
        <w:rPr>
          <w:rFonts w:ascii="Times New Roman" w:hAnsi="Times New Roman" w:cs="Times New Roman"/>
          <w:b w:val="0"/>
          <w:i w:val="0"/>
          <w:color w:val="auto"/>
          <w:sz w:val="28"/>
          <w:szCs w:val="28"/>
        </w:rPr>
        <w:t xml:space="preserve">ПК по ДПО </w:t>
      </w:r>
      <w:r w:rsidR="00FA1D66" w:rsidRPr="00B22E77">
        <w:rPr>
          <w:rFonts w:ascii="Times New Roman" w:hAnsi="Times New Roman" w:cs="Times New Roman"/>
          <w:b w:val="0"/>
          <w:i w:val="0"/>
          <w:color w:val="auto"/>
          <w:sz w:val="28"/>
          <w:szCs w:val="28"/>
          <w:lang w:eastAsia="ar-SA"/>
        </w:rPr>
        <w:t>«Хоровое искусство. Методика преподавания хорового пения»-Мунтяну О.А.18 час;</w:t>
      </w:r>
    </w:p>
    <w:p w:rsidR="00FA1D66" w:rsidRPr="00B22E77" w:rsidRDefault="00B22E77" w:rsidP="00B2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1D66" w:rsidRPr="00B22E77">
        <w:rPr>
          <w:rFonts w:ascii="Times New Roman" w:hAnsi="Times New Roman" w:cs="Times New Roman"/>
          <w:sz w:val="28"/>
          <w:szCs w:val="28"/>
        </w:rPr>
        <w:t xml:space="preserve">ПК по ДПП  «Инструментальное исполнительство и методика обучения игре на синтезаторе»-Жилова О.М. 18 час; </w:t>
      </w:r>
    </w:p>
    <w:p w:rsidR="00FA1D66" w:rsidRPr="00B22E77" w:rsidRDefault="00B22E77" w:rsidP="00B2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A1D66" w:rsidRPr="00B22E77">
        <w:rPr>
          <w:rFonts w:ascii="Times New Roman" w:hAnsi="Times New Roman" w:cs="Times New Roman"/>
          <w:sz w:val="28"/>
          <w:szCs w:val="28"/>
        </w:rPr>
        <w:t>ПК по ДПП  «Инструментальное исполнительство и методика обучения игре на народных инструментах (баян, аккордеон)» Балахнина А.А.,18 час;</w:t>
      </w:r>
    </w:p>
    <w:p w:rsidR="00FA1D66" w:rsidRPr="00B22E77" w:rsidRDefault="00B22E77" w:rsidP="00B2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1D66" w:rsidRPr="00B22E77">
        <w:rPr>
          <w:rFonts w:ascii="Times New Roman" w:hAnsi="Times New Roman" w:cs="Times New Roman"/>
          <w:sz w:val="28"/>
          <w:szCs w:val="28"/>
        </w:rPr>
        <w:t>ПК по ДПП  «Методика преподавания музыкальной литературы»- Кондакова Т.Л.18 час;</w:t>
      </w:r>
    </w:p>
    <w:p w:rsidR="00FA1D66" w:rsidRPr="00B22E77" w:rsidRDefault="00B22E77" w:rsidP="00B22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1D66" w:rsidRPr="00B22E77">
        <w:rPr>
          <w:rFonts w:ascii="Times New Roman" w:hAnsi="Times New Roman" w:cs="Times New Roman"/>
          <w:sz w:val="28"/>
          <w:szCs w:val="28"/>
        </w:rPr>
        <w:t>РЦОКиИО «Информационные системы  в управлении образовательной организацией» -Болышева С.В.-16 час;</w:t>
      </w:r>
    </w:p>
    <w:p w:rsidR="00B22E77" w:rsidRDefault="00B22E77" w:rsidP="00FA1D66">
      <w:pPr>
        <w:spacing w:after="0" w:line="240" w:lineRule="auto"/>
        <w:jc w:val="center"/>
        <w:rPr>
          <w:rFonts w:ascii="Times New Roman" w:hAnsi="Times New Roman" w:cs="Times New Roman"/>
          <w:b/>
          <w:bCs/>
          <w:sz w:val="28"/>
          <w:szCs w:val="28"/>
        </w:rPr>
      </w:pPr>
    </w:p>
    <w:p w:rsidR="00FA1D66" w:rsidRPr="00667F42" w:rsidRDefault="00FA1D66" w:rsidP="00FA1D66">
      <w:pPr>
        <w:spacing w:after="0" w:line="240" w:lineRule="auto"/>
        <w:jc w:val="center"/>
        <w:rPr>
          <w:rFonts w:ascii="Times New Roman" w:hAnsi="Times New Roman" w:cs="Times New Roman"/>
          <w:sz w:val="28"/>
          <w:szCs w:val="28"/>
        </w:rPr>
      </w:pPr>
      <w:r w:rsidRPr="00667F42">
        <w:rPr>
          <w:rFonts w:ascii="Times New Roman" w:hAnsi="Times New Roman" w:cs="Times New Roman"/>
          <w:b/>
          <w:sz w:val="28"/>
          <w:szCs w:val="28"/>
        </w:rPr>
        <w:t>Учебная деятельность</w:t>
      </w:r>
    </w:p>
    <w:p w:rsidR="00FA1D66" w:rsidRPr="00667F42" w:rsidRDefault="00FA1D66" w:rsidP="00B22E77">
      <w:pPr>
        <w:tabs>
          <w:tab w:val="left" w:pos="4251"/>
        </w:tabs>
        <w:spacing w:after="0" w:line="240" w:lineRule="auto"/>
        <w:jc w:val="center"/>
        <w:rPr>
          <w:rFonts w:ascii="Times New Roman" w:hAnsi="Times New Roman" w:cs="Times New Roman"/>
          <w:b/>
          <w:sz w:val="28"/>
          <w:szCs w:val="28"/>
        </w:rPr>
      </w:pPr>
      <w:r w:rsidRPr="00667F42">
        <w:rPr>
          <w:rFonts w:ascii="Times New Roman" w:hAnsi="Times New Roman" w:cs="Times New Roman"/>
          <w:b/>
          <w:sz w:val="28"/>
          <w:szCs w:val="28"/>
        </w:rPr>
        <w:t>Контингент   2017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3"/>
        <w:gridCol w:w="5380"/>
      </w:tblGrid>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Январь</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360</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Февраль</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358</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Март</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357</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Апрель</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357</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Май</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357</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Июнь</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357</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Сентябрь</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369</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Октябрь</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361</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Ноябрь</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358</w:t>
            </w:r>
          </w:p>
        </w:tc>
      </w:tr>
      <w:tr w:rsidR="00FA1D66" w:rsidRPr="00667F42" w:rsidTr="00B22E77">
        <w:tc>
          <w:tcPr>
            <w:tcW w:w="500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Декабрь</w:t>
            </w:r>
          </w:p>
        </w:tc>
        <w:tc>
          <w:tcPr>
            <w:tcW w:w="538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358</w:t>
            </w:r>
          </w:p>
        </w:tc>
      </w:tr>
    </w:tbl>
    <w:p w:rsidR="00FA1D66" w:rsidRPr="00667F42" w:rsidRDefault="00FA1D66" w:rsidP="00FA1D66">
      <w:pPr>
        <w:spacing w:after="0" w:line="240" w:lineRule="auto"/>
        <w:jc w:val="both"/>
        <w:rPr>
          <w:rFonts w:ascii="Times New Roman" w:hAnsi="Times New Roman" w:cs="Times New Roman"/>
          <w:sz w:val="28"/>
          <w:szCs w:val="28"/>
        </w:rPr>
      </w:pPr>
    </w:p>
    <w:p w:rsidR="00FA1D66" w:rsidRPr="00667F42" w:rsidRDefault="00FA1D66" w:rsidP="00FA1D66">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Выпуск 2016-2017 год: 42 человека (5,7 классов) и 2 человека (8 и 6 класс)</w:t>
      </w:r>
    </w:p>
    <w:p w:rsidR="00FA1D66" w:rsidRPr="00667F42" w:rsidRDefault="00FA1D66" w:rsidP="00FA1D66">
      <w:pPr>
        <w:tabs>
          <w:tab w:val="left" w:pos="4251"/>
        </w:tabs>
        <w:spacing w:after="0" w:line="240" w:lineRule="auto"/>
        <w:rPr>
          <w:rFonts w:ascii="Times New Roman" w:hAnsi="Times New Roman" w:cs="Times New Roman"/>
          <w:b/>
          <w:sz w:val="28"/>
          <w:szCs w:val="28"/>
        </w:rPr>
      </w:pPr>
    </w:p>
    <w:p w:rsidR="00FA1D66" w:rsidRPr="00667F42" w:rsidRDefault="00FA1D66" w:rsidP="00FA1D66">
      <w:pPr>
        <w:tabs>
          <w:tab w:val="left" w:pos="4251"/>
        </w:tabs>
        <w:spacing w:after="0" w:line="240" w:lineRule="auto"/>
        <w:rPr>
          <w:rFonts w:ascii="Times New Roman" w:hAnsi="Times New Roman" w:cs="Times New Roman"/>
          <w:b/>
          <w:sz w:val="28"/>
          <w:szCs w:val="28"/>
        </w:rPr>
      </w:pPr>
      <w:r w:rsidRPr="00667F42">
        <w:rPr>
          <w:rFonts w:ascii="Times New Roman" w:hAnsi="Times New Roman" w:cs="Times New Roman"/>
          <w:b/>
          <w:sz w:val="28"/>
          <w:szCs w:val="28"/>
        </w:rPr>
        <w:t>Результаты итоговой аттестации: выпуск 42 человека</w:t>
      </w:r>
    </w:p>
    <w:p w:rsidR="00FA1D66" w:rsidRPr="00667F42" w:rsidRDefault="00FA1D66" w:rsidP="00FA1D66">
      <w:pPr>
        <w:tabs>
          <w:tab w:val="left" w:pos="4251"/>
        </w:tabs>
        <w:spacing w:after="0" w:line="240" w:lineRule="auto"/>
        <w:jc w:val="center"/>
        <w:rPr>
          <w:rFonts w:ascii="Times New Roman" w:hAnsi="Times New Roman" w:cs="Times New Roman"/>
          <w:b/>
          <w:sz w:val="28"/>
          <w:szCs w:val="28"/>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15"/>
        <w:gridCol w:w="816"/>
        <w:gridCol w:w="851"/>
        <w:gridCol w:w="850"/>
        <w:gridCol w:w="851"/>
        <w:gridCol w:w="1134"/>
        <w:gridCol w:w="2126"/>
      </w:tblGrid>
      <w:tr w:rsidR="00FA1D66" w:rsidRPr="00667F42" w:rsidTr="00667F42">
        <w:trPr>
          <w:trHeight w:val="614"/>
        </w:trPr>
        <w:tc>
          <w:tcPr>
            <w:tcW w:w="2943" w:type="dxa"/>
            <w:vMerge w:val="restart"/>
          </w:tcPr>
          <w:p w:rsidR="00FA1D66" w:rsidRPr="00667F42" w:rsidRDefault="00FA1D66" w:rsidP="00FD4E4A">
            <w:pPr>
              <w:tabs>
                <w:tab w:val="left" w:pos="4251"/>
              </w:tabs>
              <w:spacing w:after="0" w:line="240" w:lineRule="auto"/>
              <w:jc w:val="center"/>
              <w:rPr>
                <w:rFonts w:ascii="Times New Roman" w:hAnsi="Times New Roman" w:cs="Times New Roman"/>
                <w:sz w:val="28"/>
                <w:szCs w:val="28"/>
              </w:rPr>
            </w:pPr>
            <w:r w:rsidRPr="00667F42">
              <w:rPr>
                <w:rFonts w:ascii="Times New Roman" w:hAnsi="Times New Roman" w:cs="Times New Roman"/>
                <w:sz w:val="28"/>
                <w:szCs w:val="28"/>
              </w:rPr>
              <w:t>Образовательная программа</w:t>
            </w:r>
          </w:p>
        </w:tc>
        <w:tc>
          <w:tcPr>
            <w:tcW w:w="815" w:type="dxa"/>
            <w:vMerge w:val="restart"/>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Кол-во уч-ся</w:t>
            </w:r>
          </w:p>
        </w:tc>
        <w:tc>
          <w:tcPr>
            <w:tcW w:w="3368" w:type="dxa"/>
            <w:gridSpan w:val="4"/>
          </w:tcPr>
          <w:p w:rsidR="00FA1D66" w:rsidRPr="00667F42" w:rsidRDefault="00FA1D66" w:rsidP="00FD4E4A">
            <w:pPr>
              <w:tabs>
                <w:tab w:val="left" w:pos="4251"/>
              </w:tabs>
              <w:spacing w:after="0" w:line="240" w:lineRule="auto"/>
              <w:jc w:val="center"/>
              <w:rPr>
                <w:rFonts w:ascii="Times New Roman" w:hAnsi="Times New Roman" w:cs="Times New Roman"/>
                <w:sz w:val="28"/>
                <w:szCs w:val="28"/>
              </w:rPr>
            </w:pPr>
            <w:r w:rsidRPr="00667F42">
              <w:rPr>
                <w:rFonts w:ascii="Times New Roman" w:hAnsi="Times New Roman" w:cs="Times New Roman"/>
                <w:sz w:val="28"/>
                <w:szCs w:val="28"/>
              </w:rPr>
              <w:t>Получили</w:t>
            </w:r>
          </w:p>
        </w:tc>
        <w:tc>
          <w:tcPr>
            <w:tcW w:w="1134" w:type="dxa"/>
            <w:vMerge w:val="restart"/>
          </w:tcPr>
          <w:p w:rsidR="00FA1D66" w:rsidRPr="00667F42" w:rsidRDefault="00FA1D66" w:rsidP="00FD4E4A">
            <w:pPr>
              <w:tabs>
                <w:tab w:val="left" w:pos="4251"/>
              </w:tabs>
              <w:spacing w:after="0" w:line="240" w:lineRule="auto"/>
              <w:jc w:val="center"/>
              <w:rPr>
                <w:rFonts w:ascii="Times New Roman" w:hAnsi="Times New Roman" w:cs="Times New Roman"/>
                <w:sz w:val="28"/>
                <w:szCs w:val="28"/>
              </w:rPr>
            </w:pPr>
            <w:r w:rsidRPr="00667F42">
              <w:rPr>
                <w:rFonts w:ascii="Times New Roman" w:hAnsi="Times New Roman" w:cs="Times New Roman"/>
                <w:sz w:val="28"/>
                <w:szCs w:val="28"/>
              </w:rPr>
              <w:t>Качественная успеваемость</w:t>
            </w:r>
          </w:p>
          <w:p w:rsidR="00FA1D66" w:rsidRPr="00667F42" w:rsidRDefault="00A61685" w:rsidP="00A61685">
            <w:pPr>
              <w:spacing w:line="240" w:lineRule="auto"/>
              <w:jc w:val="center"/>
              <w:rPr>
                <w:rFonts w:ascii="Times New Roman" w:hAnsi="Times New Roman" w:cs="Times New Roman"/>
                <w:sz w:val="28"/>
                <w:szCs w:val="28"/>
              </w:rPr>
            </w:pPr>
            <w:r w:rsidRPr="00667F42">
              <w:rPr>
                <w:rFonts w:ascii="Times New Roman" w:hAnsi="Times New Roman" w:cs="Times New Roman"/>
                <w:sz w:val="28"/>
                <w:szCs w:val="28"/>
              </w:rPr>
              <w:t>%</w:t>
            </w:r>
          </w:p>
        </w:tc>
        <w:tc>
          <w:tcPr>
            <w:tcW w:w="2126" w:type="dxa"/>
            <w:vMerge w:val="restart"/>
          </w:tcPr>
          <w:p w:rsidR="00FA1D66" w:rsidRPr="00667F42" w:rsidRDefault="00FA1D66" w:rsidP="00FD4E4A">
            <w:pPr>
              <w:tabs>
                <w:tab w:val="left" w:pos="4251"/>
              </w:tabs>
              <w:spacing w:after="0" w:line="240" w:lineRule="auto"/>
              <w:jc w:val="center"/>
              <w:rPr>
                <w:rFonts w:ascii="Times New Roman" w:hAnsi="Times New Roman" w:cs="Times New Roman"/>
                <w:sz w:val="28"/>
                <w:szCs w:val="28"/>
              </w:rPr>
            </w:pPr>
            <w:r w:rsidRPr="00667F42">
              <w:rPr>
                <w:rFonts w:ascii="Times New Roman" w:hAnsi="Times New Roman" w:cs="Times New Roman"/>
                <w:sz w:val="28"/>
                <w:szCs w:val="28"/>
              </w:rPr>
              <w:t>Уровень</w:t>
            </w:r>
          </w:p>
          <w:p w:rsidR="00FA1D66" w:rsidRPr="00667F42" w:rsidRDefault="00FA1D66" w:rsidP="00FD4E4A">
            <w:pPr>
              <w:tabs>
                <w:tab w:val="left" w:pos="4251"/>
              </w:tabs>
              <w:spacing w:after="0" w:line="240" w:lineRule="auto"/>
              <w:jc w:val="center"/>
              <w:rPr>
                <w:rFonts w:ascii="Times New Roman" w:hAnsi="Times New Roman" w:cs="Times New Roman"/>
                <w:sz w:val="28"/>
                <w:szCs w:val="28"/>
              </w:rPr>
            </w:pPr>
            <w:r w:rsidRPr="00667F42">
              <w:rPr>
                <w:rFonts w:ascii="Times New Roman" w:hAnsi="Times New Roman" w:cs="Times New Roman"/>
                <w:sz w:val="28"/>
                <w:szCs w:val="28"/>
              </w:rPr>
              <w:t>качественной оценки</w:t>
            </w:r>
          </w:p>
        </w:tc>
      </w:tr>
      <w:tr w:rsidR="00FA1D66" w:rsidRPr="00667F42" w:rsidTr="00667F42">
        <w:trPr>
          <w:trHeight w:val="807"/>
        </w:trPr>
        <w:tc>
          <w:tcPr>
            <w:tcW w:w="2943" w:type="dxa"/>
            <w:vMerge/>
          </w:tcPr>
          <w:p w:rsidR="00FA1D66" w:rsidRPr="00667F42" w:rsidRDefault="00FA1D66" w:rsidP="00FD4E4A">
            <w:pPr>
              <w:tabs>
                <w:tab w:val="left" w:pos="4251"/>
              </w:tabs>
              <w:spacing w:after="0" w:line="240" w:lineRule="auto"/>
              <w:rPr>
                <w:rFonts w:ascii="Times New Roman" w:hAnsi="Times New Roman" w:cs="Times New Roman"/>
                <w:sz w:val="28"/>
                <w:szCs w:val="28"/>
              </w:rPr>
            </w:pPr>
          </w:p>
        </w:tc>
        <w:tc>
          <w:tcPr>
            <w:tcW w:w="815" w:type="dxa"/>
            <w:vMerge/>
          </w:tcPr>
          <w:p w:rsidR="00FA1D66" w:rsidRPr="00667F42" w:rsidRDefault="00FA1D66" w:rsidP="00FD4E4A">
            <w:pPr>
              <w:tabs>
                <w:tab w:val="left" w:pos="4251"/>
              </w:tabs>
              <w:spacing w:after="0" w:line="240" w:lineRule="auto"/>
              <w:rPr>
                <w:rFonts w:ascii="Times New Roman" w:hAnsi="Times New Roman" w:cs="Times New Roman"/>
                <w:sz w:val="28"/>
                <w:szCs w:val="28"/>
              </w:rPr>
            </w:pPr>
          </w:p>
        </w:tc>
        <w:tc>
          <w:tcPr>
            <w:tcW w:w="816" w:type="dxa"/>
          </w:tcPr>
          <w:p w:rsid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«5»</w:t>
            </w:r>
          </w:p>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(чел)</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«4»</w:t>
            </w:r>
          </w:p>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(чел)</w:t>
            </w:r>
          </w:p>
        </w:tc>
        <w:tc>
          <w:tcPr>
            <w:tcW w:w="85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w:t>
            </w:r>
          </w:p>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(чел)</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н/а</w:t>
            </w:r>
          </w:p>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(чел)</w:t>
            </w:r>
          </w:p>
        </w:tc>
        <w:tc>
          <w:tcPr>
            <w:tcW w:w="1134" w:type="dxa"/>
            <w:vMerge/>
          </w:tcPr>
          <w:p w:rsidR="00FA1D66" w:rsidRPr="00667F42" w:rsidRDefault="00FA1D66" w:rsidP="00FD4E4A">
            <w:pPr>
              <w:tabs>
                <w:tab w:val="left" w:pos="4251"/>
              </w:tabs>
              <w:spacing w:after="0" w:line="240" w:lineRule="auto"/>
              <w:rPr>
                <w:rFonts w:ascii="Times New Roman" w:hAnsi="Times New Roman" w:cs="Times New Roman"/>
                <w:sz w:val="28"/>
                <w:szCs w:val="28"/>
              </w:rPr>
            </w:pPr>
          </w:p>
        </w:tc>
        <w:tc>
          <w:tcPr>
            <w:tcW w:w="2126" w:type="dxa"/>
            <w:vMerge/>
          </w:tcPr>
          <w:p w:rsidR="00FA1D66" w:rsidRPr="00667F42" w:rsidRDefault="00FA1D66" w:rsidP="00FD4E4A">
            <w:pPr>
              <w:tabs>
                <w:tab w:val="left" w:pos="4251"/>
              </w:tabs>
              <w:spacing w:after="0" w:line="240" w:lineRule="auto"/>
              <w:rPr>
                <w:rFonts w:ascii="Times New Roman" w:hAnsi="Times New Roman" w:cs="Times New Roman"/>
                <w:sz w:val="28"/>
                <w:szCs w:val="28"/>
              </w:rPr>
            </w:pPr>
          </w:p>
        </w:tc>
      </w:tr>
      <w:tr w:rsidR="00FA1D66" w:rsidRPr="00667F42" w:rsidTr="00667F42">
        <w:trPr>
          <w:trHeight w:val="217"/>
        </w:trPr>
        <w:tc>
          <w:tcPr>
            <w:tcW w:w="294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 xml:space="preserve">Фортепиано </w:t>
            </w:r>
          </w:p>
        </w:tc>
        <w:tc>
          <w:tcPr>
            <w:tcW w:w="815"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7</w:t>
            </w:r>
          </w:p>
        </w:tc>
        <w:tc>
          <w:tcPr>
            <w:tcW w:w="81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w:t>
            </w:r>
          </w:p>
        </w:tc>
        <w:tc>
          <w:tcPr>
            <w:tcW w:w="85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FA1D66" w:rsidRPr="00667F42" w:rsidRDefault="00A61685"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86</w:t>
            </w:r>
          </w:p>
        </w:tc>
        <w:tc>
          <w:tcPr>
            <w:tcW w:w="212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достаточный</w:t>
            </w:r>
          </w:p>
        </w:tc>
      </w:tr>
      <w:tr w:rsidR="00FA1D66" w:rsidRPr="00667F42" w:rsidTr="00667F42">
        <w:trPr>
          <w:trHeight w:val="297"/>
        </w:trPr>
        <w:tc>
          <w:tcPr>
            <w:tcW w:w="294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Эстетическое отделение</w:t>
            </w:r>
          </w:p>
        </w:tc>
        <w:tc>
          <w:tcPr>
            <w:tcW w:w="815"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19</w:t>
            </w:r>
          </w:p>
        </w:tc>
        <w:tc>
          <w:tcPr>
            <w:tcW w:w="81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12</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5</w:t>
            </w:r>
          </w:p>
        </w:tc>
        <w:tc>
          <w:tcPr>
            <w:tcW w:w="85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2</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FA1D66" w:rsidRPr="00667F42" w:rsidRDefault="00A61685"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89</w:t>
            </w:r>
          </w:p>
        </w:tc>
        <w:tc>
          <w:tcPr>
            <w:tcW w:w="212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достаточный</w:t>
            </w:r>
          </w:p>
        </w:tc>
      </w:tr>
      <w:tr w:rsidR="00FA1D66" w:rsidRPr="00667F42" w:rsidTr="00667F42">
        <w:trPr>
          <w:trHeight w:val="570"/>
        </w:trPr>
        <w:tc>
          <w:tcPr>
            <w:tcW w:w="294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Отделение народных инструментов</w:t>
            </w:r>
          </w:p>
        </w:tc>
        <w:tc>
          <w:tcPr>
            <w:tcW w:w="815"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11</w:t>
            </w:r>
          </w:p>
        </w:tc>
        <w:tc>
          <w:tcPr>
            <w:tcW w:w="81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3</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7</w:t>
            </w:r>
          </w:p>
        </w:tc>
        <w:tc>
          <w:tcPr>
            <w:tcW w:w="85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FA1D66" w:rsidRPr="00667F42" w:rsidRDefault="00A61685"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 xml:space="preserve">90 </w:t>
            </w:r>
          </w:p>
        </w:tc>
        <w:tc>
          <w:tcPr>
            <w:tcW w:w="212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достаточный</w:t>
            </w:r>
          </w:p>
        </w:tc>
      </w:tr>
      <w:tr w:rsidR="00FA1D66" w:rsidRPr="00667F42" w:rsidTr="00667F42">
        <w:trPr>
          <w:trHeight w:val="229"/>
        </w:trPr>
        <w:tc>
          <w:tcPr>
            <w:tcW w:w="294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Сольное пение</w:t>
            </w:r>
          </w:p>
        </w:tc>
        <w:tc>
          <w:tcPr>
            <w:tcW w:w="815"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2</w:t>
            </w:r>
          </w:p>
        </w:tc>
        <w:tc>
          <w:tcPr>
            <w:tcW w:w="81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2</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85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FA1D66" w:rsidRPr="00667F42" w:rsidRDefault="00A61685"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100</w:t>
            </w:r>
          </w:p>
        </w:tc>
        <w:tc>
          <w:tcPr>
            <w:tcW w:w="212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оптимальный</w:t>
            </w:r>
          </w:p>
        </w:tc>
      </w:tr>
      <w:tr w:rsidR="00FA1D66" w:rsidRPr="00667F42" w:rsidTr="00667F42">
        <w:trPr>
          <w:trHeight w:val="234"/>
        </w:trPr>
        <w:tc>
          <w:tcPr>
            <w:tcW w:w="294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Саксофон</w:t>
            </w:r>
          </w:p>
        </w:tc>
        <w:tc>
          <w:tcPr>
            <w:tcW w:w="815"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w:t>
            </w:r>
          </w:p>
        </w:tc>
        <w:tc>
          <w:tcPr>
            <w:tcW w:w="81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w:t>
            </w:r>
          </w:p>
        </w:tc>
        <w:tc>
          <w:tcPr>
            <w:tcW w:w="85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FA1D66" w:rsidRPr="00667F42" w:rsidRDefault="00A61685"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100</w:t>
            </w:r>
          </w:p>
        </w:tc>
        <w:tc>
          <w:tcPr>
            <w:tcW w:w="212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оптимальный</w:t>
            </w:r>
          </w:p>
        </w:tc>
      </w:tr>
      <w:tr w:rsidR="00FA1D66" w:rsidRPr="00667F42" w:rsidTr="00667F42">
        <w:trPr>
          <w:trHeight w:val="237"/>
        </w:trPr>
        <w:tc>
          <w:tcPr>
            <w:tcW w:w="294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Скрипка</w:t>
            </w:r>
          </w:p>
        </w:tc>
        <w:tc>
          <w:tcPr>
            <w:tcW w:w="815"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2</w:t>
            </w:r>
          </w:p>
        </w:tc>
        <w:tc>
          <w:tcPr>
            <w:tcW w:w="81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85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FA1D66" w:rsidRPr="00667F42" w:rsidRDefault="00A61685"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50</w:t>
            </w:r>
          </w:p>
        </w:tc>
        <w:tc>
          <w:tcPr>
            <w:tcW w:w="212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критический</w:t>
            </w:r>
          </w:p>
        </w:tc>
      </w:tr>
      <w:tr w:rsidR="00FA1D66" w:rsidRPr="00667F42" w:rsidTr="00667F42">
        <w:trPr>
          <w:trHeight w:val="242"/>
        </w:trPr>
        <w:tc>
          <w:tcPr>
            <w:tcW w:w="2943"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Всего</w:t>
            </w:r>
          </w:p>
        </w:tc>
        <w:tc>
          <w:tcPr>
            <w:tcW w:w="815"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42</w:t>
            </w:r>
          </w:p>
        </w:tc>
        <w:tc>
          <w:tcPr>
            <w:tcW w:w="81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21</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16</w:t>
            </w:r>
          </w:p>
        </w:tc>
        <w:tc>
          <w:tcPr>
            <w:tcW w:w="850"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 xml:space="preserve">5  </w:t>
            </w:r>
          </w:p>
        </w:tc>
        <w:tc>
          <w:tcPr>
            <w:tcW w:w="851"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w:t>
            </w:r>
          </w:p>
        </w:tc>
        <w:tc>
          <w:tcPr>
            <w:tcW w:w="1134" w:type="dxa"/>
          </w:tcPr>
          <w:p w:rsidR="00FA1D66" w:rsidRPr="00667F42" w:rsidRDefault="00A61685"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86</w:t>
            </w:r>
          </w:p>
        </w:tc>
        <w:tc>
          <w:tcPr>
            <w:tcW w:w="2126" w:type="dxa"/>
          </w:tcPr>
          <w:p w:rsidR="00FA1D66" w:rsidRPr="00667F42" w:rsidRDefault="00FA1D66" w:rsidP="00FD4E4A">
            <w:pPr>
              <w:tabs>
                <w:tab w:val="left" w:pos="4251"/>
              </w:tabs>
              <w:spacing w:after="0" w:line="240" w:lineRule="auto"/>
              <w:rPr>
                <w:rFonts w:ascii="Times New Roman" w:hAnsi="Times New Roman" w:cs="Times New Roman"/>
                <w:sz w:val="28"/>
                <w:szCs w:val="28"/>
              </w:rPr>
            </w:pPr>
            <w:r w:rsidRPr="00667F42">
              <w:rPr>
                <w:rFonts w:ascii="Times New Roman" w:hAnsi="Times New Roman" w:cs="Times New Roman"/>
                <w:sz w:val="28"/>
                <w:szCs w:val="28"/>
              </w:rPr>
              <w:t>достаточный</w:t>
            </w:r>
          </w:p>
        </w:tc>
      </w:tr>
    </w:tbl>
    <w:p w:rsidR="00FA1D66" w:rsidRPr="00667F42" w:rsidRDefault="00FA1D66" w:rsidP="00FA1D66">
      <w:pPr>
        <w:tabs>
          <w:tab w:val="left" w:pos="4251"/>
        </w:tabs>
        <w:spacing w:after="0" w:line="240" w:lineRule="auto"/>
        <w:rPr>
          <w:rFonts w:ascii="Times New Roman" w:hAnsi="Times New Roman" w:cs="Times New Roman"/>
          <w:b/>
          <w:sz w:val="28"/>
          <w:szCs w:val="28"/>
        </w:rPr>
      </w:pPr>
    </w:p>
    <w:p w:rsidR="00FA1D66" w:rsidRPr="00667F42" w:rsidRDefault="00FA1D66" w:rsidP="00FA1D66">
      <w:pPr>
        <w:spacing w:after="0" w:line="240" w:lineRule="auto"/>
        <w:jc w:val="center"/>
        <w:rPr>
          <w:rFonts w:ascii="Times New Roman" w:hAnsi="Times New Roman" w:cs="Times New Roman"/>
          <w:b/>
          <w:sz w:val="28"/>
          <w:szCs w:val="28"/>
        </w:rPr>
      </w:pPr>
    </w:p>
    <w:p w:rsidR="00FA1D66" w:rsidRPr="00667F42" w:rsidRDefault="00FA1D66" w:rsidP="00FA1D66">
      <w:pPr>
        <w:spacing w:after="0" w:line="240" w:lineRule="auto"/>
        <w:jc w:val="center"/>
        <w:rPr>
          <w:rFonts w:ascii="Times New Roman" w:hAnsi="Times New Roman" w:cs="Times New Roman"/>
          <w:b/>
          <w:sz w:val="28"/>
          <w:szCs w:val="28"/>
        </w:rPr>
      </w:pPr>
      <w:r w:rsidRPr="00667F42">
        <w:rPr>
          <w:rFonts w:ascii="Times New Roman" w:hAnsi="Times New Roman" w:cs="Times New Roman"/>
          <w:b/>
          <w:sz w:val="28"/>
          <w:szCs w:val="28"/>
        </w:rPr>
        <w:t>Набор на 2017-2018 учебный год: 69 человек</w:t>
      </w:r>
    </w:p>
    <w:p w:rsidR="00FA1D66" w:rsidRPr="00667F42" w:rsidRDefault="00FA1D66" w:rsidP="00FA1D66">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1.Дополнительные предпрофессиональные образовательные программы - 43  чел</w:t>
      </w:r>
    </w:p>
    <w:p w:rsidR="00FA1D66" w:rsidRPr="00667F42" w:rsidRDefault="00FA1D66" w:rsidP="00FA1D66">
      <w:pPr>
        <w:spacing w:after="0" w:line="240" w:lineRule="auto"/>
        <w:jc w:val="both"/>
        <w:rPr>
          <w:rFonts w:ascii="Times New Roman" w:hAnsi="Times New Roman" w:cs="Times New Roman"/>
          <w:sz w:val="28"/>
          <w:szCs w:val="28"/>
        </w:rPr>
      </w:pPr>
      <w:r w:rsidRPr="00667F42">
        <w:rPr>
          <w:rFonts w:ascii="Times New Roman" w:hAnsi="Times New Roman" w:cs="Times New Roman"/>
          <w:sz w:val="28"/>
          <w:szCs w:val="28"/>
        </w:rPr>
        <w:t>2. Дополнительные общеразвивающие образовательные программы - 26   чел</w:t>
      </w:r>
    </w:p>
    <w:p w:rsidR="00FA1D66" w:rsidRPr="00562E48" w:rsidRDefault="00FA1D66" w:rsidP="00AD4060">
      <w:pPr>
        <w:spacing w:after="0" w:line="240" w:lineRule="auto"/>
        <w:jc w:val="both"/>
        <w:rPr>
          <w:rFonts w:ascii="Times New Roman" w:hAnsi="Times New Roman" w:cs="Times New Roman"/>
          <w:sz w:val="28"/>
          <w:szCs w:val="28"/>
        </w:rPr>
        <w:sectPr w:rsidR="00FA1D66" w:rsidRPr="00562E48" w:rsidSect="00F638C3">
          <w:footerReference w:type="default" r:id="rId16"/>
          <w:pgSz w:w="11906" w:h="16838"/>
          <w:pgMar w:top="567" w:right="567" w:bottom="567" w:left="1134" w:header="709" w:footer="709" w:gutter="0"/>
          <w:cols w:space="708"/>
          <w:titlePg/>
          <w:docGrid w:linePitch="360"/>
        </w:sectPr>
      </w:pPr>
    </w:p>
    <w:p w:rsidR="00C838F2" w:rsidRPr="00177B39" w:rsidRDefault="00A61685" w:rsidP="00BD409A">
      <w:pPr>
        <w:spacing w:after="0"/>
        <w:jc w:val="center"/>
        <w:rPr>
          <w:rFonts w:ascii="Times New Roman" w:hAnsi="Times New Roman" w:cs="Times New Roman"/>
          <w:b/>
          <w:bCs/>
          <w:sz w:val="28"/>
          <w:szCs w:val="28"/>
        </w:rPr>
      </w:pPr>
      <w:r w:rsidRPr="00177B39">
        <w:rPr>
          <w:rFonts w:ascii="Times New Roman" w:hAnsi="Times New Roman" w:cs="Times New Roman"/>
          <w:b/>
          <w:bCs/>
          <w:sz w:val="28"/>
          <w:szCs w:val="28"/>
        </w:rPr>
        <w:lastRenderedPageBreak/>
        <w:t>10</w:t>
      </w:r>
      <w:r w:rsidR="00C838F2" w:rsidRPr="00177B39">
        <w:rPr>
          <w:rFonts w:ascii="Times New Roman" w:hAnsi="Times New Roman" w:cs="Times New Roman"/>
          <w:b/>
          <w:bCs/>
          <w:sz w:val="28"/>
          <w:szCs w:val="28"/>
        </w:rPr>
        <w:t>. Анализ финансово-хозяйственной деятельности</w:t>
      </w:r>
    </w:p>
    <w:p w:rsidR="00A61685" w:rsidRPr="00177B39" w:rsidRDefault="00A61685" w:rsidP="00A61685">
      <w:pPr>
        <w:pStyle w:val="a3"/>
        <w:numPr>
          <w:ilvl w:val="0"/>
          <w:numId w:val="19"/>
        </w:numPr>
        <w:ind w:left="644"/>
        <w:rPr>
          <w:rFonts w:ascii="Times New Roman" w:hAnsi="Times New Roman" w:cs="Times New Roman"/>
          <w:b/>
          <w:sz w:val="28"/>
          <w:szCs w:val="28"/>
        </w:rPr>
      </w:pPr>
      <w:r w:rsidRPr="00177B39">
        <w:rPr>
          <w:rFonts w:ascii="Times New Roman" w:hAnsi="Times New Roman" w:cs="Times New Roman"/>
          <w:b/>
          <w:sz w:val="28"/>
          <w:szCs w:val="28"/>
        </w:rPr>
        <w:t>Бюджетное финансирование в динамике за 3 года.</w:t>
      </w:r>
    </w:p>
    <w:tbl>
      <w:tblPr>
        <w:tblStyle w:val="a6"/>
        <w:tblW w:w="15776" w:type="dxa"/>
        <w:tblInd w:w="192" w:type="dxa"/>
        <w:tblLayout w:type="fixed"/>
        <w:tblLook w:val="04A0" w:firstRow="1" w:lastRow="0" w:firstColumn="1" w:lastColumn="0" w:noHBand="0" w:noVBand="1"/>
      </w:tblPr>
      <w:tblGrid>
        <w:gridCol w:w="4732"/>
        <w:gridCol w:w="990"/>
        <w:gridCol w:w="997"/>
        <w:gridCol w:w="980"/>
        <w:gridCol w:w="994"/>
        <w:gridCol w:w="980"/>
        <w:gridCol w:w="980"/>
        <w:gridCol w:w="1007"/>
        <w:gridCol w:w="1008"/>
        <w:gridCol w:w="1022"/>
        <w:gridCol w:w="2086"/>
      </w:tblGrid>
      <w:tr w:rsidR="00177B39" w:rsidRPr="00177B39" w:rsidTr="00431F1D">
        <w:tc>
          <w:tcPr>
            <w:tcW w:w="4732" w:type="dxa"/>
          </w:tcPr>
          <w:p w:rsidR="00A61685" w:rsidRPr="00177B39" w:rsidRDefault="00177B39" w:rsidP="0061670C">
            <w:pPr>
              <w:jc w:val="center"/>
              <w:rPr>
                <w:rFonts w:ascii="Times New Roman" w:hAnsi="Times New Roman" w:cs="Times New Roman"/>
                <w:b/>
                <w:sz w:val="28"/>
                <w:szCs w:val="28"/>
              </w:rPr>
            </w:pPr>
            <w:r>
              <w:rPr>
                <w:rFonts w:ascii="Times New Roman" w:hAnsi="Times New Roman" w:cs="Times New Roman"/>
                <w:b/>
                <w:sz w:val="28"/>
                <w:szCs w:val="28"/>
              </w:rPr>
              <w:t>Раздел</w:t>
            </w:r>
          </w:p>
        </w:tc>
        <w:tc>
          <w:tcPr>
            <w:tcW w:w="2967" w:type="dxa"/>
            <w:gridSpan w:val="3"/>
          </w:tcPr>
          <w:p w:rsidR="00A61685" w:rsidRPr="00177B39" w:rsidRDefault="00177B39" w:rsidP="0061670C">
            <w:pPr>
              <w:jc w:val="center"/>
              <w:rPr>
                <w:rFonts w:ascii="Times New Roman" w:hAnsi="Times New Roman" w:cs="Times New Roman"/>
                <w:b/>
                <w:sz w:val="28"/>
                <w:szCs w:val="28"/>
              </w:rPr>
            </w:pPr>
            <w:r>
              <w:rPr>
                <w:rFonts w:ascii="Times New Roman" w:hAnsi="Times New Roman" w:cs="Times New Roman"/>
                <w:b/>
                <w:sz w:val="28"/>
                <w:szCs w:val="28"/>
              </w:rPr>
              <w:t>Лимиты бюджетного финансирования</w:t>
            </w:r>
            <w:r w:rsidR="00A61685" w:rsidRPr="00177B39">
              <w:rPr>
                <w:rFonts w:ascii="Times New Roman" w:hAnsi="Times New Roman" w:cs="Times New Roman"/>
                <w:b/>
                <w:sz w:val="28"/>
                <w:szCs w:val="28"/>
              </w:rPr>
              <w:t xml:space="preserve"> </w:t>
            </w:r>
            <w:r w:rsidR="002C085C" w:rsidRPr="00177B39">
              <w:rPr>
                <w:rFonts w:ascii="Times New Roman" w:hAnsi="Times New Roman" w:cs="Times New Roman"/>
                <w:b/>
                <w:sz w:val="28"/>
                <w:szCs w:val="28"/>
              </w:rPr>
              <w:t xml:space="preserve">                                </w:t>
            </w:r>
            <w:r>
              <w:rPr>
                <w:rFonts w:ascii="Times New Roman" w:hAnsi="Times New Roman" w:cs="Times New Roman"/>
                <w:b/>
                <w:sz w:val="28"/>
                <w:szCs w:val="28"/>
              </w:rPr>
              <w:t>(тыс.руб</w:t>
            </w:r>
            <w:r w:rsidR="00A61685" w:rsidRPr="00177B39">
              <w:rPr>
                <w:rFonts w:ascii="Times New Roman" w:hAnsi="Times New Roman" w:cs="Times New Roman"/>
                <w:b/>
                <w:sz w:val="28"/>
                <w:szCs w:val="28"/>
              </w:rPr>
              <w:t>.)</w:t>
            </w:r>
          </w:p>
        </w:tc>
        <w:tc>
          <w:tcPr>
            <w:tcW w:w="2954" w:type="dxa"/>
            <w:gridSpan w:val="3"/>
          </w:tcPr>
          <w:p w:rsidR="00A61685" w:rsidRPr="00177B39" w:rsidRDefault="00177B39" w:rsidP="0061670C">
            <w:pPr>
              <w:jc w:val="center"/>
              <w:rPr>
                <w:rFonts w:ascii="Times New Roman" w:hAnsi="Times New Roman" w:cs="Times New Roman"/>
                <w:b/>
                <w:sz w:val="28"/>
                <w:szCs w:val="28"/>
              </w:rPr>
            </w:pPr>
            <w:r>
              <w:rPr>
                <w:rFonts w:ascii="Times New Roman" w:hAnsi="Times New Roman" w:cs="Times New Roman"/>
                <w:b/>
                <w:sz w:val="28"/>
                <w:szCs w:val="28"/>
              </w:rPr>
              <w:t>Исполнение</w:t>
            </w:r>
          </w:p>
          <w:p w:rsidR="00A61685" w:rsidRPr="00177B39" w:rsidRDefault="00177B39" w:rsidP="0061670C">
            <w:pPr>
              <w:jc w:val="center"/>
              <w:rPr>
                <w:rFonts w:ascii="Times New Roman" w:hAnsi="Times New Roman" w:cs="Times New Roman"/>
                <w:b/>
                <w:sz w:val="28"/>
                <w:szCs w:val="28"/>
              </w:rPr>
            </w:pPr>
            <w:r>
              <w:rPr>
                <w:rFonts w:ascii="Times New Roman" w:hAnsi="Times New Roman" w:cs="Times New Roman"/>
                <w:b/>
                <w:sz w:val="28"/>
                <w:szCs w:val="28"/>
              </w:rPr>
              <w:t>(тыс.руб</w:t>
            </w:r>
            <w:r w:rsidR="00A61685" w:rsidRPr="00177B39">
              <w:rPr>
                <w:rFonts w:ascii="Times New Roman" w:hAnsi="Times New Roman" w:cs="Times New Roman"/>
                <w:b/>
                <w:sz w:val="28"/>
                <w:szCs w:val="28"/>
              </w:rPr>
              <w:t>.)</w:t>
            </w:r>
          </w:p>
        </w:tc>
        <w:tc>
          <w:tcPr>
            <w:tcW w:w="3037" w:type="dxa"/>
            <w:gridSpan w:val="3"/>
          </w:tcPr>
          <w:p w:rsidR="00A61685" w:rsidRPr="00177B39" w:rsidRDefault="00177B39" w:rsidP="0061670C">
            <w:pPr>
              <w:jc w:val="center"/>
              <w:rPr>
                <w:rFonts w:ascii="Times New Roman" w:hAnsi="Times New Roman" w:cs="Times New Roman"/>
                <w:b/>
                <w:sz w:val="28"/>
                <w:szCs w:val="28"/>
              </w:rPr>
            </w:pPr>
            <w:r>
              <w:rPr>
                <w:rFonts w:ascii="Times New Roman" w:hAnsi="Times New Roman" w:cs="Times New Roman"/>
                <w:b/>
                <w:sz w:val="28"/>
                <w:szCs w:val="28"/>
              </w:rPr>
              <w:t>% исполнения</w:t>
            </w:r>
          </w:p>
        </w:tc>
        <w:tc>
          <w:tcPr>
            <w:tcW w:w="2086" w:type="dxa"/>
          </w:tcPr>
          <w:p w:rsidR="00A61685" w:rsidRPr="00177B39" w:rsidRDefault="00177B39" w:rsidP="0061670C">
            <w:pPr>
              <w:jc w:val="center"/>
              <w:rPr>
                <w:rFonts w:ascii="Times New Roman" w:hAnsi="Times New Roman" w:cs="Times New Roman"/>
                <w:b/>
                <w:sz w:val="28"/>
                <w:szCs w:val="28"/>
              </w:rPr>
            </w:pPr>
            <w:r>
              <w:rPr>
                <w:rFonts w:ascii="Times New Roman" w:hAnsi="Times New Roman" w:cs="Times New Roman"/>
                <w:b/>
                <w:sz w:val="28"/>
                <w:szCs w:val="28"/>
              </w:rPr>
              <w:t>% исполнения</w:t>
            </w:r>
          </w:p>
        </w:tc>
      </w:tr>
      <w:tr w:rsidR="00177B39" w:rsidRPr="00177B39" w:rsidTr="00431F1D">
        <w:trPr>
          <w:trHeight w:val="336"/>
        </w:trPr>
        <w:tc>
          <w:tcPr>
            <w:tcW w:w="4732" w:type="dxa"/>
            <w:vMerge w:val="restart"/>
          </w:tcPr>
          <w:p w:rsidR="00A61685" w:rsidRPr="00177B39" w:rsidRDefault="00A61685" w:rsidP="0061670C">
            <w:pPr>
              <w:rPr>
                <w:rFonts w:ascii="Times New Roman" w:hAnsi="Times New Roman" w:cs="Times New Roman"/>
                <w:b/>
                <w:sz w:val="28"/>
                <w:szCs w:val="28"/>
              </w:rPr>
            </w:pPr>
            <w:r w:rsidRPr="00177B39">
              <w:rPr>
                <w:rFonts w:ascii="Times New Roman" w:hAnsi="Times New Roman" w:cs="Times New Roman"/>
                <w:b/>
                <w:sz w:val="28"/>
                <w:szCs w:val="28"/>
              </w:rPr>
              <w:t>07.03 «Дополнительное образование» (ДМШ)</w:t>
            </w:r>
          </w:p>
        </w:tc>
        <w:tc>
          <w:tcPr>
            <w:tcW w:w="990"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2015г.</w:t>
            </w:r>
          </w:p>
        </w:tc>
        <w:tc>
          <w:tcPr>
            <w:tcW w:w="997"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2016г.</w:t>
            </w:r>
          </w:p>
        </w:tc>
        <w:tc>
          <w:tcPr>
            <w:tcW w:w="980"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2017г.</w:t>
            </w:r>
          </w:p>
        </w:tc>
        <w:tc>
          <w:tcPr>
            <w:tcW w:w="994"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2015г.</w:t>
            </w:r>
          </w:p>
        </w:tc>
        <w:tc>
          <w:tcPr>
            <w:tcW w:w="980"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2016г.</w:t>
            </w:r>
          </w:p>
        </w:tc>
        <w:tc>
          <w:tcPr>
            <w:tcW w:w="980"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2017г.</w:t>
            </w:r>
          </w:p>
        </w:tc>
        <w:tc>
          <w:tcPr>
            <w:tcW w:w="1007"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2015г.</w:t>
            </w:r>
          </w:p>
        </w:tc>
        <w:tc>
          <w:tcPr>
            <w:tcW w:w="1008"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2016г.</w:t>
            </w:r>
          </w:p>
        </w:tc>
        <w:tc>
          <w:tcPr>
            <w:tcW w:w="1022"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2017г.</w:t>
            </w:r>
          </w:p>
        </w:tc>
        <w:tc>
          <w:tcPr>
            <w:tcW w:w="2086" w:type="dxa"/>
          </w:tcPr>
          <w:p w:rsidR="00A61685" w:rsidRPr="00177B39" w:rsidRDefault="00A61685" w:rsidP="0061670C">
            <w:pPr>
              <w:jc w:val="center"/>
              <w:rPr>
                <w:rFonts w:ascii="Times New Roman" w:hAnsi="Times New Roman" w:cs="Times New Roman"/>
                <w:b/>
                <w:sz w:val="28"/>
                <w:szCs w:val="28"/>
              </w:rPr>
            </w:pPr>
            <w:r w:rsidRPr="00177B39">
              <w:rPr>
                <w:rFonts w:ascii="Times New Roman" w:hAnsi="Times New Roman" w:cs="Times New Roman"/>
                <w:b/>
                <w:sz w:val="28"/>
                <w:szCs w:val="28"/>
              </w:rPr>
              <w:t>2017г.</w:t>
            </w:r>
          </w:p>
        </w:tc>
      </w:tr>
      <w:tr w:rsidR="00177B39" w:rsidRPr="00177B39" w:rsidTr="00431F1D">
        <w:trPr>
          <w:trHeight w:val="732"/>
        </w:trPr>
        <w:tc>
          <w:tcPr>
            <w:tcW w:w="4732" w:type="dxa"/>
            <w:vMerge/>
          </w:tcPr>
          <w:p w:rsidR="00A61685" w:rsidRPr="00177B39" w:rsidRDefault="00A61685" w:rsidP="0061670C">
            <w:pPr>
              <w:rPr>
                <w:rFonts w:ascii="Times New Roman" w:hAnsi="Times New Roman" w:cs="Times New Roman"/>
                <w:b/>
                <w:sz w:val="28"/>
                <w:szCs w:val="28"/>
              </w:rPr>
            </w:pPr>
          </w:p>
        </w:tc>
        <w:tc>
          <w:tcPr>
            <w:tcW w:w="99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13995</w:t>
            </w:r>
          </w:p>
        </w:tc>
        <w:tc>
          <w:tcPr>
            <w:tcW w:w="997"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14179</w:t>
            </w:r>
          </w:p>
        </w:tc>
        <w:tc>
          <w:tcPr>
            <w:tcW w:w="98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15176</w:t>
            </w:r>
          </w:p>
        </w:tc>
        <w:tc>
          <w:tcPr>
            <w:tcW w:w="994"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13928</w:t>
            </w:r>
          </w:p>
        </w:tc>
        <w:tc>
          <w:tcPr>
            <w:tcW w:w="98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14140</w:t>
            </w:r>
          </w:p>
        </w:tc>
        <w:tc>
          <w:tcPr>
            <w:tcW w:w="98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15165</w:t>
            </w:r>
          </w:p>
        </w:tc>
        <w:tc>
          <w:tcPr>
            <w:tcW w:w="1007"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99,5%</w:t>
            </w:r>
          </w:p>
        </w:tc>
        <w:tc>
          <w:tcPr>
            <w:tcW w:w="1008"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99,7%</w:t>
            </w:r>
          </w:p>
        </w:tc>
        <w:tc>
          <w:tcPr>
            <w:tcW w:w="1022"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99,9%</w:t>
            </w:r>
          </w:p>
        </w:tc>
        <w:tc>
          <w:tcPr>
            <w:tcW w:w="2086"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99,9 % по доп. образованию</w:t>
            </w:r>
          </w:p>
        </w:tc>
      </w:tr>
      <w:tr w:rsidR="00177B39" w:rsidRPr="00177B39" w:rsidTr="00431F1D">
        <w:trPr>
          <w:trHeight w:val="515"/>
        </w:trPr>
        <w:tc>
          <w:tcPr>
            <w:tcW w:w="4732" w:type="dxa"/>
          </w:tcPr>
          <w:p w:rsidR="00A61685" w:rsidRPr="00177B39" w:rsidRDefault="00A61685" w:rsidP="0061670C">
            <w:pPr>
              <w:rPr>
                <w:rFonts w:ascii="Times New Roman" w:hAnsi="Times New Roman" w:cs="Times New Roman"/>
                <w:b/>
                <w:sz w:val="28"/>
                <w:szCs w:val="28"/>
              </w:rPr>
            </w:pPr>
            <w:r w:rsidRPr="00177B39">
              <w:rPr>
                <w:rFonts w:ascii="Times New Roman" w:hAnsi="Times New Roman" w:cs="Times New Roman"/>
                <w:b/>
                <w:sz w:val="28"/>
                <w:szCs w:val="28"/>
              </w:rPr>
              <w:t>07.02</w:t>
            </w:r>
            <w:r w:rsidR="002C085C" w:rsidRPr="00177B39">
              <w:rPr>
                <w:rFonts w:ascii="Times New Roman" w:hAnsi="Times New Roman" w:cs="Times New Roman"/>
                <w:b/>
                <w:sz w:val="28"/>
                <w:szCs w:val="28"/>
              </w:rPr>
              <w:t xml:space="preserve"> </w:t>
            </w:r>
            <w:r w:rsidR="002F7A04">
              <w:rPr>
                <w:rFonts w:ascii="Times New Roman" w:hAnsi="Times New Roman" w:cs="Times New Roman"/>
                <w:b/>
                <w:sz w:val="28"/>
                <w:szCs w:val="28"/>
              </w:rPr>
              <w:t>М</w:t>
            </w:r>
            <w:r w:rsidRPr="00177B39">
              <w:rPr>
                <w:rFonts w:ascii="Times New Roman" w:hAnsi="Times New Roman" w:cs="Times New Roman"/>
                <w:b/>
                <w:sz w:val="28"/>
                <w:szCs w:val="28"/>
              </w:rPr>
              <w:t>.П. «Мероприятия в сфере образования»</w:t>
            </w:r>
          </w:p>
        </w:tc>
        <w:tc>
          <w:tcPr>
            <w:tcW w:w="990" w:type="dxa"/>
          </w:tcPr>
          <w:p w:rsidR="00A61685" w:rsidRPr="00177B39" w:rsidRDefault="00A61685" w:rsidP="00177B39">
            <w:pPr>
              <w:jc w:val="center"/>
              <w:rPr>
                <w:rFonts w:ascii="Times New Roman" w:hAnsi="Times New Roman" w:cs="Times New Roman"/>
                <w:b/>
                <w:sz w:val="28"/>
                <w:szCs w:val="28"/>
              </w:rPr>
            </w:pPr>
          </w:p>
        </w:tc>
        <w:tc>
          <w:tcPr>
            <w:tcW w:w="997"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14</w:t>
            </w:r>
          </w:p>
        </w:tc>
        <w:tc>
          <w:tcPr>
            <w:tcW w:w="980" w:type="dxa"/>
          </w:tcPr>
          <w:p w:rsidR="00A61685" w:rsidRPr="00177B39" w:rsidRDefault="00A61685" w:rsidP="00177B39">
            <w:pPr>
              <w:jc w:val="center"/>
              <w:rPr>
                <w:rFonts w:ascii="Times New Roman" w:hAnsi="Times New Roman" w:cs="Times New Roman"/>
                <w:b/>
                <w:sz w:val="28"/>
                <w:szCs w:val="28"/>
              </w:rPr>
            </w:pPr>
          </w:p>
        </w:tc>
        <w:tc>
          <w:tcPr>
            <w:tcW w:w="994" w:type="dxa"/>
          </w:tcPr>
          <w:p w:rsidR="00A61685" w:rsidRPr="00177B39" w:rsidRDefault="00A61685" w:rsidP="00177B39">
            <w:pPr>
              <w:jc w:val="center"/>
              <w:rPr>
                <w:rFonts w:ascii="Times New Roman" w:hAnsi="Times New Roman" w:cs="Times New Roman"/>
                <w:b/>
                <w:sz w:val="28"/>
                <w:szCs w:val="28"/>
              </w:rPr>
            </w:pP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14</w:t>
            </w:r>
          </w:p>
        </w:tc>
        <w:tc>
          <w:tcPr>
            <w:tcW w:w="980" w:type="dxa"/>
          </w:tcPr>
          <w:p w:rsidR="00A61685" w:rsidRPr="00177B39" w:rsidRDefault="00A61685" w:rsidP="00177B39">
            <w:pPr>
              <w:jc w:val="center"/>
              <w:rPr>
                <w:rFonts w:ascii="Times New Roman" w:hAnsi="Times New Roman" w:cs="Times New Roman"/>
                <w:b/>
                <w:sz w:val="28"/>
                <w:szCs w:val="28"/>
              </w:rPr>
            </w:pPr>
          </w:p>
        </w:tc>
        <w:tc>
          <w:tcPr>
            <w:tcW w:w="1007" w:type="dxa"/>
          </w:tcPr>
          <w:p w:rsidR="00A61685" w:rsidRPr="00177B39" w:rsidRDefault="00A61685" w:rsidP="00177B39">
            <w:pPr>
              <w:jc w:val="center"/>
              <w:rPr>
                <w:rFonts w:ascii="Times New Roman" w:hAnsi="Times New Roman" w:cs="Times New Roman"/>
                <w:b/>
                <w:sz w:val="28"/>
                <w:szCs w:val="28"/>
              </w:rPr>
            </w:pPr>
          </w:p>
        </w:tc>
        <w:tc>
          <w:tcPr>
            <w:tcW w:w="1008"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100%</w:t>
            </w:r>
          </w:p>
        </w:tc>
        <w:tc>
          <w:tcPr>
            <w:tcW w:w="1022" w:type="dxa"/>
          </w:tcPr>
          <w:p w:rsidR="00A61685" w:rsidRPr="00177B39" w:rsidRDefault="00A61685" w:rsidP="00177B39">
            <w:pPr>
              <w:jc w:val="center"/>
              <w:rPr>
                <w:rFonts w:ascii="Times New Roman" w:hAnsi="Times New Roman" w:cs="Times New Roman"/>
                <w:b/>
                <w:sz w:val="28"/>
                <w:szCs w:val="28"/>
              </w:rPr>
            </w:pP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rPr>
          <w:trHeight w:val="732"/>
        </w:trPr>
        <w:tc>
          <w:tcPr>
            <w:tcW w:w="4732" w:type="dxa"/>
          </w:tcPr>
          <w:p w:rsidR="00A61685" w:rsidRPr="00177B39" w:rsidRDefault="00A61685" w:rsidP="0061670C">
            <w:pPr>
              <w:rPr>
                <w:rFonts w:ascii="Times New Roman" w:hAnsi="Times New Roman" w:cs="Times New Roman"/>
                <w:b/>
                <w:sz w:val="28"/>
                <w:szCs w:val="28"/>
              </w:rPr>
            </w:pPr>
            <w:r w:rsidRPr="00177B39">
              <w:rPr>
                <w:rFonts w:ascii="Times New Roman" w:hAnsi="Times New Roman" w:cs="Times New Roman"/>
                <w:b/>
                <w:sz w:val="28"/>
                <w:szCs w:val="28"/>
              </w:rPr>
              <w:t>07.05 МП "Поддержка и развитие культуры в Усть-Катавском го</w:t>
            </w:r>
            <w:r w:rsidR="002C085C" w:rsidRPr="00177B39">
              <w:rPr>
                <w:rFonts w:ascii="Times New Roman" w:hAnsi="Times New Roman" w:cs="Times New Roman"/>
                <w:b/>
                <w:sz w:val="28"/>
                <w:szCs w:val="28"/>
              </w:rPr>
              <w:t>родском округе на 2017-2019 гг.</w:t>
            </w:r>
            <w:r w:rsidRPr="00177B39">
              <w:rPr>
                <w:rFonts w:ascii="Times New Roman" w:hAnsi="Times New Roman" w:cs="Times New Roman"/>
                <w:b/>
                <w:sz w:val="28"/>
                <w:szCs w:val="28"/>
              </w:rPr>
              <w:t>"</w:t>
            </w:r>
          </w:p>
        </w:tc>
        <w:tc>
          <w:tcPr>
            <w:tcW w:w="990" w:type="dxa"/>
          </w:tcPr>
          <w:p w:rsidR="00A61685" w:rsidRPr="00177B39" w:rsidRDefault="00A61685" w:rsidP="00177B39">
            <w:pPr>
              <w:jc w:val="center"/>
              <w:rPr>
                <w:rFonts w:ascii="Times New Roman" w:hAnsi="Times New Roman" w:cs="Times New Roman"/>
                <w:b/>
                <w:sz w:val="28"/>
                <w:szCs w:val="28"/>
              </w:rPr>
            </w:pPr>
          </w:p>
        </w:tc>
        <w:tc>
          <w:tcPr>
            <w:tcW w:w="997" w:type="dxa"/>
          </w:tcPr>
          <w:p w:rsidR="00A61685" w:rsidRPr="00177B39" w:rsidRDefault="00A61685" w:rsidP="00177B39">
            <w:pPr>
              <w:jc w:val="center"/>
              <w:rPr>
                <w:rFonts w:ascii="Times New Roman" w:hAnsi="Times New Roman" w:cs="Times New Roman"/>
                <w:b/>
                <w:sz w:val="28"/>
                <w:szCs w:val="28"/>
              </w:rPr>
            </w:pPr>
          </w:p>
        </w:tc>
        <w:tc>
          <w:tcPr>
            <w:tcW w:w="98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32</w:t>
            </w:r>
          </w:p>
        </w:tc>
        <w:tc>
          <w:tcPr>
            <w:tcW w:w="994" w:type="dxa"/>
          </w:tcPr>
          <w:p w:rsidR="00A61685" w:rsidRPr="00177B39" w:rsidRDefault="00A61685" w:rsidP="00177B39">
            <w:pPr>
              <w:jc w:val="center"/>
              <w:rPr>
                <w:rFonts w:ascii="Times New Roman" w:hAnsi="Times New Roman" w:cs="Times New Roman"/>
                <w:b/>
                <w:sz w:val="28"/>
                <w:szCs w:val="28"/>
              </w:rPr>
            </w:pPr>
          </w:p>
        </w:tc>
        <w:tc>
          <w:tcPr>
            <w:tcW w:w="980" w:type="dxa"/>
          </w:tcPr>
          <w:p w:rsidR="00A61685" w:rsidRPr="00177B39" w:rsidRDefault="00A61685" w:rsidP="00177B39">
            <w:pPr>
              <w:jc w:val="center"/>
              <w:rPr>
                <w:rFonts w:ascii="Times New Roman" w:hAnsi="Times New Roman" w:cs="Times New Roman"/>
                <w:b/>
                <w:sz w:val="28"/>
                <w:szCs w:val="28"/>
              </w:rPr>
            </w:pPr>
          </w:p>
        </w:tc>
        <w:tc>
          <w:tcPr>
            <w:tcW w:w="98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32</w:t>
            </w:r>
          </w:p>
        </w:tc>
        <w:tc>
          <w:tcPr>
            <w:tcW w:w="1007" w:type="dxa"/>
          </w:tcPr>
          <w:p w:rsidR="00A61685" w:rsidRPr="00177B39" w:rsidRDefault="00A61685" w:rsidP="00177B39">
            <w:pPr>
              <w:jc w:val="center"/>
              <w:rPr>
                <w:rFonts w:ascii="Times New Roman" w:hAnsi="Times New Roman" w:cs="Times New Roman"/>
                <w:b/>
                <w:sz w:val="28"/>
                <w:szCs w:val="28"/>
              </w:rPr>
            </w:pPr>
          </w:p>
        </w:tc>
        <w:tc>
          <w:tcPr>
            <w:tcW w:w="1008"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100%</w:t>
            </w:r>
          </w:p>
        </w:tc>
        <w:tc>
          <w:tcPr>
            <w:tcW w:w="1022" w:type="dxa"/>
          </w:tcPr>
          <w:p w:rsidR="00A61685" w:rsidRPr="00177B39" w:rsidRDefault="00A61685" w:rsidP="00177B39">
            <w:pPr>
              <w:jc w:val="center"/>
              <w:rPr>
                <w:rFonts w:ascii="Times New Roman" w:hAnsi="Times New Roman" w:cs="Times New Roman"/>
                <w:b/>
                <w:sz w:val="28"/>
                <w:szCs w:val="28"/>
              </w:rPr>
            </w:pP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rPr>
          <w:trHeight w:val="732"/>
        </w:trPr>
        <w:tc>
          <w:tcPr>
            <w:tcW w:w="4732" w:type="dxa"/>
          </w:tcPr>
          <w:p w:rsidR="00A61685" w:rsidRPr="00177B39" w:rsidRDefault="00A61685" w:rsidP="0061670C">
            <w:pPr>
              <w:rPr>
                <w:rFonts w:ascii="Times New Roman" w:hAnsi="Times New Roman" w:cs="Times New Roman"/>
                <w:b/>
                <w:sz w:val="28"/>
                <w:szCs w:val="28"/>
              </w:rPr>
            </w:pPr>
            <w:r w:rsidRPr="00177B39">
              <w:rPr>
                <w:rFonts w:ascii="Times New Roman" w:hAnsi="Times New Roman" w:cs="Times New Roman"/>
                <w:b/>
                <w:sz w:val="28"/>
                <w:szCs w:val="28"/>
              </w:rPr>
              <w:t>07.09 МП "Развитие образования в Усть-Катавском го</w:t>
            </w:r>
            <w:r w:rsidR="002C085C" w:rsidRPr="00177B39">
              <w:rPr>
                <w:rFonts w:ascii="Times New Roman" w:hAnsi="Times New Roman" w:cs="Times New Roman"/>
                <w:b/>
                <w:sz w:val="28"/>
                <w:szCs w:val="28"/>
              </w:rPr>
              <w:t>родском округе на 2017-2019 гг.</w:t>
            </w:r>
            <w:r w:rsidRPr="00177B39">
              <w:rPr>
                <w:rFonts w:ascii="Times New Roman" w:hAnsi="Times New Roman" w:cs="Times New Roman"/>
                <w:b/>
                <w:sz w:val="28"/>
                <w:szCs w:val="28"/>
              </w:rPr>
              <w:t>"</w:t>
            </w:r>
          </w:p>
        </w:tc>
        <w:tc>
          <w:tcPr>
            <w:tcW w:w="99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40</w:t>
            </w:r>
          </w:p>
        </w:tc>
        <w:tc>
          <w:tcPr>
            <w:tcW w:w="997"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40</w:t>
            </w:r>
          </w:p>
        </w:tc>
        <w:tc>
          <w:tcPr>
            <w:tcW w:w="98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40</w:t>
            </w:r>
          </w:p>
        </w:tc>
        <w:tc>
          <w:tcPr>
            <w:tcW w:w="994"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40</w:t>
            </w:r>
          </w:p>
        </w:tc>
        <w:tc>
          <w:tcPr>
            <w:tcW w:w="98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40</w:t>
            </w:r>
          </w:p>
        </w:tc>
        <w:tc>
          <w:tcPr>
            <w:tcW w:w="980"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40</w:t>
            </w:r>
          </w:p>
        </w:tc>
        <w:tc>
          <w:tcPr>
            <w:tcW w:w="1007"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100%</w:t>
            </w:r>
          </w:p>
        </w:tc>
        <w:tc>
          <w:tcPr>
            <w:tcW w:w="1008"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100%</w:t>
            </w:r>
          </w:p>
        </w:tc>
        <w:tc>
          <w:tcPr>
            <w:tcW w:w="1022" w:type="dxa"/>
          </w:tcPr>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p>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100%</w:t>
            </w: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rPr>
          <w:trHeight w:val="732"/>
        </w:trPr>
        <w:tc>
          <w:tcPr>
            <w:tcW w:w="4732" w:type="dxa"/>
          </w:tcPr>
          <w:p w:rsidR="00A61685" w:rsidRPr="00177B39" w:rsidRDefault="00A61685" w:rsidP="0061670C">
            <w:pPr>
              <w:rPr>
                <w:rFonts w:ascii="Times New Roman" w:hAnsi="Times New Roman" w:cs="Times New Roman"/>
                <w:b/>
                <w:sz w:val="28"/>
                <w:szCs w:val="28"/>
              </w:rPr>
            </w:pPr>
            <w:r w:rsidRPr="00177B39">
              <w:rPr>
                <w:rFonts w:ascii="Times New Roman" w:hAnsi="Times New Roman" w:cs="Times New Roman"/>
                <w:b/>
                <w:sz w:val="28"/>
                <w:szCs w:val="28"/>
              </w:rPr>
              <w:t>07.09</w:t>
            </w:r>
            <w:r w:rsidR="002C085C" w:rsidRPr="00177B39">
              <w:rPr>
                <w:rFonts w:ascii="Times New Roman" w:hAnsi="Times New Roman" w:cs="Times New Roman"/>
                <w:b/>
                <w:sz w:val="28"/>
                <w:szCs w:val="28"/>
              </w:rPr>
              <w:t xml:space="preserve"> </w:t>
            </w:r>
            <w:r w:rsidRPr="00177B39">
              <w:rPr>
                <w:rFonts w:ascii="Times New Roman" w:hAnsi="Times New Roman" w:cs="Times New Roman"/>
                <w:b/>
                <w:sz w:val="28"/>
                <w:szCs w:val="28"/>
              </w:rPr>
              <w:t>МП "Поддержка и развитие культуры в Усть-Катавском го</w:t>
            </w:r>
            <w:r w:rsidR="002C085C" w:rsidRPr="00177B39">
              <w:rPr>
                <w:rFonts w:ascii="Times New Roman" w:hAnsi="Times New Roman" w:cs="Times New Roman"/>
                <w:b/>
                <w:sz w:val="28"/>
                <w:szCs w:val="28"/>
              </w:rPr>
              <w:t>родском округе на 2017-2019 гг.</w:t>
            </w:r>
            <w:r w:rsidRPr="00177B39">
              <w:rPr>
                <w:rFonts w:ascii="Times New Roman" w:hAnsi="Times New Roman" w:cs="Times New Roman"/>
                <w:b/>
                <w:sz w:val="28"/>
                <w:szCs w:val="28"/>
              </w:rPr>
              <w:t>"</w:t>
            </w:r>
          </w:p>
        </w:tc>
        <w:tc>
          <w:tcPr>
            <w:tcW w:w="990" w:type="dxa"/>
          </w:tcPr>
          <w:p w:rsidR="00A61685" w:rsidRPr="00177B39" w:rsidRDefault="00A61685" w:rsidP="00177B39">
            <w:pPr>
              <w:jc w:val="center"/>
              <w:rPr>
                <w:rFonts w:ascii="Times New Roman" w:hAnsi="Times New Roman" w:cs="Times New Roman"/>
                <w:b/>
                <w:sz w:val="28"/>
                <w:szCs w:val="28"/>
              </w:rPr>
            </w:pPr>
          </w:p>
        </w:tc>
        <w:tc>
          <w:tcPr>
            <w:tcW w:w="997" w:type="dxa"/>
          </w:tcPr>
          <w:p w:rsidR="00A61685" w:rsidRPr="00177B39" w:rsidRDefault="00A61685" w:rsidP="00177B39">
            <w:pPr>
              <w:jc w:val="center"/>
              <w:rPr>
                <w:rFonts w:ascii="Times New Roman" w:hAnsi="Times New Roman" w:cs="Times New Roman"/>
                <w:b/>
                <w:sz w:val="28"/>
                <w:szCs w:val="28"/>
              </w:rPr>
            </w:pP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w:t>
            </w:r>
          </w:p>
        </w:tc>
        <w:tc>
          <w:tcPr>
            <w:tcW w:w="994" w:type="dxa"/>
          </w:tcPr>
          <w:p w:rsidR="00A61685" w:rsidRPr="00177B39" w:rsidRDefault="00A61685" w:rsidP="00177B39">
            <w:pPr>
              <w:jc w:val="center"/>
              <w:rPr>
                <w:rFonts w:ascii="Times New Roman" w:hAnsi="Times New Roman" w:cs="Times New Roman"/>
                <w:b/>
                <w:sz w:val="28"/>
                <w:szCs w:val="28"/>
              </w:rPr>
            </w:pPr>
          </w:p>
        </w:tc>
        <w:tc>
          <w:tcPr>
            <w:tcW w:w="980" w:type="dxa"/>
          </w:tcPr>
          <w:p w:rsidR="00A61685" w:rsidRPr="00177B39" w:rsidRDefault="00A61685" w:rsidP="00177B39">
            <w:pPr>
              <w:jc w:val="center"/>
              <w:rPr>
                <w:rFonts w:ascii="Times New Roman" w:hAnsi="Times New Roman" w:cs="Times New Roman"/>
                <w:b/>
                <w:sz w:val="28"/>
                <w:szCs w:val="28"/>
              </w:rPr>
            </w:pP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w:t>
            </w:r>
          </w:p>
        </w:tc>
        <w:tc>
          <w:tcPr>
            <w:tcW w:w="1007" w:type="dxa"/>
          </w:tcPr>
          <w:p w:rsidR="00A61685" w:rsidRPr="00177B39" w:rsidRDefault="00A61685" w:rsidP="00177B39">
            <w:pPr>
              <w:jc w:val="center"/>
              <w:rPr>
                <w:rFonts w:ascii="Times New Roman" w:hAnsi="Times New Roman" w:cs="Times New Roman"/>
                <w:b/>
                <w:sz w:val="28"/>
                <w:szCs w:val="28"/>
              </w:rPr>
            </w:pPr>
          </w:p>
        </w:tc>
        <w:tc>
          <w:tcPr>
            <w:tcW w:w="1008" w:type="dxa"/>
          </w:tcPr>
          <w:p w:rsidR="00A61685" w:rsidRPr="00177B39" w:rsidRDefault="00A61685" w:rsidP="00177B39">
            <w:pPr>
              <w:jc w:val="center"/>
              <w:rPr>
                <w:rFonts w:ascii="Times New Roman" w:hAnsi="Times New Roman" w:cs="Times New Roman"/>
                <w:b/>
                <w:sz w:val="28"/>
                <w:szCs w:val="28"/>
              </w:rPr>
            </w:pPr>
          </w:p>
        </w:tc>
        <w:tc>
          <w:tcPr>
            <w:tcW w:w="1022"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100%</w:t>
            </w: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2F7A04" w:rsidP="0061670C">
            <w:pPr>
              <w:rPr>
                <w:rFonts w:ascii="Times New Roman" w:hAnsi="Times New Roman" w:cs="Times New Roman"/>
                <w:b/>
                <w:sz w:val="28"/>
                <w:szCs w:val="28"/>
              </w:rPr>
            </w:pPr>
            <w:r>
              <w:rPr>
                <w:rFonts w:ascii="Times New Roman" w:hAnsi="Times New Roman" w:cs="Times New Roman"/>
                <w:b/>
                <w:sz w:val="28"/>
                <w:szCs w:val="28"/>
              </w:rPr>
              <w:t>08.01</w:t>
            </w:r>
            <w:r w:rsidR="00A61685" w:rsidRPr="00177B39">
              <w:rPr>
                <w:rFonts w:ascii="Times New Roman" w:hAnsi="Times New Roman" w:cs="Times New Roman"/>
                <w:b/>
                <w:sz w:val="28"/>
                <w:szCs w:val="28"/>
              </w:rPr>
              <w:t>-08.04 Культура</w:t>
            </w:r>
          </w:p>
        </w:tc>
        <w:tc>
          <w:tcPr>
            <w:tcW w:w="99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41847</w:t>
            </w:r>
          </w:p>
        </w:tc>
        <w:tc>
          <w:tcPr>
            <w:tcW w:w="997"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51252</w:t>
            </w: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65299</w:t>
            </w:r>
          </w:p>
        </w:tc>
        <w:tc>
          <w:tcPr>
            <w:tcW w:w="994"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41386</w:t>
            </w: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51053</w:t>
            </w: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64831</w:t>
            </w:r>
          </w:p>
        </w:tc>
        <w:tc>
          <w:tcPr>
            <w:tcW w:w="1007"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98,9%</w:t>
            </w:r>
          </w:p>
        </w:tc>
        <w:tc>
          <w:tcPr>
            <w:tcW w:w="1008"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99,6%</w:t>
            </w:r>
          </w:p>
        </w:tc>
        <w:tc>
          <w:tcPr>
            <w:tcW w:w="1022"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99,3%</w:t>
            </w:r>
          </w:p>
        </w:tc>
        <w:tc>
          <w:tcPr>
            <w:tcW w:w="2086"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99,3%</w:t>
            </w:r>
          </w:p>
        </w:tc>
      </w:tr>
      <w:tr w:rsidR="00177B39" w:rsidRPr="00177B39" w:rsidTr="00431F1D">
        <w:tc>
          <w:tcPr>
            <w:tcW w:w="4732" w:type="dxa"/>
          </w:tcPr>
          <w:p w:rsidR="00A61685" w:rsidRPr="00177B39" w:rsidRDefault="00A61685" w:rsidP="0061670C">
            <w:pPr>
              <w:rPr>
                <w:rFonts w:ascii="Times New Roman" w:hAnsi="Times New Roman" w:cs="Times New Roman"/>
                <w:sz w:val="28"/>
                <w:szCs w:val="28"/>
              </w:rPr>
            </w:pPr>
            <w:r w:rsidRPr="00177B39">
              <w:rPr>
                <w:rFonts w:ascii="Times New Roman" w:hAnsi="Times New Roman" w:cs="Times New Roman"/>
                <w:sz w:val="28"/>
                <w:szCs w:val="28"/>
              </w:rPr>
              <w:t xml:space="preserve">В </w:t>
            </w:r>
            <w:r w:rsidR="002C085C" w:rsidRPr="00177B39">
              <w:rPr>
                <w:rFonts w:ascii="Times New Roman" w:hAnsi="Times New Roman" w:cs="Times New Roman"/>
                <w:sz w:val="28"/>
                <w:szCs w:val="28"/>
              </w:rPr>
              <w:t xml:space="preserve"> </w:t>
            </w:r>
            <w:r w:rsidRPr="00177B39">
              <w:rPr>
                <w:rFonts w:ascii="Times New Roman" w:hAnsi="Times New Roman" w:cs="Times New Roman"/>
                <w:sz w:val="28"/>
                <w:szCs w:val="28"/>
              </w:rPr>
              <w:t>т.ч. 08.01 Библиотека</w:t>
            </w:r>
          </w:p>
        </w:tc>
        <w:tc>
          <w:tcPr>
            <w:tcW w:w="99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11211</w:t>
            </w:r>
          </w:p>
        </w:tc>
        <w:tc>
          <w:tcPr>
            <w:tcW w:w="99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12126</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14485</w:t>
            </w:r>
          </w:p>
        </w:tc>
        <w:tc>
          <w:tcPr>
            <w:tcW w:w="994"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11149</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12116</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14468</w:t>
            </w:r>
          </w:p>
        </w:tc>
        <w:tc>
          <w:tcPr>
            <w:tcW w:w="100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99,4%</w:t>
            </w:r>
          </w:p>
        </w:tc>
        <w:tc>
          <w:tcPr>
            <w:tcW w:w="1008"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99,9%</w:t>
            </w:r>
          </w:p>
        </w:tc>
        <w:tc>
          <w:tcPr>
            <w:tcW w:w="1022"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99,9%</w:t>
            </w: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A61685" w:rsidP="0061670C">
            <w:pPr>
              <w:rPr>
                <w:rFonts w:ascii="Times New Roman" w:hAnsi="Times New Roman" w:cs="Times New Roman"/>
                <w:sz w:val="28"/>
                <w:szCs w:val="28"/>
              </w:rPr>
            </w:pPr>
            <w:r w:rsidRPr="00177B39">
              <w:rPr>
                <w:rFonts w:ascii="Times New Roman" w:hAnsi="Times New Roman" w:cs="Times New Roman"/>
                <w:sz w:val="28"/>
                <w:szCs w:val="28"/>
              </w:rPr>
              <w:t>музей</w:t>
            </w:r>
          </w:p>
        </w:tc>
        <w:tc>
          <w:tcPr>
            <w:tcW w:w="99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2250</w:t>
            </w:r>
          </w:p>
        </w:tc>
        <w:tc>
          <w:tcPr>
            <w:tcW w:w="99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2553</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2972</w:t>
            </w:r>
          </w:p>
        </w:tc>
        <w:tc>
          <w:tcPr>
            <w:tcW w:w="994"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2235</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2545</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2972</w:t>
            </w:r>
          </w:p>
        </w:tc>
        <w:tc>
          <w:tcPr>
            <w:tcW w:w="100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99,3%</w:t>
            </w:r>
          </w:p>
        </w:tc>
        <w:tc>
          <w:tcPr>
            <w:tcW w:w="1008"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99,7%</w:t>
            </w:r>
          </w:p>
        </w:tc>
        <w:tc>
          <w:tcPr>
            <w:tcW w:w="1022"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100%</w:t>
            </w: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A61685" w:rsidP="0061670C">
            <w:pPr>
              <w:rPr>
                <w:rFonts w:ascii="Times New Roman" w:hAnsi="Times New Roman" w:cs="Times New Roman"/>
                <w:sz w:val="28"/>
                <w:szCs w:val="28"/>
              </w:rPr>
            </w:pPr>
            <w:r w:rsidRPr="00177B39">
              <w:rPr>
                <w:rFonts w:ascii="Times New Roman" w:hAnsi="Times New Roman" w:cs="Times New Roman"/>
                <w:sz w:val="28"/>
                <w:szCs w:val="28"/>
              </w:rPr>
              <w:t>Дворцы и дома  культуры</w:t>
            </w:r>
          </w:p>
        </w:tc>
        <w:tc>
          <w:tcPr>
            <w:tcW w:w="99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23645</w:t>
            </w:r>
          </w:p>
        </w:tc>
        <w:tc>
          <w:tcPr>
            <w:tcW w:w="99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30848</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37825</w:t>
            </w:r>
          </w:p>
        </w:tc>
        <w:tc>
          <w:tcPr>
            <w:tcW w:w="994"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23275</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30671</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37387</w:t>
            </w:r>
          </w:p>
        </w:tc>
        <w:tc>
          <w:tcPr>
            <w:tcW w:w="100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98,5%</w:t>
            </w:r>
          </w:p>
        </w:tc>
        <w:tc>
          <w:tcPr>
            <w:tcW w:w="1008"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99,4%</w:t>
            </w:r>
          </w:p>
        </w:tc>
        <w:tc>
          <w:tcPr>
            <w:tcW w:w="1022"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98,8%</w:t>
            </w: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A61685" w:rsidP="0061670C">
            <w:pPr>
              <w:rPr>
                <w:rFonts w:ascii="Times New Roman" w:hAnsi="Times New Roman" w:cs="Times New Roman"/>
                <w:sz w:val="28"/>
                <w:szCs w:val="28"/>
              </w:rPr>
            </w:pPr>
            <w:r w:rsidRPr="00177B39">
              <w:rPr>
                <w:rFonts w:ascii="Times New Roman" w:hAnsi="Times New Roman" w:cs="Times New Roman"/>
                <w:sz w:val="28"/>
                <w:szCs w:val="28"/>
              </w:rPr>
              <w:t>ДМШ</w:t>
            </w:r>
          </w:p>
        </w:tc>
        <w:tc>
          <w:tcPr>
            <w:tcW w:w="990" w:type="dxa"/>
          </w:tcPr>
          <w:p w:rsidR="00A61685" w:rsidRPr="00177B39" w:rsidRDefault="00A61685" w:rsidP="00177B39">
            <w:pPr>
              <w:jc w:val="center"/>
              <w:rPr>
                <w:rFonts w:ascii="Times New Roman" w:hAnsi="Times New Roman" w:cs="Times New Roman"/>
                <w:sz w:val="28"/>
                <w:szCs w:val="28"/>
              </w:rPr>
            </w:pPr>
          </w:p>
        </w:tc>
        <w:tc>
          <w:tcPr>
            <w:tcW w:w="99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301</w:t>
            </w:r>
          </w:p>
        </w:tc>
        <w:tc>
          <w:tcPr>
            <w:tcW w:w="994" w:type="dxa"/>
          </w:tcPr>
          <w:p w:rsidR="00A61685" w:rsidRPr="00177B39" w:rsidRDefault="00A61685" w:rsidP="00177B39">
            <w:pPr>
              <w:jc w:val="center"/>
              <w:rPr>
                <w:rFonts w:ascii="Times New Roman" w:hAnsi="Times New Roman" w:cs="Times New Roman"/>
                <w:sz w:val="28"/>
                <w:szCs w:val="28"/>
              </w:rPr>
            </w:pP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301</w:t>
            </w:r>
          </w:p>
        </w:tc>
        <w:tc>
          <w:tcPr>
            <w:tcW w:w="1007" w:type="dxa"/>
          </w:tcPr>
          <w:p w:rsidR="00A61685" w:rsidRPr="00177B39" w:rsidRDefault="00A61685" w:rsidP="00177B39">
            <w:pPr>
              <w:jc w:val="center"/>
              <w:rPr>
                <w:rFonts w:ascii="Times New Roman" w:hAnsi="Times New Roman" w:cs="Times New Roman"/>
                <w:sz w:val="28"/>
                <w:szCs w:val="28"/>
              </w:rPr>
            </w:pPr>
          </w:p>
        </w:tc>
        <w:tc>
          <w:tcPr>
            <w:tcW w:w="1008" w:type="dxa"/>
          </w:tcPr>
          <w:p w:rsidR="00A61685" w:rsidRPr="00177B39" w:rsidRDefault="00A61685" w:rsidP="00177B39">
            <w:pPr>
              <w:jc w:val="center"/>
              <w:rPr>
                <w:rFonts w:ascii="Times New Roman" w:hAnsi="Times New Roman" w:cs="Times New Roman"/>
                <w:sz w:val="28"/>
                <w:szCs w:val="28"/>
              </w:rPr>
            </w:pPr>
          </w:p>
        </w:tc>
        <w:tc>
          <w:tcPr>
            <w:tcW w:w="1022" w:type="dxa"/>
          </w:tcPr>
          <w:p w:rsidR="00A61685" w:rsidRPr="00177B39" w:rsidRDefault="00A61685" w:rsidP="00177B39">
            <w:pPr>
              <w:jc w:val="center"/>
              <w:rPr>
                <w:rFonts w:ascii="Times New Roman" w:hAnsi="Times New Roman" w:cs="Times New Roman"/>
                <w:sz w:val="28"/>
                <w:szCs w:val="28"/>
              </w:rPr>
            </w:pP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A61685" w:rsidP="0061670C">
            <w:pPr>
              <w:rPr>
                <w:rFonts w:ascii="Times New Roman" w:hAnsi="Times New Roman" w:cs="Times New Roman"/>
                <w:sz w:val="28"/>
                <w:szCs w:val="28"/>
              </w:rPr>
            </w:pPr>
            <w:r w:rsidRPr="00177B39">
              <w:rPr>
                <w:rFonts w:ascii="Times New Roman" w:hAnsi="Times New Roman" w:cs="Times New Roman"/>
                <w:sz w:val="28"/>
                <w:szCs w:val="28"/>
              </w:rPr>
              <w:t>08.01 Мероприятия в сфере культуры</w:t>
            </w:r>
          </w:p>
        </w:tc>
        <w:tc>
          <w:tcPr>
            <w:tcW w:w="99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1361</w:t>
            </w:r>
          </w:p>
        </w:tc>
        <w:tc>
          <w:tcPr>
            <w:tcW w:w="99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1302</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1840</w:t>
            </w:r>
          </w:p>
        </w:tc>
        <w:tc>
          <w:tcPr>
            <w:tcW w:w="994"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1348</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1300</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1839</w:t>
            </w:r>
          </w:p>
        </w:tc>
        <w:tc>
          <w:tcPr>
            <w:tcW w:w="100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100</w:t>
            </w:r>
          </w:p>
        </w:tc>
        <w:tc>
          <w:tcPr>
            <w:tcW w:w="1008"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w:t>
            </w:r>
          </w:p>
        </w:tc>
        <w:tc>
          <w:tcPr>
            <w:tcW w:w="1022"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99,9%</w:t>
            </w: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A61685" w:rsidP="0061670C">
            <w:pPr>
              <w:rPr>
                <w:rFonts w:ascii="Times New Roman" w:hAnsi="Times New Roman" w:cs="Times New Roman"/>
                <w:sz w:val="28"/>
                <w:szCs w:val="28"/>
              </w:rPr>
            </w:pPr>
            <w:r w:rsidRPr="00177B39">
              <w:rPr>
                <w:rFonts w:ascii="Times New Roman" w:hAnsi="Times New Roman" w:cs="Times New Roman"/>
                <w:sz w:val="28"/>
                <w:szCs w:val="28"/>
              </w:rPr>
              <w:t xml:space="preserve">08.01 МП "Поддержка и развитие туризма на территории </w:t>
            </w:r>
            <w:r w:rsidR="002F7A04">
              <w:rPr>
                <w:rFonts w:ascii="Times New Roman" w:hAnsi="Times New Roman" w:cs="Times New Roman"/>
                <w:sz w:val="28"/>
                <w:szCs w:val="28"/>
              </w:rPr>
              <w:t xml:space="preserve">                            </w:t>
            </w:r>
            <w:r w:rsidRPr="00177B39">
              <w:rPr>
                <w:rFonts w:ascii="Times New Roman" w:hAnsi="Times New Roman" w:cs="Times New Roman"/>
                <w:sz w:val="28"/>
                <w:szCs w:val="28"/>
              </w:rPr>
              <w:t>Усть-Катавского городского округа на 2017 год"</w:t>
            </w:r>
          </w:p>
        </w:tc>
        <w:tc>
          <w:tcPr>
            <w:tcW w:w="990" w:type="dxa"/>
          </w:tcPr>
          <w:p w:rsidR="00A61685" w:rsidRPr="00177B39" w:rsidRDefault="00A61685" w:rsidP="00177B39">
            <w:pPr>
              <w:jc w:val="center"/>
              <w:rPr>
                <w:rFonts w:ascii="Times New Roman" w:hAnsi="Times New Roman" w:cs="Times New Roman"/>
                <w:sz w:val="28"/>
                <w:szCs w:val="28"/>
              </w:rPr>
            </w:pPr>
          </w:p>
        </w:tc>
        <w:tc>
          <w:tcPr>
            <w:tcW w:w="997" w:type="dxa"/>
          </w:tcPr>
          <w:p w:rsidR="00A61685" w:rsidRPr="00177B39" w:rsidRDefault="00A61685" w:rsidP="00177B39">
            <w:pPr>
              <w:jc w:val="center"/>
              <w:rPr>
                <w:rFonts w:ascii="Times New Roman" w:hAnsi="Times New Roman" w:cs="Times New Roman"/>
                <w:sz w:val="28"/>
                <w:szCs w:val="28"/>
              </w:rPr>
            </w:pP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300</w:t>
            </w:r>
          </w:p>
        </w:tc>
        <w:tc>
          <w:tcPr>
            <w:tcW w:w="994" w:type="dxa"/>
          </w:tcPr>
          <w:p w:rsidR="00A61685" w:rsidRPr="00177B39" w:rsidRDefault="00A61685" w:rsidP="00177B39">
            <w:pPr>
              <w:jc w:val="center"/>
              <w:rPr>
                <w:rFonts w:ascii="Times New Roman" w:hAnsi="Times New Roman" w:cs="Times New Roman"/>
                <w:sz w:val="28"/>
                <w:szCs w:val="28"/>
              </w:rPr>
            </w:pPr>
          </w:p>
        </w:tc>
        <w:tc>
          <w:tcPr>
            <w:tcW w:w="980" w:type="dxa"/>
          </w:tcPr>
          <w:p w:rsidR="00A61685" w:rsidRPr="00177B39" w:rsidRDefault="00A61685" w:rsidP="00177B39">
            <w:pPr>
              <w:jc w:val="center"/>
              <w:rPr>
                <w:rFonts w:ascii="Times New Roman" w:hAnsi="Times New Roman" w:cs="Times New Roman"/>
                <w:sz w:val="28"/>
                <w:szCs w:val="28"/>
              </w:rPr>
            </w:pP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300</w:t>
            </w:r>
          </w:p>
        </w:tc>
        <w:tc>
          <w:tcPr>
            <w:tcW w:w="1007" w:type="dxa"/>
          </w:tcPr>
          <w:p w:rsidR="00A61685" w:rsidRPr="00177B39" w:rsidRDefault="00A61685" w:rsidP="00177B39">
            <w:pPr>
              <w:jc w:val="center"/>
              <w:rPr>
                <w:rFonts w:ascii="Times New Roman" w:hAnsi="Times New Roman" w:cs="Times New Roman"/>
                <w:sz w:val="28"/>
                <w:szCs w:val="28"/>
              </w:rPr>
            </w:pPr>
          </w:p>
        </w:tc>
        <w:tc>
          <w:tcPr>
            <w:tcW w:w="1008" w:type="dxa"/>
          </w:tcPr>
          <w:p w:rsidR="00A61685" w:rsidRPr="00177B39" w:rsidRDefault="00A61685" w:rsidP="00177B39">
            <w:pPr>
              <w:jc w:val="center"/>
              <w:rPr>
                <w:rFonts w:ascii="Times New Roman" w:hAnsi="Times New Roman" w:cs="Times New Roman"/>
                <w:sz w:val="28"/>
                <w:szCs w:val="28"/>
              </w:rPr>
            </w:pPr>
          </w:p>
        </w:tc>
        <w:tc>
          <w:tcPr>
            <w:tcW w:w="1022"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99,6%</w:t>
            </w: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A61685" w:rsidP="0061670C">
            <w:pPr>
              <w:rPr>
                <w:rFonts w:ascii="Times New Roman" w:hAnsi="Times New Roman" w:cs="Times New Roman"/>
                <w:sz w:val="28"/>
                <w:szCs w:val="28"/>
              </w:rPr>
            </w:pPr>
            <w:r w:rsidRPr="00177B39">
              <w:rPr>
                <w:rFonts w:ascii="Times New Roman" w:hAnsi="Times New Roman" w:cs="Times New Roman"/>
                <w:sz w:val="28"/>
                <w:szCs w:val="28"/>
              </w:rPr>
              <w:t xml:space="preserve">08.01 МП «Сохранение использ, популяриз, и охрана объектов </w:t>
            </w:r>
            <w:r w:rsidRPr="00177B39">
              <w:rPr>
                <w:rFonts w:ascii="Times New Roman" w:hAnsi="Times New Roman" w:cs="Times New Roman"/>
                <w:sz w:val="28"/>
                <w:szCs w:val="28"/>
              </w:rPr>
              <w:lastRenderedPageBreak/>
              <w:t>культурного наследия «Музей</w:t>
            </w:r>
          </w:p>
        </w:tc>
        <w:tc>
          <w:tcPr>
            <w:tcW w:w="99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lastRenderedPageBreak/>
              <w:t>438</w:t>
            </w:r>
          </w:p>
        </w:tc>
        <w:tc>
          <w:tcPr>
            <w:tcW w:w="99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262</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w:t>
            </w:r>
          </w:p>
        </w:tc>
        <w:tc>
          <w:tcPr>
            <w:tcW w:w="994"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438</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261</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w:t>
            </w:r>
          </w:p>
        </w:tc>
        <w:tc>
          <w:tcPr>
            <w:tcW w:w="100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100%</w:t>
            </w:r>
          </w:p>
        </w:tc>
        <w:tc>
          <w:tcPr>
            <w:tcW w:w="1008"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99,6%</w:t>
            </w:r>
          </w:p>
        </w:tc>
        <w:tc>
          <w:tcPr>
            <w:tcW w:w="1022"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w:t>
            </w: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A61685" w:rsidP="0061670C">
            <w:pPr>
              <w:rPr>
                <w:rFonts w:ascii="Times New Roman" w:hAnsi="Times New Roman" w:cs="Times New Roman"/>
                <w:sz w:val="28"/>
                <w:szCs w:val="28"/>
              </w:rPr>
            </w:pPr>
            <w:r w:rsidRPr="00177B39">
              <w:rPr>
                <w:rFonts w:ascii="Times New Roman" w:hAnsi="Times New Roman" w:cs="Times New Roman"/>
                <w:sz w:val="28"/>
                <w:szCs w:val="28"/>
              </w:rPr>
              <w:lastRenderedPageBreak/>
              <w:t>08.04 Прочие</w:t>
            </w:r>
          </w:p>
        </w:tc>
        <w:tc>
          <w:tcPr>
            <w:tcW w:w="99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2942</w:t>
            </w:r>
          </w:p>
        </w:tc>
        <w:tc>
          <w:tcPr>
            <w:tcW w:w="99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4158</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7576</w:t>
            </w:r>
          </w:p>
        </w:tc>
        <w:tc>
          <w:tcPr>
            <w:tcW w:w="994"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2941</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4157</w:t>
            </w:r>
          </w:p>
        </w:tc>
        <w:tc>
          <w:tcPr>
            <w:tcW w:w="980"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7564</w:t>
            </w:r>
          </w:p>
        </w:tc>
        <w:tc>
          <w:tcPr>
            <w:tcW w:w="1007"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100%</w:t>
            </w:r>
          </w:p>
        </w:tc>
        <w:tc>
          <w:tcPr>
            <w:tcW w:w="1008" w:type="dxa"/>
          </w:tcPr>
          <w:p w:rsidR="00A61685" w:rsidRPr="00177B39" w:rsidRDefault="00A61685" w:rsidP="00177B39">
            <w:pPr>
              <w:jc w:val="center"/>
              <w:rPr>
                <w:rFonts w:ascii="Times New Roman" w:hAnsi="Times New Roman" w:cs="Times New Roman"/>
                <w:sz w:val="28"/>
                <w:szCs w:val="28"/>
              </w:rPr>
            </w:pPr>
            <w:r w:rsidRPr="00177B39">
              <w:rPr>
                <w:rFonts w:ascii="Times New Roman" w:hAnsi="Times New Roman" w:cs="Times New Roman"/>
                <w:sz w:val="28"/>
                <w:szCs w:val="28"/>
              </w:rPr>
              <w:t>100%</w:t>
            </w:r>
          </w:p>
        </w:tc>
        <w:tc>
          <w:tcPr>
            <w:tcW w:w="1022" w:type="dxa"/>
          </w:tcPr>
          <w:p w:rsidR="00A61685" w:rsidRPr="00177B39" w:rsidRDefault="00A61685" w:rsidP="00177B39">
            <w:pPr>
              <w:jc w:val="center"/>
              <w:rPr>
                <w:rFonts w:ascii="Times New Roman" w:hAnsi="Times New Roman" w:cs="Times New Roman"/>
                <w:sz w:val="28"/>
                <w:szCs w:val="28"/>
              </w:rPr>
            </w:pPr>
          </w:p>
        </w:tc>
        <w:tc>
          <w:tcPr>
            <w:tcW w:w="2086" w:type="dxa"/>
          </w:tcPr>
          <w:p w:rsidR="00A61685" w:rsidRPr="00177B39" w:rsidRDefault="00A61685" w:rsidP="00177B39">
            <w:pPr>
              <w:jc w:val="center"/>
              <w:rPr>
                <w:rFonts w:ascii="Times New Roman" w:hAnsi="Times New Roman" w:cs="Times New Roman"/>
                <w:b/>
                <w:sz w:val="28"/>
                <w:szCs w:val="28"/>
              </w:rPr>
            </w:pPr>
          </w:p>
        </w:tc>
      </w:tr>
      <w:tr w:rsidR="00177B39" w:rsidRPr="00177B39" w:rsidTr="00431F1D">
        <w:tc>
          <w:tcPr>
            <w:tcW w:w="4732" w:type="dxa"/>
          </w:tcPr>
          <w:p w:rsidR="00A61685" w:rsidRPr="00177B39" w:rsidRDefault="00A61685" w:rsidP="0061670C">
            <w:pPr>
              <w:rPr>
                <w:rFonts w:ascii="Times New Roman" w:hAnsi="Times New Roman" w:cs="Times New Roman"/>
                <w:b/>
                <w:sz w:val="28"/>
                <w:szCs w:val="28"/>
              </w:rPr>
            </w:pPr>
            <w:r w:rsidRPr="00177B39">
              <w:rPr>
                <w:rFonts w:ascii="Times New Roman" w:hAnsi="Times New Roman" w:cs="Times New Roman"/>
                <w:b/>
                <w:sz w:val="28"/>
                <w:szCs w:val="28"/>
              </w:rPr>
              <w:t>ИТОГО:</w:t>
            </w:r>
          </w:p>
        </w:tc>
        <w:tc>
          <w:tcPr>
            <w:tcW w:w="99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55882</w:t>
            </w:r>
          </w:p>
        </w:tc>
        <w:tc>
          <w:tcPr>
            <w:tcW w:w="997"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65485</w:t>
            </w: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80551</w:t>
            </w:r>
          </w:p>
        </w:tc>
        <w:tc>
          <w:tcPr>
            <w:tcW w:w="994"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55354</w:t>
            </w: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65247</w:t>
            </w:r>
          </w:p>
        </w:tc>
        <w:tc>
          <w:tcPr>
            <w:tcW w:w="980"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80072</w:t>
            </w:r>
          </w:p>
        </w:tc>
        <w:tc>
          <w:tcPr>
            <w:tcW w:w="1007"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98,7</w:t>
            </w:r>
          </w:p>
        </w:tc>
        <w:tc>
          <w:tcPr>
            <w:tcW w:w="1008" w:type="dxa"/>
          </w:tcPr>
          <w:p w:rsidR="00A61685" w:rsidRPr="00177B39" w:rsidRDefault="00A61685" w:rsidP="00177B39">
            <w:pPr>
              <w:jc w:val="center"/>
              <w:rPr>
                <w:rFonts w:ascii="Times New Roman" w:hAnsi="Times New Roman" w:cs="Times New Roman"/>
                <w:b/>
                <w:sz w:val="28"/>
                <w:szCs w:val="28"/>
              </w:rPr>
            </w:pPr>
            <w:r w:rsidRPr="00177B39">
              <w:rPr>
                <w:rFonts w:ascii="Times New Roman" w:hAnsi="Times New Roman" w:cs="Times New Roman"/>
                <w:b/>
                <w:sz w:val="28"/>
                <w:szCs w:val="28"/>
              </w:rPr>
              <w:t>99%</w:t>
            </w:r>
          </w:p>
        </w:tc>
        <w:tc>
          <w:tcPr>
            <w:tcW w:w="1022" w:type="dxa"/>
          </w:tcPr>
          <w:p w:rsidR="00A61685" w:rsidRPr="00177B39" w:rsidRDefault="00A61685" w:rsidP="00177B39">
            <w:pPr>
              <w:jc w:val="center"/>
              <w:rPr>
                <w:rFonts w:ascii="Times New Roman" w:hAnsi="Times New Roman" w:cs="Times New Roman"/>
                <w:b/>
                <w:sz w:val="28"/>
                <w:szCs w:val="28"/>
              </w:rPr>
            </w:pPr>
          </w:p>
        </w:tc>
        <w:tc>
          <w:tcPr>
            <w:tcW w:w="2086" w:type="dxa"/>
          </w:tcPr>
          <w:p w:rsidR="00A61685" w:rsidRPr="00177B39" w:rsidRDefault="00A61685" w:rsidP="00177B39">
            <w:pPr>
              <w:jc w:val="center"/>
              <w:rPr>
                <w:rFonts w:ascii="Times New Roman" w:hAnsi="Times New Roman" w:cs="Times New Roman"/>
                <w:b/>
                <w:sz w:val="28"/>
                <w:szCs w:val="28"/>
              </w:rPr>
            </w:pPr>
          </w:p>
        </w:tc>
      </w:tr>
    </w:tbl>
    <w:p w:rsidR="00AD4060" w:rsidRPr="00562E48" w:rsidRDefault="00AD4060" w:rsidP="00A61685">
      <w:pPr>
        <w:ind w:left="360"/>
        <w:rPr>
          <w:b/>
        </w:rPr>
      </w:pPr>
    </w:p>
    <w:p w:rsidR="00A61685" w:rsidRPr="002F7A04" w:rsidRDefault="00A61685" w:rsidP="00A61685">
      <w:pPr>
        <w:ind w:left="360"/>
        <w:rPr>
          <w:rFonts w:ascii="Times New Roman" w:hAnsi="Times New Roman" w:cs="Times New Roman"/>
          <w:b/>
          <w:sz w:val="28"/>
          <w:szCs w:val="28"/>
        </w:rPr>
      </w:pPr>
      <w:r w:rsidRPr="002F7A04">
        <w:rPr>
          <w:rFonts w:ascii="Times New Roman" w:hAnsi="Times New Roman" w:cs="Times New Roman"/>
          <w:b/>
          <w:sz w:val="28"/>
          <w:szCs w:val="28"/>
        </w:rPr>
        <w:t>2)     Бюджетное финансирование из областного бюджета в динамике за 3 года.</w:t>
      </w:r>
    </w:p>
    <w:tbl>
      <w:tblPr>
        <w:tblStyle w:val="a6"/>
        <w:tblW w:w="15341" w:type="dxa"/>
        <w:tblInd w:w="360" w:type="dxa"/>
        <w:tblLook w:val="04A0" w:firstRow="1" w:lastRow="0" w:firstColumn="1" w:lastColumn="0" w:noHBand="0" w:noVBand="1"/>
      </w:tblPr>
      <w:tblGrid>
        <w:gridCol w:w="4267"/>
        <w:gridCol w:w="1218"/>
        <w:gridCol w:w="1217"/>
        <w:gridCol w:w="1135"/>
        <w:gridCol w:w="848"/>
        <w:gridCol w:w="986"/>
        <w:gridCol w:w="989"/>
        <w:gridCol w:w="916"/>
        <w:gridCol w:w="846"/>
        <w:gridCol w:w="1132"/>
        <w:gridCol w:w="1787"/>
      </w:tblGrid>
      <w:tr w:rsidR="00A61685" w:rsidRPr="002F7A04" w:rsidTr="00AD4060">
        <w:tc>
          <w:tcPr>
            <w:tcW w:w="4284"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08.01 Обработка сцены</w:t>
            </w:r>
            <w:r w:rsidR="0009293E" w:rsidRPr="002F7A04">
              <w:rPr>
                <w:rFonts w:ascii="Times New Roman" w:hAnsi="Times New Roman" w:cs="Times New Roman"/>
                <w:sz w:val="28"/>
                <w:szCs w:val="28"/>
              </w:rPr>
              <w:t xml:space="preserve"> </w:t>
            </w:r>
            <w:r w:rsidRPr="002F7A04">
              <w:rPr>
                <w:rFonts w:ascii="Times New Roman" w:hAnsi="Times New Roman" w:cs="Times New Roman"/>
                <w:sz w:val="28"/>
                <w:szCs w:val="28"/>
              </w:rPr>
              <w:t>в ГДК</w:t>
            </w:r>
          </w:p>
        </w:tc>
        <w:tc>
          <w:tcPr>
            <w:tcW w:w="1224"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53</w:t>
            </w:r>
          </w:p>
        </w:tc>
        <w:tc>
          <w:tcPr>
            <w:tcW w:w="1224"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w:t>
            </w:r>
          </w:p>
        </w:tc>
        <w:tc>
          <w:tcPr>
            <w:tcW w:w="1140" w:type="dxa"/>
          </w:tcPr>
          <w:p w:rsidR="00A61685" w:rsidRPr="002F7A04" w:rsidRDefault="00A61685" w:rsidP="0061670C">
            <w:pPr>
              <w:jc w:val="center"/>
              <w:rPr>
                <w:rFonts w:ascii="Times New Roman" w:hAnsi="Times New Roman" w:cs="Times New Roman"/>
                <w:sz w:val="28"/>
                <w:szCs w:val="28"/>
              </w:rPr>
            </w:pPr>
          </w:p>
        </w:tc>
        <w:tc>
          <w:tcPr>
            <w:tcW w:w="851"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53</w:t>
            </w:r>
          </w:p>
        </w:tc>
        <w:tc>
          <w:tcPr>
            <w:tcW w:w="992"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w:t>
            </w:r>
          </w:p>
        </w:tc>
        <w:tc>
          <w:tcPr>
            <w:tcW w:w="992"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w:t>
            </w:r>
          </w:p>
        </w:tc>
        <w:tc>
          <w:tcPr>
            <w:tcW w:w="851"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100%</w:t>
            </w:r>
          </w:p>
        </w:tc>
        <w:tc>
          <w:tcPr>
            <w:tcW w:w="850"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1134"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w:t>
            </w:r>
          </w:p>
        </w:tc>
        <w:tc>
          <w:tcPr>
            <w:tcW w:w="1799"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r>
      <w:tr w:rsidR="00A61685" w:rsidRPr="002F7A04" w:rsidTr="00AD4060">
        <w:tc>
          <w:tcPr>
            <w:tcW w:w="4284"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08.01 Субсидия (комплектование книжного фонда)</w:t>
            </w:r>
          </w:p>
        </w:tc>
        <w:tc>
          <w:tcPr>
            <w:tcW w:w="1224"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1224"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1140"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3,5</w:t>
            </w:r>
          </w:p>
        </w:tc>
        <w:tc>
          <w:tcPr>
            <w:tcW w:w="851"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992"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992"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3,5</w:t>
            </w:r>
          </w:p>
        </w:tc>
        <w:tc>
          <w:tcPr>
            <w:tcW w:w="851"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850"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1134"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100%</w:t>
            </w:r>
          </w:p>
        </w:tc>
        <w:tc>
          <w:tcPr>
            <w:tcW w:w="1799" w:type="dxa"/>
          </w:tcPr>
          <w:p w:rsidR="00A61685" w:rsidRPr="002F7A04" w:rsidRDefault="00A61685" w:rsidP="0061670C">
            <w:pPr>
              <w:jc w:val="center"/>
              <w:rPr>
                <w:rFonts w:ascii="Times New Roman" w:hAnsi="Times New Roman" w:cs="Times New Roman"/>
                <w:b/>
                <w:sz w:val="28"/>
                <w:szCs w:val="28"/>
              </w:rPr>
            </w:pPr>
          </w:p>
        </w:tc>
      </w:tr>
      <w:tr w:rsidR="00A61685" w:rsidRPr="002F7A04" w:rsidTr="00AD4060">
        <w:tc>
          <w:tcPr>
            <w:tcW w:w="4284"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Всего</w:t>
            </w:r>
          </w:p>
        </w:tc>
        <w:tc>
          <w:tcPr>
            <w:tcW w:w="1224"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53</w:t>
            </w:r>
          </w:p>
        </w:tc>
        <w:tc>
          <w:tcPr>
            <w:tcW w:w="1224"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1140"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3,5</w:t>
            </w:r>
          </w:p>
        </w:tc>
        <w:tc>
          <w:tcPr>
            <w:tcW w:w="851"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53</w:t>
            </w:r>
          </w:p>
        </w:tc>
        <w:tc>
          <w:tcPr>
            <w:tcW w:w="992"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992"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3,5</w:t>
            </w:r>
          </w:p>
        </w:tc>
        <w:tc>
          <w:tcPr>
            <w:tcW w:w="851" w:type="dxa"/>
          </w:tcPr>
          <w:p w:rsidR="00A61685" w:rsidRPr="002F7A04" w:rsidRDefault="00A61685" w:rsidP="0061670C">
            <w:pPr>
              <w:jc w:val="center"/>
              <w:rPr>
                <w:rFonts w:ascii="Times New Roman" w:hAnsi="Times New Roman" w:cs="Times New Roman"/>
                <w:b/>
                <w:sz w:val="28"/>
                <w:szCs w:val="28"/>
              </w:rPr>
            </w:pPr>
          </w:p>
        </w:tc>
        <w:tc>
          <w:tcPr>
            <w:tcW w:w="850" w:type="dxa"/>
          </w:tcPr>
          <w:p w:rsidR="00A61685" w:rsidRPr="002F7A04" w:rsidRDefault="00A61685" w:rsidP="0061670C">
            <w:pPr>
              <w:jc w:val="center"/>
              <w:rPr>
                <w:rFonts w:ascii="Times New Roman" w:hAnsi="Times New Roman" w:cs="Times New Roman"/>
                <w:b/>
                <w:sz w:val="28"/>
                <w:szCs w:val="28"/>
              </w:rPr>
            </w:pPr>
          </w:p>
        </w:tc>
        <w:tc>
          <w:tcPr>
            <w:tcW w:w="1134"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c>
          <w:tcPr>
            <w:tcW w:w="1799"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w:t>
            </w:r>
          </w:p>
        </w:tc>
      </w:tr>
    </w:tbl>
    <w:p w:rsidR="00A61685" w:rsidRPr="002F7A04" w:rsidRDefault="00A61685" w:rsidP="00A61685">
      <w:pPr>
        <w:ind w:left="360"/>
        <w:rPr>
          <w:rFonts w:ascii="Times New Roman" w:hAnsi="Times New Roman" w:cs="Times New Roman"/>
          <w:b/>
          <w:sz w:val="28"/>
          <w:szCs w:val="28"/>
        </w:rPr>
      </w:pPr>
    </w:p>
    <w:p w:rsidR="00A61685" w:rsidRPr="002F7A04" w:rsidRDefault="00A61685" w:rsidP="00A61685">
      <w:pPr>
        <w:pStyle w:val="a3"/>
        <w:numPr>
          <w:ilvl w:val="0"/>
          <w:numId w:val="34"/>
        </w:numPr>
        <w:rPr>
          <w:rFonts w:ascii="Times New Roman" w:hAnsi="Times New Roman" w:cs="Times New Roman"/>
          <w:b/>
          <w:sz w:val="28"/>
          <w:szCs w:val="28"/>
        </w:rPr>
      </w:pPr>
      <w:r w:rsidRPr="002F7A04">
        <w:rPr>
          <w:rFonts w:ascii="Times New Roman" w:hAnsi="Times New Roman" w:cs="Times New Roman"/>
          <w:b/>
          <w:sz w:val="28"/>
          <w:szCs w:val="28"/>
        </w:rPr>
        <w:t>Бюджетное финансирование из федерального бюджета в динамике за 3 года.</w:t>
      </w:r>
    </w:p>
    <w:tbl>
      <w:tblPr>
        <w:tblStyle w:val="a6"/>
        <w:tblW w:w="15341" w:type="dxa"/>
        <w:tblInd w:w="360" w:type="dxa"/>
        <w:tblLook w:val="04A0" w:firstRow="1" w:lastRow="0" w:firstColumn="1" w:lastColumn="0" w:noHBand="0" w:noVBand="1"/>
      </w:tblPr>
      <w:tblGrid>
        <w:gridCol w:w="4012"/>
        <w:gridCol w:w="1211"/>
        <w:gridCol w:w="1046"/>
        <w:gridCol w:w="1083"/>
        <w:gridCol w:w="961"/>
        <w:gridCol w:w="1059"/>
        <w:gridCol w:w="722"/>
        <w:gridCol w:w="953"/>
        <w:gridCol w:w="916"/>
        <w:gridCol w:w="1052"/>
        <w:gridCol w:w="35"/>
        <w:gridCol w:w="2291"/>
      </w:tblGrid>
      <w:tr w:rsidR="00A61685" w:rsidRPr="002F7A04" w:rsidTr="00860E52">
        <w:tc>
          <w:tcPr>
            <w:tcW w:w="4284"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РАЗДЕЛ</w:t>
            </w:r>
          </w:p>
        </w:tc>
        <w:tc>
          <w:tcPr>
            <w:tcW w:w="3369" w:type="dxa"/>
            <w:gridSpan w:val="3"/>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ЛИМИТЫ БЮДЖЕТНОГО ФИНАНСИРОВАНИЯ (В ТЫС.РУБ.)</w:t>
            </w:r>
          </w:p>
        </w:tc>
        <w:tc>
          <w:tcPr>
            <w:tcW w:w="2809" w:type="dxa"/>
            <w:gridSpan w:val="3"/>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ИСПОЛНЕНИЕ</w:t>
            </w:r>
          </w:p>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(В ТЫС.РУБ.)</w:t>
            </w:r>
          </w:p>
        </w:tc>
        <w:tc>
          <w:tcPr>
            <w:tcW w:w="2876" w:type="dxa"/>
            <w:gridSpan w:val="3"/>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ПРОЦЕНТ ИСПОЛНЕНИЯ</w:t>
            </w:r>
          </w:p>
        </w:tc>
        <w:tc>
          <w:tcPr>
            <w:tcW w:w="2003" w:type="dxa"/>
            <w:gridSpan w:val="2"/>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 ИСПОЛНЕНИЯ</w:t>
            </w:r>
          </w:p>
        </w:tc>
      </w:tr>
      <w:tr w:rsidR="00A61685" w:rsidRPr="002F7A04" w:rsidTr="00860E52">
        <w:tc>
          <w:tcPr>
            <w:tcW w:w="4284"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08.01 Субсидия (комплектование книжного фонда)</w:t>
            </w:r>
          </w:p>
        </w:tc>
        <w:tc>
          <w:tcPr>
            <w:tcW w:w="1211"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8,1</w:t>
            </w:r>
          </w:p>
        </w:tc>
        <w:tc>
          <w:tcPr>
            <w:tcW w:w="1051"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7,8</w:t>
            </w:r>
          </w:p>
        </w:tc>
        <w:tc>
          <w:tcPr>
            <w:tcW w:w="1107"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8,2</w:t>
            </w:r>
          </w:p>
        </w:tc>
        <w:tc>
          <w:tcPr>
            <w:tcW w:w="979"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8,1</w:t>
            </w:r>
          </w:p>
        </w:tc>
        <w:tc>
          <w:tcPr>
            <w:tcW w:w="1103"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7,8</w:t>
            </w:r>
          </w:p>
        </w:tc>
        <w:tc>
          <w:tcPr>
            <w:tcW w:w="727"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8,2</w:t>
            </w:r>
          </w:p>
        </w:tc>
        <w:tc>
          <w:tcPr>
            <w:tcW w:w="953"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100%</w:t>
            </w:r>
          </w:p>
        </w:tc>
        <w:tc>
          <w:tcPr>
            <w:tcW w:w="845"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100%</w:t>
            </w:r>
          </w:p>
        </w:tc>
        <w:tc>
          <w:tcPr>
            <w:tcW w:w="1113" w:type="dxa"/>
            <w:gridSpan w:val="2"/>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100%</w:t>
            </w:r>
          </w:p>
        </w:tc>
        <w:tc>
          <w:tcPr>
            <w:tcW w:w="1968" w:type="dxa"/>
          </w:tcPr>
          <w:p w:rsidR="00A61685" w:rsidRPr="002F7A04" w:rsidRDefault="00A61685" w:rsidP="0061670C">
            <w:pPr>
              <w:jc w:val="center"/>
              <w:rPr>
                <w:rFonts w:ascii="Times New Roman" w:hAnsi="Times New Roman" w:cs="Times New Roman"/>
                <w:sz w:val="28"/>
                <w:szCs w:val="28"/>
              </w:rPr>
            </w:pPr>
            <w:r w:rsidRPr="002F7A04">
              <w:rPr>
                <w:rFonts w:ascii="Times New Roman" w:hAnsi="Times New Roman" w:cs="Times New Roman"/>
                <w:sz w:val="28"/>
                <w:szCs w:val="28"/>
              </w:rPr>
              <w:t>100%</w:t>
            </w:r>
          </w:p>
        </w:tc>
      </w:tr>
      <w:tr w:rsidR="00A61685" w:rsidRPr="002F7A04" w:rsidTr="00860E52">
        <w:tc>
          <w:tcPr>
            <w:tcW w:w="4284"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Всего</w:t>
            </w:r>
          </w:p>
        </w:tc>
        <w:tc>
          <w:tcPr>
            <w:tcW w:w="1211"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8,1</w:t>
            </w:r>
          </w:p>
        </w:tc>
        <w:tc>
          <w:tcPr>
            <w:tcW w:w="1051"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7,8</w:t>
            </w:r>
          </w:p>
        </w:tc>
        <w:tc>
          <w:tcPr>
            <w:tcW w:w="1107"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8,2</w:t>
            </w:r>
          </w:p>
        </w:tc>
        <w:tc>
          <w:tcPr>
            <w:tcW w:w="979"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8,1</w:t>
            </w:r>
          </w:p>
        </w:tc>
        <w:tc>
          <w:tcPr>
            <w:tcW w:w="1103"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7,8</w:t>
            </w:r>
          </w:p>
        </w:tc>
        <w:tc>
          <w:tcPr>
            <w:tcW w:w="727"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8,2</w:t>
            </w:r>
          </w:p>
        </w:tc>
        <w:tc>
          <w:tcPr>
            <w:tcW w:w="953"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100%</w:t>
            </w:r>
          </w:p>
        </w:tc>
        <w:tc>
          <w:tcPr>
            <w:tcW w:w="845"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100%</w:t>
            </w:r>
          </w:p>
        </w:tc>
        <w:tc>
          <w:tcPr>
            <w:tcW w:w="1113" w:type="dxa"/>
            <w:gridSpan w:val="2"/>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100%</w:t>
            </w:r>
          </w:p>
        </w:tc>
        <w:tc>
          <w:tcPr>
            <w:tcW w:w="1968" w:type="dxa"/>
          </w:tcPr>
          <w:p w:rsidR="00A61685" w:rsidRPr="002F7A04" w:rsidRDefault="00A61685" w:rsidP="0061670C">
            <w:pPr>
              <w:jc w:val="center"/>
              <w:rPr>
                <w:rFonts w:ascii="Times New Roman" w:hAnsi="Times New Roman" w:cs="Times New Roman"/>
                <w:b/>
                <w:sz w:val="28"/>
                <w:szCs w:val="28"/>
              </w:rPr>
            </w:pPr>
            <w:r w:rsidRPr="002F7A04">
              <w:rPr>
                <w:rFonts w:ascii="Times New Roman" w:hAnsi="Times New Roman" w:cs="Times New Roman"/>
                <w:b/>
                <w:sz w:val="28"/>
                <w:szCs w:val="28"/>
              </w:rPr>
              <w:t>100%</w:t>
            </w:r>
          </w:p>
        </w:tc>
      </w:tr>
    </w:tbl>
    <w:p w:rsidR="0009293E" w:rsidRDefault="0009293E" w:rsidP="00A61685">
      <w:pPr>
        <w:ind w:left="360"/>
        <w:jc w:val="center"/>
        <w:rPr>
          <w:rFonts w:ascii="Times New Roman" w:hAnsi="Times New Roman" w:cs="Times New Roman"/>
          <w:b/>
          <w:sz w:val="28"/>
          <w:szCs w:val="28"/>
        </w:rPr>
      </w:pPr>
    </w:p>
    <w:p w:rsidR="002F7A04" w:rsidRDefault="002F7A04" w:rsidP="00A61685">
      <w:pPr>
        <w:ind w:left="360"/>
        <w:jc w:val="center"/>
        <w:rPr>
          <w:rFonts w:ascii="Times New Roman" w:hAnsi="Times New Roman" w:cs="Times New Roman"/>
          <w:b/>
          <w:sz w:val="28"/>
          <w:szCs w:val="28"/>
        </w:rPr>
      </w:pPr>
    </w:p>
    <w:p w:rsidR="002F7A04" w:rsidRDefault="002F7A04" w:rsidP="00A61685">
      <w:pPr>
        <w:ind w:left="360"/>
        <w:jc w:val="center"/>
        <w:rPr>
          <w:rFonts w:ascii="Times New Roman" w:hAnsi="Times New Roman" w:cs="Times New Roman"/>
          <w:b/>
          <w:sz w:val="28"/>
          <w:szCs w:val="28"/>
        </w:rPr>
      </w:pPr>
    </w:p>
    <w:p w:rsidR="002F7A04" w:rsidRPr="002F7A04" w:rsidRDefault="002F7A04" w:rsidP="00A61685">
      <w:pPr>
        <w:ind w:left="360"/>
        <w:jc w:val="center"/>
        <w:rPr>
          <w:rFonts w:ascii="Times New Roman" w:hAnsi="Times New Roman" w:cs="Times New Roman"/>
          <w:b/>
          <w:sz w:val="28"/>
          <w:szCs w:val="28"/>
        </w:rPr>
      </w:pPr>
    </w:p>
    <w:p w:rsidR="00F34FD2" w:rsidRDefault="00F34FD2" w:rsidP="00A61685">
      <w:pPr>
        <w:ind w:left="360"/>
        <w:jc w:val="center"/>
        <w:rPr>
          <w:rFonts w:ascii="Times New Roman" w:hAnsi="Times New Roman" w:cs="Times New Roman"/>
          <w:b/>
          <w:sz w:val="28"/>
          <w:szCs w:val="28"/>
        </w:rPr>
      </w:pPr>
    </w:p>
    <w:p w:rsidR="00F34FD2" w:rsidRDefault="00F34FD2" w:rsidP="00A61685">
      <w:pPr>
        <w:ind w:left="360"/>
        <w:jc w:val="center"/>
        <w:rPr>
          <w:rFonts w:ascii="Times New Roman" w:hAnsi="Times New Roman" w:cs="Times New Roman"/>
          <w:b/>
          <w:sz w:val="28"/>
          <w:szCs w:val="28"/>
        </w:rPr>
      </w:pPr>
    </w:p>
    <w:p w:rsidR="00A61685" w:rsidRPr="002F7A04" w:rsidRDefault="00A61685" w:rsidP="00A61685">
      <w:pPr>
        <w:ind w:left="360"/>
        <w:jc w:val="center"/>
        <w:rPr>
          <w:rFonts w:ascii="Times New Roman" w:hAnsi="Times New Roman" w:cs="Times New Roman"/>
          <w:b/>
          <w:sz w:val="28"/>
          <w:szCs w:val="28"/>
        </w:rPr>
      </w:pPr>
      <w:r w:rsidRPr="002F7A04">
        <w:rPr>
          <w:rFonts w:ascii="Times New Roman" w:hAnsi="Times New Roman" w:cs="Times New Roman"/>
          <w:b/>
          <w:sz w:val="28"/>
          <w:szCs w:val="28"/>
        </w:rPr>
        <w:t>Направление использования бюджетных и платных средств в 2017 году в тыс.рублей</w:t>
      </w:r>
    </w:p>
    <w:tbl>
      <w:tblPr>
        <w:tblStyle w:val="a6"/>
        <w:tblW w:w="15758" w:type="dxa"/>
        <w:tblInd w:w="108" w:type="dxa"/>
        <w:tblLayout w:type="fixed"/>
        <w:tblLook w:val="04A0" w:firstRow="1" w:lastRow="0" w:firstColumn="1" w:lastColumn="0" w:noHBand="0" w:noVBand="1"/>
      </w:tblPr>
      <w:tblGrid>
        <w:gridCol w:w="2646"/>
        <w:gridCol w:w="958"/>
        <w:gridCol w:w="1100"/>
        <w:gridCol w:w="2327"/>
        <w:gridCol w:w="2404"/>
        <w:gridCol w:w="1367"/>
        <w:gridCol w:w="1106"/>
        <w:gridCol w:w="1953"/>
        <w:gridCol w:w="875"/>
        <w:gridCol w:w="1022"/>
      </w:tblGrid>
      <w:tr w:rsidR="00A61685" w:rsidRPr="002F7A04" w:rsidTr="00F34FD2">
        <w:tc>
          <w:tcPr>
            <w:tcW w:w="2646"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Наименование учреждения</w:t>
            </w:r>
          </w:p>
        </w:tc>
        <w:tc>
          <w:tcPr>
            <w:tcW w:w="958" w:type="dxa"/>
          </w:tcPr>
          <w:p w:rsidR="00A61685"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Всего ФОТ с начислениями</w:t>
            </w:r>
          </w:p>
          <w:p w:rsidR="00F34FD2" w:rsidRPr="002F7A04" w:rsidRDefault="00F34FD2" w:rsidP="002F7A04">
            <w:pPr>
              <w:jc w:val="center"/>
              <w:rPr>
                <w:rFonts w:ascii="Times New Roman" w:hAnsi="Times New Roman" w:cs="Times New Roman"/>
                <w:b/>
                <w:sz w:val="28"/>
                <w:szCs w:val="28"/>
              </w:rPr>
            </w:pPr>
          </w:p>
        </w:tc>
        <w:tc>
          <w:tcPr>
            <w:tcW w:w="1100" w:type="dxa"/>
          </w:tcPr>
          <w:p w:rsid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Комму</w:t>
            </w:r>
          </w:p>
          <w:p w:rsidR="002F7A04" w:rsidRDefault="00F34FD2" w:rsidP="002F7A04">
            <w:pPr>
              <w:jc w:val="center"/>
              <w:rPr>
                <w:rFonts w:ascii="Times New Roman" w:hAnsi="Times New Roman" w:cs="Times New Roman"/>
                <w:b/>
                <w:sz w:val="28"/>
                <w:szCs w:val="28"/>
              </w:rPr>
            </w:pPr>
            <w:r>
              <w:rPr>
                <w:rFonts w:ascii="Times New Roman" w:hAnsi="Times New Roman" w:cs="Times New Roman"/>
                <w:b/>
                <w:sz w:val="28"/>
                <w:szCs w:val="28"/>
              </w:rPr>
              <w:t>н</w:t>
            </w:r>
            <w:r w:rsidR="00A61685" w:rsidRPr="002F7A04">
              <w:rPr>
                <w:rFonts w:ascii="Times New Roman" w:hAnsi="Times New Roman" w:cs="Times New Roman"/>
                <w:b/>
                <w:sz w:val="28"/>
                <w:szCs w:val="28"/>
              </w:rPr>
              <w:t>аль</w:t>
            </w:r>
          </w:p>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ные услуги</w:t>
            </w:r>
          </w:p>
        </w:tc>
        <w:tc>
          <w:tcPr>
            <w:tcW w:w="2327" w:type="dxa"/>
          </w:tcPr>
          <w:p w:rsidR="00F34FD2"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 xml:space="preserve">Ремонт </w:t>
            </w:r>
          </w:p>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зданий и сооружений</w:t>
            </w:r>
          </w:p>
        </w:tc>
        <w:tc>
          <w:tcPr>
            <w:tcW w:w="2404" w:type="dxa"/>
          </w:tcPr>
          <w:p w:rsidR="00F34FD2"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 xml:space="preserve">Приобретение основных </w:t>
            </w:r>
          </w:p>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средств</w:t>
            </w:r>
          </w:p>
        </w:tc>
        <w:tc>
          <w:tcPr>
            <w:tcW w:w="1367"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Комплектование библиотечного фонда</w:t>
            </w:r>
          </w:p>
        </w:tc>
        <w:tc>
          <w:tcPr>
            <w:tcW w:w="1106" w:type="dxa"/>
          </w:tcPr>
          <w:p w:rsidR="00F34FD2"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Обу</w:t>
            </w:r>
          </w:p>
          <w:p w:rsidR="00F34FD2"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чение спе</w:t>
            </w:r>
          </w:p>
          <w:p w:rsidR="00F34FD2"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циа</w:t>
            </w:r>
          </w:p>
          <w:p w:rsidR="00A61685" w:rsidRPr="002F7A04" w:rsidRDefault="00F34FD2" w:rsidP="002F7A04">
            <w:pPr>
              <w:jc w:val="center"/>
              <w:rPr>
                <w:rFonts w:ascii="Times New Roman" w:hAnsi="Times New Roman" w:cs="Times New Roman"/>
                <w:b/>
                <w:sz w:val="28"/>
                <w:szCs w:val="28"/>
              </w:rPr>
            </w:pPr>
            <w:r>
              <w:rPr>
                <w:rFonts w:ascii="Times New Roman" w:hAnsi="Times New Roman" w:cs="Times New Roman"/>
                <w:b/>
                <w:sz w:val="28"/>
                <w:szCs w:val="28"/>
              </w:rPr>
              <w:t>листо</w:t>
            </w:r>
            <w:r w:rsidR="00A61685" w:rsidRPr="002F7A04">
              <w:rPr>
                <w:rFonts w:ascii="Times New Roman" w:hAnsi="Times New Roman" w:cs="Times New Roman"/>
                <w:b/>
                <w:sz w:val="28"/>
                <w:szCs w:val="28"/>
              </w:rPr>
              <w:t>в</w:t>
            </w:r>
          </w:p>
        </w:tc>
        <w:tc>
          <w:tcPr>
            <w:tcW w:w="1953"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Проведение мероприятий</w:t>
            </w:r>
          </w:p>
        </w:tc>
        <w:tc>
          <w:tcPr>
            <w:tcW w:w="875" w:type="dxa"/>
          </w:tcPr>
          <w:p w:rsidR="00F34FD2" w:rsidRDefault="00F34FD2" w:rsidP="002F7A04">
            <w:pPr>
              <w:jc w:val="center"/>
              <w:rPr>
                <w:rFonts w:ascii="Times New Roman" w:hAnsi="Times New Roman" w:cs="Times New Roman"/>
                <w:b/>
                <w:sz w:val="28"/>
                <w:szCs w:val="28"/>
              </w:rPr>
            </w:pPr>
            <w:r>
              <w:rPr>
                <w:rFonts w:ascii="Times New Roman" w:hAnsi="Times New Roman" w:cs="Times New Roman"/>
                <w:b/>
                <w:sz w:val="28"/>
                <w:szCs w:val="28"/>
              </w:rPr>
              <w:t>Пр.</w:t>
            </w:r>
          </w:p>
          <w:p w:rsid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рас</w:t>
            </w:r>
          </w:p>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ходы</w:t>
            </w:r>
          </w:p>
        </w:tc>
        <w:tc>
          <w:tcPr>
            <w:tcW w:w="1022"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Итого расходов</w:t>
            </w:r>
          </w:p>
        </w:tc>
      </w:tr>
      <w:tr w:rsidR="00A61685" w:rsidRPr="002F7A04" w:rsidTr="00F34FD2">
        <w:tc>
          <w:tcPr>
            <w:tcW w:w="2646"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Раздел 07 Детские музыкальные школы</w:t>
            </w:r>
          </w:p>
        </w:tc>
        <w:tc>
          <w:tcPr>
            <w:tcW w:w="958"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13717</w:t>
            </w:r>
          </w:p>
        </w:tc>
        <w:tc>
          <w:tcPr>
            <w:tcW w:w="1100"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633</w:t>
            </w:r>
          </w:p>
        </w:tc>
        <w:tc>
          <w:tcPr>
            <w:tcW w:w="2327" w:type="dxa"/>
          </w:tcPr>
          <w:p w:rsidR="002F7A04" w:rsidRDefault="002F7A04" w:rsidP="0061670C">
            <w:pPr>
              <w:rPr>
                <w:rFonts w:ascii="Times New Roman" w:hAnsi="Times New Roman" w:cs="Times New Roman"/>
                <w:b/>
                <w:sz w:val="28"/>
                <w:szCs w:val="28"/>
              </w:rPr>
            </w:pPr>
            <w:r>
              <w:rPr>
                <w:rFonts w:ascii="Times New Roman" w:hAnsi="Times New Roman" w:cs="Times New Roman"/>
                <w:b/>
                <w:sz w:val="28"/>
                <w:szCs w:val="28"/>
              </w:rPr>
              <w:t xml:space="preserve">112 (ремонт кровли </w:t>
            </w:r>
            <w:r w:rsidR="00A61685" w:rsidRPr="002F7A04">
              <w:rPr>
                <w:rFonts w:ascii="Times New Roman" w:hAnsi="Times New Roman" w:cs="Times New Roman"/>
                <w:b/>
                <w:sz w:val="28"/>
                <w:szCs w:val="28"/>
              </w:rPr>
              <w:t>98,</w:t>
            </w:r>
          </w:p>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двери-14)</w:t>
            </w:r>
          </w:p>
        </w:tc>
        <w:tc>
          <w:tcPr>
            <w:tcW w:w="2404"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105</w:t>
            </w:r>
            <w:r w:rsidR="00F34FD2">
              <w:rPr>
                <w:rFonts w:ascii="Times New Roman" w:hAnsi="Times New Roman" w:cs="Times New Roman"/>
                <w:b/>
                <w:sz w:val="28"/>
                <w:szCs w:val="28"/>
              </w:rPr>
              <w:t xml:space="preserve"> </w:t>
            </w:r>
            <w:r w:rsidRPr="002F7A04">
              <w:rPr>
                <w:rFonts w:ascii="Times New Roman" w:hAnsi="Times New Roman" w:cs="Times New Roman"/>
                <w:b/>
                <w:sz w:val="28"/>
                <w:szCs w:val="28"/>
              </w:rPr>
              <w:t>(Стулья,</w:t>
            </w:r>
            <w:r w:rsidR="00F34FD2">
              <w:rPr>
                <w:rFonts w:ascii="Times New Roman" w:hAnsi="Times New Roman" w:cs="Times New Roman"/>
                <w:b/>
                <w:sz w:val="28"/>
                <w:szCs w:val="28"/>
              </w:rPr>
              <w:t xml:space="preserve">        </w:t>
            </w:r>
            <w:r w:rsidRPr="002F7A04">
              <w:rPr>
                <w:rFonts w:ascii="Times New Roman" w:hAnsi="Times New Roman" w:cs="Times New Roman"/>
                <w:b/>
                <w:sz w:val="28"/>
                <w:szCs w:val="28"/>
              </w:rPr>
              <w:t>банкетки-14,</w:t>
            </w:r>
            <w:r w:rsidR="002F7A04">
              <w:rPr>
                <w:rFonts w:ascii="Times New Roman" w:hAnsi="Times New Roman" w:cs="Times New Roman"/>
                <w:b/>
                <w:sz w:val="28"/>
                <w:szCs w:val="28"/>
              </w:rPr>
              <w:t xml:space="preserve"> к</w:t>
            </w:r>
            <w:r w:rsidRPr="002F7A04">
              <w:rPr>
                <w:rFonts w:ascii="Times New Roman" w:hAnsi="Times New Roman" w:cs="Times New Roman"/>
                <w:b/>
                <w:sz w:val="28"/>
                <w:szCs w:val="28"/>
              </w:rPr>
              <w:t>омпьютеры-65</w:t>
            </w:r>
            <w:r w:rsidR="002F7A04">
              <w:rPr>
                <w:rFonts w:ascii="Times New Roman" w:hAnsi="Times New Roman" w:cs="Times New Roman"/>
                <w:b/>
                <w:sz w:val="28"/>
                <w:szCs w:val="28"/>
              </w:rPr>
              <w:t>)</w:t>
            </w:r>
          </w:p>
        </w:tc>
        <w:tc>
          <w:tcPr>
            <w:tcW w:w="1367"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0</w:t>
            </w:r>
          </w:p>
        </w:tc>
        <w:tc>
          <w:tcPr>
            <w:tcW w:w="1106"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22</w:t>
            </w:r>
          </w:p>
        </w:tc>
        <w:tc>
          <w:tcPr>
            <w:tcW w:w="1953"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4-проведение мероприятий,40-оплата орг. взносов</w:t>
            </w:r>
          </w:p>
        </w:tc>
        <w:tc>
          <w:tcPr>
            <w:tcW w:w="875"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598</w:t>
            </w:r>
          </w:p>
        </w:tc>
        <w:tc>
          <w:tcPr>
            <w:tcW w:w="1022"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15231</w:t>
            </w:r>
          </w:p>
        </w:tc>
      </w:tr>
      <w:tr w:rsidR="00A61685" w:rsidRPr="002F7A04" w:rsidTr="00F34FD2">
        <w:tc>
          <w:tcPr>
            <w:tcW w:w="2646" w:type="dxa"/>
          </w:tcPr>
          <w:p w:rsidR="00A61685"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0801ДМШ МП "Сохранение, исп., попул. и охрана объектов культ. наследия, наход. в муницип. Собст. Усть-</w:t>
            </w:r>
            <w:r w:rsidR="002C085C" w:rsidRPr="002F7A04">
              <w:rPr>
                <w:rFonts w:ascii="Times New Roman" w:hAnsi="Times New Roman" w:cs="Times New Roman"/>
                <w:b/>
                <w:sz w:val="28"/>
                <w:szCs w:val="28"/>
              </w:rPr>
              <w:t>Катавского гор. окр. на 2017-2019 гг.</w:t>
            </w:r>
            <w:r w:rsidRPr="002F7A04">
              <w:rPr>
                <w:rFonts w:ascii="Times New Roman" w:hAnsi="Times New Roman" w:cs="Times New Roman"/>
                <w:b/>
                <w:sz w:val="28"/>
                <w:szCs w:val="28"/>
              </w:rPr>
              <w:t>"</w:t>
            </w:r>
          </w:p>
          <w:p w:rsidR="00F34FD2" w:rsidRPr="002F7A04" w:rsidRDefault="00F34FD2" w:rsidP="0061670C">
            <w:pPr>
              <w:rPr>
                <w:rFonts w:ascii="Times New Roman" w:hAnsi="Times New Roman" w:cs="Times New Roman"/>
                <w:b/>
                <w:sz w:val="28"/>
                <w:szCs w:val="28"/>
              </w:rPr>
            </w:pPr>
          </w:p>
        </w:tc>
        <w:tc>
          <w:tcPr>
            <w:tcW w:w="958" w:type="dxa"/>
          </w:tcPr>
          <w:p w:rsidR="00A61685" w:rsidRPr="002F7A04" w:rsidRDefault="00A61685" w:rsidP="002F7A04">
            <w:pPr>
              <w:jc w:val="center"/>
              <w:rPr>
                <w:rFonts w:ascii="Times New Roman" w:hAnsi="Times New Roman" w:cs="Times New Roman"/>
                <w:b/>
                <w:sz w:val="28"/>
                <w:szCs w:val="28"/>
              </w:rPr>
            </w:pPr>
          </w:p>
        </w:tc>
        <w:tc>
          <w:tcPr>
            <w:tcW w:w="1100" w:type="dxa"/>
          </w:tcPr>
          <w:p w:rsidR="00A61685" w:rsidRPr="002F7A04" w:rsidRDefault="00A61685" w:rsidP="002F7A04">
            <w:pPr>
              <w:jc w:val="center"/>
              <w:rPr>
                <w:rFonts w:ascii="Times New Roman" w:hAnsi="Times New Roman" w:cs="Times New Roman"/>
                <w:b/>
                <w:sz w:val="28"/>
                <w:szCs w:val="28"/>
              </w:rPr>
            </w:pPr>
          </w:p>
        </w:tc>
        <w:tc>
          <w:tcPr>
            <w:tcW w:w="2327"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301</w:t>
            </w:r>
          </w:p>
        </w:tc>
        <w:tc>
          <w:tcPr>
            <w:tcW w:w="2404" w:type="dxa"/>
          </w:tcPr>
          <w:p w:rsidR="00A61685" w:rsidRPr="002F7A04" w:rsidRDefault="00A61685" w:rsidP="002F7A04">
            <w:pPr>
              <w:jc w:val="center"/>
              <w:rPr>
                <w:rFonts w:ascii="Times New Roman" w:hAnsi="Times New Roman" w:cs="Times New Roman"/>
                <w:b/>
                <w:sz w:val="28"/>
                <w:szCs w:val="28"/>
              </w:rPr>
            </w:pPr>
          </w:p>
        </w:tc>
        <w:tc>
          <w:tcPr>
            <w:tcW w:w="1367" w:type="dxa"/>
          </w:tcPr>
          <w:p w:rsidR="00A61685" w:rsidRPr="002F7A04" w:rsidRDefault="00A61685" w:rsidP="002F7A04">
            <w:pPr>
              <w:jc w:val="center"/>
              <w:rPr>
                <w:rFonts w:ascii="Times New Roman" w:hAnsi="Times New Roman" w:cs="Times New Roman"/>
                <w:b/>
                <w:sz w:val="28"/>
                <w:szCs w:val="28"/>
              </w:rPr>
            </w:pPr>
          </w:p>
        </w:tc>
        <w:tc>
          <w:tcPr>
            <w:tcW w:w="1106" w:type="dxa"/>
          </w:tcPr>
          <w:p w:rsidR="00A61685" w:rsidRPr="002F7A04" w:rsidRDefault="00A61685" w:rsidP="002F7A04">
            <w:pPr>
              <w:jc w:val="center"/>
              <w:rPr>
                <w:rFonts w:ascii="Times New Roman" w:hAnsi="Times New Roman" w:cs="Times New Roman"/>
                <w:b/>
                <w:sz w:val="28"/>
                <w:szCs w:val="28"/>
              </w:rPr>
            </w:pPr>
          </w:p>
        </w:tc>
        <w:tc>
          <w:tcPr>
            <w:tcW w:w="1953" w:type="dxa"/>
          </w:tcPr>
          <w:p w:rsidR="00A61685" w:rsidRPr="002F7A04" w:rsidRDefault="00A61685" w:rsidP="002F7A04">
            <w:pPr>
              <w:jc w:val="center"/>
              <w:rPr>
                <w:rFonts w:ascii="Times New Roman" w:hAnsi="Times New Roman" w:cs="Times New Roman"/>
                <w:b/>
                <w:sz w:val="28"/>
                <w:szCs w:val="28"/>
              </w:rPr>
            </w:pPr>
          </w:p>
        </w:tc>
        <w:tc>
          <w:tcPr>
            <w:tcW w:w="875" w:type="dxa"/>
          </w:tcPr>
          <w:p w:rsidR="00A61685" w:rsidRPr="002F7A04" w:rsidRDefault="00A61685" w:rsidP="002F7A04">
            <w:pPr>
              <w:jc w:val="center"/>
              <w:rPr>
                <w:rFonts w:ascii="Times New Roman" w:hAnsi="Times New Roman" w:cs="Times New Roman"/>
                <w:b/>
                <w:sz w:val="28"/>
                <w:szCs w:val="28"/>
              </w:rPr>
            </w:pPr>
          </w:p>
        </w:tc>
        <w:tc>
          <w:tcPr>
            <w:tcW w:w="1022"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301</w:t>
            </w:r>
          </w:p>
        </w:tc>
      </w:tr>
      <w:tr w:rsidR="00A61685" w:rsidRPr="002F7A04" w:rsidTr="00F34FD2">
        <w:tc>
          <w:tcPr>
            <w:tcW w:w="2646"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Раздел 07</w:t>
            </w:r>
            <w:r w:rsidR="002C085C" w:rsidRPr="002F7A04">
              <w:rPr>
                <w:rFonts w:ascii="Times New Roman" w:hAnsi="Times New Roman" w:cs="Times New Roman"/>
                <w:b/>
                <w:sz w:val="28"/>
                <w:szCs w:val="28"/>
              </w:rPr>
              <w:t>.</w:t>
            </w:r>
            <w:r w:rsidRPr="002F7A04">
              <w:rPr>
                <w:rFonts w:ascii="Times New Roman" w:hAnsi="Times New Roman" w:cs="Times New Roman"/>
                <w:b/>
                <w:sz w:val="28"/>
                <w:szCs w:val="28"/>
              </w:rPr>
              <w:t>05(музей,библио</w:t>
            </w:r>
            <w:r w:rsidR="002C085C" w:rsidRPr="002F7A04">
              <w:rPr>
                <w:rFonts w:ascii="Times New Roman" w:hAnsi="Times New Roman" w:cs="Times New Roman"/>
                <w:b/>
                <w:sz w:val="28"/>
                <w:szCs w:val="28"/>
              </w:rPr>
              <w:t xml:space="preserve"> </w:t>
            </w:r>
            <w:r w:rsidRPr="002F7A04">
              <w:rPr>
                <w:rFonts w:ascii="Times New Roman" w:hAnsi="Times New Roman" w:cs="Times New Roman"/>
                <w:b/>
                <w:sz w:val="28"/>
                <w:szCs w:val="28"/>
              </w:rPr>
              <w:t>теки,</w:t>
            </w:r>
            <w:r w:rsidR="00F34FD2">
              <w:rPr>
                <w:rFonts w:ascii="Times New Roman" w:hAnsi="Times New Roman" w:cs="Times New Roman"/>
                <w:b/>
                <w:sz w:val="28"/>
                <w:szCs w:val="28"/>
              </w:rPr>
              <w:t xml:space="preserve"> </w:t>
            </w:r>
            <w:r w:rsidRPr="002F7A04">
              <w:rPr>
                <w:rFonts w:ascii="Times New Roman" w:hAnsi="Times New Roman" w:cs="Times New Roman"/>
                <w:b/>
                <w:sz w:val="28"/>
                <w:szCs w:val="28"/>
              </w:rPr>
              <w:t>управление)</w:t>
            </w:r>
          </w:p>
        </w:tc>
        <w:tc>
          <w:tcPr>
            <w:tcW w:w="958" w:type="dxa"/>
          </w:tcPr>
          <w:p w:rsidR="00A61685" w:rsidRPr="002F7A04" w:rsidRDefault="00A61685" w:rsidP="002F7A04">
            <w:pPr>
              <w:jc w:val="center"/>
              <w:rPr>
                <w:rFonts w:ascii="Times New Roman" w:hAnsi="Times New Roman" w:cs="Times New Roman"/>
                <w:b/>
                <w:sz w:val="28"/>
                <w:szCs w:val="28"/>
              </w:rPr>
            </w:pPr>
          </w:p>
        </w:tc>
        <w:tc>
          <w:tcPr>
            <w:tcW w:w="1100" w:type="dxa"/>
          </w:tcPr>
          <w:p w:rsidR="00A61685" w:rsidRPr="002F7A04" w:rsidRDefault="00A61685" w:rsidP="002F7A04">
            <w:pPr>
              <w:jc w:val="center"/>
              <w:rPr>
                <w:rFonts w:ascii="Times New Roman" w:hAnsi="Times New Roman" w:cs="Times New Roman"/>
                <w:b/>
                <w:sz w:val="28"/>
                <w:szCs w:val="28"/>
              </w:rPr>
            </w:pPr>
          </w:p>
        </w:tc>
        <w:tc>
          <w:tcPr>
            <w:tcW w:w="2327" w:type="dxa"/>
          </w:tcPr>
          <w:p w:rsidR="00A61685" w:rsidRPr="002F7A04" w:rsidRDefault="00A61685" w:rsidP="002F7A04">
            <w:pPr>
              <w:jc w:val="center"/>
              <w:rPr>
                <w:rFonts w:ascii="Times New Roman" w:hAnsi="Times New Roman" w:cs="Times New Roman"/>
                <w:b/>
                <w:sz w:val="28"/>
                <w:szCs w:val="28"/>
              </w:rPr>
            </w:pPr>
          </w:p>
        </w:tc>
        <w:tc>
          <w:tcPr>
            <w:tcW w:w="2404" w:type="dxa"/>
          </w:tcPr>
          <w:p w:rsidR="00A61685" w:rsidRPr="002F7A04" w:rsidRDefault="00A61685" w:rsidP="002F7A04">
            <w:pPr>
              <w:jc w:val="center"/>
              <w:rPr>
                <w:rFonts w:ascii="Times New Roman" w:hAnsi="Times New Roman" w:cs="Times New Roman"/>
                <w:b/>
                <w:sz w:val="28"/>
                <w:szCs w:val="28"/>
              </w:rPr>
            </w:pPr>
          </w:p>
        </w:tc>
        <w:tc>
          <w:tcPr>
            <w:tcW w:w="1367" w:type="dxa"/>
          </w:tcPr>
          <w:p w:rsidR="00A61685" w:rsidRPr="002F7A04" w:rsidRDefault="00A61685" w:rsidP="002F7A04">
            <w:pPr>
              <w:jc w:val="center"/>
              <w:rPr>
                <w:rFonts w:ascii="Times New Roman" w:hAnsi="Times New Roman" w:cs="Times New Roman"/>
                <w:b/>
                <w:sz w:val="28"/>
                <w:szCs w:val="28"/>
              </w:rPr>
            </w:pPr>
          </w:p>
        </w:tc>
        <w:tc>
          <w:tcPr>
            <w:tcW w:w="1106"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10</w:t>
            </w:r>
          </w:p>
        </w:tc>
        <w:tc>
          <w:tcPr>
            <w:tcW w:w="1953" w:type="dxa"/>
          </w:tcPr>
          <w:p w:rsidR="00A61685" w:rsidRPr="002F7A04" w:rsidRDefault="00A61685" w:rsidP="002F7A04">
            <w:pPr>
              <w:jc w:val="center"/>
              <w:rPr>
                <w:rFonts w:ascii="Times New Roman" w:hAnsi="Times New Roman" w:cs="Times New Roman"/>
                <w:b/>
                <w:sz w:val="28"/>
                <w:szCs w:val="28"/>
              </w:rPr>
            </w:pPr>
          </w:p>
        </w:tc>
        <w:tc>
          <w:tcPr>
            <w:tcW w:w="875" w:type="dxa"/>
          </w:tcPr>
          <w:p w:rsidR="00A61685" w:rsidRPr="002F7A04" w:rsidRDefault="00A61685" w:rsidP="002F7A04">
            <w:pPr>
              <w:jc w:val="center"/>
              <w:rPr>
                <w:rFonts w:ascii="Times New Roman" w:hAnsi="Times New Roman" w:cs="Times New Roman"/>
                <w:b/>
                <w:sz w:val="28"/>
                <w:szCs w:val="28"/>
              </w:rPr>
            </w:pPr>
          </w:p>
        </w:tc>
        <w:tc>
          <w:tcPr>
            <w:tcW w:w="1022"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10</w:t>
            </w:r>
          </w:p>
        </w:tc>
      </w:tr>
      <w:tr w:rsidR="00A61685" w:rsidRPr="002F7A04" w:rsidTr="00F34FD2">
        <w:tc>
          <w:tcPr>
            <w:tcW w:w="2646" w:type="dxa"/>
          </w:tcPr>
          <w:p w:rsidR="00A61685"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Раздел 08.01-культура в т.ч.</w:t>
            </w:r>
          </w:p>
          <w:p w:rsidR="00F34FD2" w:rsidRPr="002F7A04" w:rsidRDefault="00F34FD2" w:rsidP="0061670C">
            <w:pPr>
              <w:rPr>
                <w:rFonts w:ascii="Times New Roman" w:hAnsi="Times New Roman" w:cs="Times New Roman"/>
                <w:b/>
                <w:sz w:val="28"/>
                <w:szCs w:val="28"/>
              </w:rPr>
            </w:pPr>
          </w:p>
        </w:tc>
        <w:tc>
          <w:tcPr>
            <w:tcW w:w="958"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36713</w:t>
            </w:r>
          </w:p>
        </w:tc>
        <w:tc>
          <w:tcPr>
            <w:tcW w:w="1100"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3781</w:t>
            </w:r>
          </w:p>
        </w:tc>
        <w:tc>
          <w:tcPr>
            <w:tcW w:w="2327"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654</w:t>
            </w:r>
          </w:p>
        </w:tc>
        <w:tc>
          <w:tcPr>
            <w:tcW w:w="2404"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9222</w:t>
            </w:r>
          </w:p>
        </w:tc>
        <w:tc>
          <w:tcPr>
            <w:tcW w:w="1367"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101</w:t>
            </w:r>
          </w:p>
        </w:tc>
        <w:tc>
          <w:tcPr>
            <w:tcW w:w="1106" w:type="dxa"/>
          </w:tcPr>
          <w:p w:rsidR="00A61685" w:rsidRPr="002F7A04" w:rsidRDefault="00A61685" w:rsidP="002F7A04">
            <w:pPr>
              <w:jc w:val="center"/>
              <w:rPr>
                <w:rFonts w:ascii="Times New Roman" w:hAnsi="Times New Roman" w:cs="Times New Roman"/>
                <w:b/>
                <w:sz w:val="28"/>
                <w:szCs w:val="28"/>
              </w:rPr>
            </w:pPr>
          </w:p>
        </w:tc>
        <w:tc>
          <w:tcPr>
            <w:tcW w:w="1953"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1221</w:t>
            </w:r>
          </w:p>
        </w:tc>
        <w:tc>
          <w:tcPr>
            <w:tcW w:w="875"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4986</w:t>
            </w:r>
          </w:p>
        </w:tc>
        <w:tc>
          <w:tcPr>
            <w:tcW w:w="1022" w:type="dxa"/>
          </w:tcPr>
          <w:p w:rsidR="00A61685" w:rsidRPr="002F7A04" w:rsidRDefault="00A61685" w:rsidP="002F7A04">
            <w:pPr>
              <w:jc w:val="center"/>
              <w:rPr>
                <w:rFonts w:ascii="Times New Roman" w:hAnsi="Times New Roman" w:cs="Times New Roman"/>
                <w:b/>
                <w:sz w:val="28"/>
                <w:szCs w:val="28"/>
              </w:rPr>
            </w:pPr>
            <w:r w:rsidRPr="002F7A04">
              <w:rPr>
                <w:rFonts w:ascii="Times New Roman" w:hAnsi="Times New Roman" w:cs="Times New Roman"/>
                <w:b/>
                <w:sz w:val="28"/>
                <w:szCs w:val="28"/>
              </w:rPr>
              <w:t>56678</w:t>
            </w:r>
          </w:p>
        </w:tc>
      </w:tr>
      <w:tr w:rsidR="00A61685" w:rsidRPr="002F7A04" w:rsidTr="00F34FD2">
        <w:tc>
          <w:tcPr>
            <w:tcW w:w="2646"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lastRenderedPageBreak/>
              <w:t>Библиотеки</w:t>
            </w:r>
          </w:p>
        </w:tc>
        <w:tc>
          <w:tcPr>
            <w:tcW w:w="958"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12596</w:t>
            </w:r>
          </w:p>
        </w:tc>
        <w:tc>
          <w:tcPr>
            <w:tcW w:w="1100"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821</w:t>
            </w:r>
          </w:p>
        </w:tc>
        <w:tc>
          <w:tcPr>
            <w:tcW w:w="2327"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412</w:t>
            </w:r>
            <w:r w:rsidR="00F34FD2">
              <w:rPr>
                <w:rFonts w:ascii="Times New Roman" w:hAnsi="Times New Roman" w:cs="Times New Roman"/>
                <w:sz w:val="28"/>
                <w:szCs w:val="28"/>
              </w:rPr>
              <w:t xml:space="preserve"> </w:t>
            </w:r>
            <w:r w:rsidRPr="002F7A04">
              <w:rPr>
                <w:rFonts w:ascii="Times New Roman" w:hAnsi="Times New Roman" w:cs="Times New Roman"/>
                <w:sz w:val="28"/>
                <w:szCs w:val="28"/>
              </w:rPr>
              <w:t>(210-ремонт электросетей,</w:t>
            </w:r>
            <w:r w:rsidR="002F7A04">
              <w:rPr>
                <w:rFonts w:ascii="Times New Roman" w:hAnsi="Times New Roman" w:cs="Times New Roman"/>
                <w:sz w:val="28"/>
                <w:szCs w:val="28"/>
              </w:rPr>
              <w:t xml:space="preserve">                </w:t>
            </w:r>
            <w:r w:rsidRPr="002F7A04">
              <w:rPr>
                <w:rFonts w:ascii="Times New Roman" w:hAnsi="Times New Roman" w:cs="Times New Roman"/>
                <w:sz w:val="28"/>
                <w:szCs w:val="28"/>
              </w:rPr>
              <w:t>98 устройство туалета,104-устройство лестничного марша)</w:t>
            </w:r>
          </w:p>
        </w:tc>
        <w:tc>
          <w:tcPr>
            <w:tcW w:w="2404"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10</w:t>
            </w:r>
            <w:r w:rsidR="002F7A04">
              <w:rPr>
                <w:rFonts w:ascii="Times New Roman" w:hAnsi="Times New Roman" w:cs="Times New Roman"/>
                <w:sz w:val="28"/>
                <w:szCs w:val="28"/>
              </w:rPr>
              <w:t xml:space="preserve"> </w:t>
            </w:r>
            <w:r w:rsidRPr="002F7A04">
              <w:rPr>
                <w:rFonts w:ascii="Times New Roman" w:hAnsi="Times New Roman" w:cs="Times New Roman"/>
                <w:sz w:val="28"/>
                <w:szCs w:val="28"/>
              </w:rPr>
              <w:t>(пожарное оборуд.)</w:t>
            </w:r>
          </w:p>
        </w:tc>
        <w:tc>
          <w:tcPr>
            <w:tcW w:w="1367"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101</w:t>
            </w:r>
          </w:p>
        </w:tc>
        <w:tc>
          <w:tcPr>
            <w:tcW w:w="1106" w:type="dxa"/>
          </w:tcPr>
          <w:p w:rsidR="00A61685" w:rsidRPr="002F7A04" w:rsidRDefault="00A61685" w:rsidP="00F34FD2">
            <w:pPr>
              <w:jc w:val="center"/>
              <w:rPr>
                <w:rFonts w:ascii="Times New Roman" w:hAnsi="Times New Roman" w:cs="Times New Roman"/>
                <w:sz w:val="28"/>
                <w:szCs w:val="28"/>
              </w:rPr>
            </w:pPr>
          </w:p>
        </w:tc>
        <w:tc>
          <w:tcPr>
            <w:tcW w:w="1953"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22</w:t>
            </w:r>
          </w:p>
        </w:tc>
        <w:tc>
          <w:tcPr>
            <w:tcW w:w="875"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540</w:t>
            </w:r>
          </w:p>
          <w:p w:rsidR="00A61685" w:rsidRPr="002F7A04" w:rsidRDefault="00A61685" w:rsidP="00F34FD2">
            <w:pPr>
              <w:jc w:val="center"/>
              <w:rPr>
                <w:rFonts w:ascii="Times New Roman" w:hAnsi="Times New Roman" w:cs="Times New Roman"/>
                <w:sz w:val="28"/>
                <w:szCs w:val="28"/>
              </w:rPr>
            </w:pPr>
          </w:p>
        </w:tc>
        <w:tc>
          <w:tcPr>
            <w:tcW w:w="1022"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14502</w:t>
            </w:r>
          </w:p>
        </w:tc>
      </w:tr>
      <w:tr w:rsidR="00A61685" w:rsidRPr="002F7A04" w:rsidTr="00F34FD2">
        <w:tc>
          <w:tcPr>
            <w:tcW w:w="2646"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Музей</w:t>
            </w:r>
          </w:p>
        </w:tc>
        <w:tc>
          <w:tcPr>
            <w:tcW w:w="958"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2284</w:t>
            </w:r>
          </w:p>
          <w:p w:rsidR="00A61685" w:rsidRPr="002F7A04" w:rsidRDefault="00A61685" w:rsidP="00F34FD2">
            <w:pPr>
              <w:jc w:val="center"/>
              <w:rPr>
                <w:rFonts w:ascii="Times New Roman" w:hAnsi="Times New Roman" w:cs="Times New Roman"/>
                <w:sz w:val="28"/>
                <w:szCs w:val="28"/>
              </w:rPr>
            </w:pPr>
          </w:p>
        </w:tc>
        <w:tc>
          <w:tcPr>
            <w:tcW w:w="1100"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189</w:t>
            </w:r>
          </w:p>
        </w:tc>
        <w:tc>
          <w:tcPr>
            <w:tcW w:w="2327"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89</w:t>
            </w:r>
            <w:r w:rsidR="00F34FD2">
              <w:rPr>
                <w:rFonts w:ascii="Times New Roman" w:hAnsi="Times New Roman" w:cs="Times New Roman"/>
                <w:sz w:val="28"/>
                <w:szCs w:val="28"/>
              </w:rPr>
              <w:t xml:space="preserve"> </w:t>
            </w:r>
            <w:r w:rsidRPr="002F7A04">
              <w:rPr>
                <w:rFonts w:ascii="Times New Roman" w:hAnsi="Times New Roman" w:cs="Times New Roman"/>
                <w:sz w:val="28"/>
                <w:szCs w:val="28"/>
              </w:rPr>
              <w:t>(ремонт системы отопления и устройство отмостки)</w:t>
            </w:r>
          </w:p>
        </w:tc>
        <w:tc>
          <w:tcPr>
            <w:tcW w:w="2404"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34( тепловая пушка-7, дооборудование видеонаблюдения-27)</w:t>
            </w:r>
          </w:p>
        </w:tc>
        <w:tc>
          <w:tcPr>
            <w:tcW w:w="1367"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0</w:t>
            </w:r>
          </w:p>
        </w:tc>
        <w:tc>
          <w:tcPr>
            <w:tcW w:w="1106" w:type="dxa"/>
          </w:tcPr>
          <w:p w:rsidR="00A61685" w:rsidRPr="002F7A04" w:rsidRDefault="00A61685" w:rsidP="00F34FD2">
            <w:pPr>
              <w:jc w:val="center"/>
              <w:rPr>
                <w:rFonts w:ascii="Times New Roman" w:hAnsi="Times New Roman" w:cs="Times New Roman"/>
                <w:sz w:val="28"/>
                <w:szCs w:val="28"/>
              </w:rPr>
            </w:pPr>
          </w:p>
        </w:tc>
        <w:tc>
          <w:tcPr>
            <w:tcW w:w="1953"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22</w:t>
            </w:r>
          </w:p>
        </w:tc>
        <w:tc>
          <w:tcPr>
            <w:tcW w:w="875"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376</w:t>
            </w:r>
          </w:p>
        </w:tc>
        <w:tc>
          <w:tcPr>
            <w:tcW w:w="1022"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2994</w:t>
            </w:r>
          </w:p>
        </w:tc>
      </w:tr>
      <w:tr w:rsidR="00A61685" w:rsidRPr="002F7A04" w:rsidTr="00F34FD2">
        <w:tc>
          <w:tcPr>
            <w:tcW w:w="2646"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ДК, Клубы</w:t>
            </w:r>
          </w:p>
        </w:tc>
        <w:tc>
          <w:tcPr>
            <w:tcW w:w="958"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21833</w:t>
            </w:r>
          </w:p>
        </w:tc>
        <w:tc>
          <w:tcPr>
            <w:tcW w:w="1100"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2771</w:t>
            </w:r>
          </w:p>
        </w:tc>
        <w:tc>
          <w:tcPr>
            <w:tcW w:w="2327"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153(ремонт фасада-94,двери-59)</w:t>
            </w:r>
          </w:p>
        </w:tc>
        <w:tc>
          <w:tcPr>
            <w:tcW w:w="2404" w:type="dxa"/>
          </w:tcPr>
          <w:p w:rsidR="00A61685" w:rsidRPr="002F7A04" w:rsidRDefault="00A61685" w:rsidP="0061670C">
            <w:pPr>
              <w:rPr>
                <w:rFonts w:ascii="Times New Roman" w:hAnsi="Times New Roman" w:cs="Times New Roman"/>
                <w:sz w:val="28"/>
                <w:szCs w:val="28"/>
              </w:rPr>
            </w:pPr>
            <w:r w:rsidRPr="002F7A04">
              <w:rPr>
                <w:rFonts w:ascii="Times New Roman" w:hAnsi="Times New Roman" w:cs="Times New Roman"/>
                <w:sz w:val="28"/>
                <w:szCs w:val="28"/>
              </w:rPr>
              <w:t>9178(2531-АВТОБУС,5000-кинооборудование,270- световые фигуры,)</w:t>
            </w:r>
          </w:p>
        </w:tc>
        <w:tc>
          <w:tcPr>
            <w:tcW w:w="1367"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0</w:t>
            </w:r>
          </w:p>
        </w:tc>
        <w:tc>
          <w:tcPr>
            <w:tcW w:w="1106" w:type="dxa"/>
          </w:tcPr>
          <w:p w:rsidR="00A61685" w:rsidRPr="002F7A04" w:rsidRDefault="00A61685" w:rsidP="00F34FD2">
            <w:pPr>
              <w:jc w:val="center"/>
              <w:rPr>
                <w:rFonts w:ascii="Times New Roman" w:hAnsi="Times New Roman" w:cs="Times New Roman"/>
                <w:sz w:val="28"/>
                <w:szCs w:val="28"/>
              </w:rPr>
            </w:pPr>
          </w:p>
        </w:tc>
        <w:tc>
          <w:tcPr>
            <w:tcW w:w="1953"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1177</w:t>
            </w:r>
          </w:p>
        </w:tc>
        <w:tc>
          <w:tcPr>
            <w:tcW w:w="875"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4070</w:t>
            </w:r>
          </w:p>
        </w:tc>
        <w:tc>
          <w:tcPr>
            <w:tcW w:w="1022" w:type="dxa"/>
          </w:tcPr>
          <w:p w:rsidR="00A61685" w:rsidRPr="002F7A04" w:rsidRDefault="00A61685" w:rsidP="00F34FD2">
            <w:pPr>
              <w:jc w:val="center"/>
              <w:rPr>
                <w:rFonts w:ascii="Times New Roman" w:hAnsi="Times New Roman" w:cs="Times New Roman"/>
                <w:sz w:val="28"/>
                <w:szCs w:val="28"/>
              </w:rPr>
            </w:pPr>
            <w:r w:rsidRPr="002F7A04">
              <w:rPr>
                <w:rFonts w:ascii="Times New Roman" w:hAnsi="Times New Roman" w:cs="Times New Roman"/>
                <w:sz w:val="28"/>
                <w:szCs w:val="28"/>
              </w:rPr>
              <w:t>39182</w:t>
            </w:r>
          </w:p>
        </w:tc>
      </w:tr>
      <w:tr w:rsidR="00A61685" w:rsidRPr="002F7A04" w:rsidTr="00F34FD2">
        <w:tc>
          <w:tcPr>
            <w:tcW w:w="2646"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08.01 МП "Поддержка и развитие туризма на территории Усть-Катавского городского округа на 2017 год"</w:t>
            </w:r>
          </w:p>
        </w:tc>
        <w:tc>
          <w:tcPr>
            <w:tcW w:w="958" w:type="dxa"/>
          </w:tcPr>
          <w:p w:rsidR="00A61685" w:rsidRPr="002F7A04" w:rsidRDefault="00A61685" w:rsidP="00F34FD2">
            <w:pPr>
              <w:jc w:val="center"/>
              <w:rPr>
                <w:rFonts w:ascii="Times New Roman" w:hAnsi="Times New Roman" w:cs="Times New Roman"/>
                <w:b/>
                <w:sz w:val="28"/>
                <w:szCs w:val="28"/>
              </w:rPr>
            </w:pPr>
          </w:p>
        </w:tc>
        <w:tc>
          <w:tcPr>
            <w:tcW w:w="1100" w:type="dxa"/>
          </w:tcPr>
          <w:p w:rsidR="00A61685" w:rsidRPr="002F7A04" w:rsidRDefault="00A61685" w:rsidP="00F34FD2">
            <w:pPr>
              <w:jc w:val="center"/>
              <w:rPr>
                <w:rFonts w:ascii="Times New Roman" w:hAnsi="Times New Roman" w:cs="Times New Roman"/>
                <w:b/>
                <w:sz w:val="28"/>
                <w:szCs w:val="28"/>
              </w:rPr>
            </w:pPr>
          </w:p>
        </w:tc>
        <w:tc>
          <w:tcPr>
            <w:tcW w:w="2327" w:type="dxa"/>
          </w:tcPr>
          <w:p w:rsidR="00A61685" w:rsidRPr="002F7A04" w:rsidRDefault="00A61685" w:rsidP="00F34FD2">
            <w:pPr>
              <w:jc w:val="center"/>
              <w:rPr>
                <w:rFonts w:ascii="Times New Roman" w:hAnsi="Times New Roman" w:cs="Times New Roman"/>
                <w:b/>
                <w:sz w:val="28"/>
                <w:szCs w:val="28"/>
              </w:rPr>
            </w:pPr>
          </w:p>
        </w:tc>
        <w:tc>
          <w:tcPr>
            <w:tcW w:w="2404" w:type="dxa"/>
          </w:tcPr>
          <w:p w:rsidR="00A61685" w:rsidRPr="002F7A04" w:rsidRDefault="00A61685" w:rsidP="00F34FD2">
            <w:pPr>
              <w:jc w:val="center"/>
              <w:rPr>
                <w:rFonts w:ascii="Times New Roman" w:hAnsi="Times New Roman" w:cs="Times New Roman"/>
                <w:b/>
                <w:sz w:val="28"/>
                <w:szCs w:val="28"/>
              </w:rPr>
            </w:pPr>
          </w:p>
        </w:tc>
        <w:tc>
          <w:tcPr>
            <w:tcW w:w="1367" w:type="dxa"/>
          </w:tcPr>
          <w:p w:rsidR="00A61685" w:rsidRPr="002F7A04" w:rsidRDefault="00A61685" w:rsidP="00F34FD2">
            <w:pPr>
              <w:jc w:val="center"/>
              <w:rPr>
                <w:rFonts w:ascii="Times New Roman" w:hAnsi="Times New Roman" w:cs="Times New Roman"/>
                <w:b/>
                <w:sz w:val="28"/>
                <w:szCs w:val="28"/>
              </w:rPr>
            </w:pPr>
          </w:p>
        </w:tc>
        <w:tc>
          <w:tcPr>
            <w:tcW w:w="1106" w:type="dxa"/>
          </w:tcPr>
          <w:p w:rsidR="00A61685" w:rsidRPr="002F7A04" w:rsidRDefault="00A61685" w:rsidP="00F34FD2">
            <w:pPr>
              <w:jc w:val="center"/>
              <w:rPr>
                <w:rFonts w:ascii="Times New Roman" w:hAnsi="Times New Roman" w:cs="Times New Roman"/>
                <w:b/>
                <w:sz w:val="28"/>
                <w:szCs w:val="28"/>
              </w:rPr>
            </w:pPr>
          </w:p>
        </w:tc>
        <w:tc>
          <w:tcPr>
            <w:tcW w:w="1953" w:type="dxa"/>
          </w:tcPr>
          <w:p w:rsidR="00A61685" w:rsidRPr="002F7A04" w:rsidRDefault="00A61685" w:rsidP="00F34FD2">
            <w:pPr>
              <w:jc w:val="center"/>
              <w:rPr>
                <w:rFonts w:ascii="Times New Roman" w:hAnsi="Times New Roman" w:cs="Times New Roman"/>
                <w:b/>
                <w:sz w:val="28"/>
                <w:szCs w:val="28"/>
              </w:rPr>
            </w:pPr>
          </w:p>
        </w:tc>
        <w:tc>
          <w:tcPr>
            <w:tcW w:w="875"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300-изготов</w:t>
            </w:r>
            <w:r w:rsidR="00F34FD2">
              <w:rPr>
                <w:rFonts w:ascii="Times New Roman" w:hAnsi="Times New Roman" w:cs="Times New Roman"/>
                <w:b/>
                <w:sz w:val="28"/>
                <w:szCs w:val="28"/>
              </w:rPr>
              <w:t xml:space="preserve"> лен. </w:t>
            </w:r>
            <w:r w:rsidRPr="002F7A04">
              <w:rPr>
                <w:rFonts w:ascii="Times New Roman" w:hAnsi="Times New Roman" w:cs="Times New Roman"/>
                <w:b/>
                <w:sz w:val="28"/>
                <w:szCs w:val="28"/>
              </w:rPr>
              <w:t>атласа</w:t>
            </w:r>
          </w:p>
        </w:tc>
        <w:tc>
          <w:tcPr>
            <w:tcW w:w="1022"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300</w:t>
            </w:r>
          </w:p>
        </w:tc>
      </w:tr>
      <w:tr w:rsidR="00A61685" w:rsidRPr="002F7A04" w:rsidTr="00F34FD2">
        <w:trPr>
          <w:trHeight w:val="659"/>
        </w:trPr>
        <w:tc>
          <w:tcPr>
            <w:tcW w:w="2646"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 xml:space="preserve">08.04 Прочие учреждения </w:t>
            </w:r>
          </w:p>
        </w:tc>
        <w:tc>
          <w:tcPr>
            <w:tcW w:w="958"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7021</w:t>
            </w:r>
          </w:p>
        </w:tc>
        <w:tc>
          <w:tcPr>
            <w:tcW w:w="1100"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22</w:t>
            </w:r>
          </w:p>
        </w:tc>
        <w:tc>
          <w:tcPr>
            <w:tcW w:w="2327" w:type="dxa"/>
          </w:tcPr>
          <w:p w:rsidR="00A61685" w:rsidRPr="002F7A04" w:rsidRDefault="00A61685" w:rsidP="00F34FD2">
            <w:pPr>
              <w:jc w:val="center"/>
              <w:rPr>
                <w:rFonts w:ascii="Times New Roman" w:hAnsi="Times New Roman" w:cs="Times New Roman"/>
                <w:b/>
                <w:sz w:val="28"/>
                <w:szCs w:val="28"/>
              </w:rPr>
            </w:pPr>
          </w:p>
        </w:tc>
        <w:tc>
          <w:tcPr>
            <w:tcW w:w="2404"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36</w:t>
            </w:r>
          </w:p>
        </w:tc>
        <w:tc>
          <w:tcPr>
            <w:tcW w:w="1367" w:type="dxa"/>
          </w:tcPr>
          <w:p w:rsidR="00A61685" w:rsidRPr="002F7A04" w:rsidRDefault="00A61685" w:rsidP="00F34FD2">
            <w:pPr>
              <w:jc w:val="center"/>
              <w:rPr>
                <w:rFonts w:ascii="Times New Roman" w:hAnsi="Times New Roman" w:cs="Times New Roman"/>
                <w:b/>
                <w:sz w:val="28"/>
                <w:szCs w:val="28"/>
              </w:rPr>
            </w:pPr>
          </w:p>
        </w:tc>
        <w:tc>
          <w:tcPr>
            <w:tcW w:w="1106" w:type="dxa"/>
          </w:tcPr>
          <w:p w:rsidR="00A61685" w:rsidRPr="002F7A04" w:rsidRDefault="00A61685" w:rsidP="00F34FD2">
            <w:pPr>
              <w:jc w:val="center"/>
              <w:rPr>
                <w:rFonts w:ascii="Times New Roman" w:hAnsi="Times New Roman" w:cs="Times New Roman"/>
                <w:b/>
                <w:sz w:val="28"/>
                <w:szCs w:val="28"/>
              </w:rPr>
            </w:pPr>
          </w:p>
        </w:tc>
        <w:tc>
          <w:tcPr>
            <w:tcW w:w="1953" w:type="dxa"/>
          </w:tcPr>
          <w:p w:rsidR="00A61685" w:rsidRPr="002F7A04" w:rsidRDefault="00A61685" w:rsidP="00F34FD2">
            <w:pPr>
              <w:jc w:val="center"/>
              <w:rPr>
                <w:rFonts w:ascii="Times New Roman" w:hAnsi="Times New Roman" w:cs="Times New Roman"/>
                <w:b/>
                <w:sz w:val="28"/>
                <w:szCs w:val="28"/>
              </w:rPr>
            </w:pPr>
          </w:p>
        </w:tc>
        <w:tc>
          <w:tcPr>
            <w:tcW w:w="875"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485</w:t>
            </w:r>
          </w:p>
        </w:tc>
        <w:tc>
          <w:tcPr>
            <w:tcW w:w="1022"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7564</w:t>
            </w:r>
          </w:p>
        </w:tc>
      </w:tr>
      <w:tr w:rsidR="00A61685" w:rsidRPr="002F7A04" w:rsidTr="00F34FD2">
        <w:tc>
          <w:tcPr>
            <w:tcW w:w="2646" w:type="dxa"/>
          </w:tcPr>
          <w:p w:rsidR="00A61685" w:rsidRPr="002F7A04" w:rsidRDefault="00A61685" w:rsidP="0061670C">
            <w:pPr>
              <w:rPr>
                <w:rFonts w:ascii="Times New Roman" w:hAnsi="Times New Roman" w:cs="Times New Roman"/>
                <w:b/>
                <w:sz w:val="28"/>
                <w:szCs w:val="28"/>
              </w:rPr>
            </w:pPr>
            <w:r w:rsidRPr="002F7A04">
              <w:rPr>
                <w:rFonts w:ascii="Times New Roman" w:hAnsi="Times New Roman" w:cs="Times New Roman"/>
                <w:b/>
                <w:sz w:val="28"/>
                <w:szCs w:val="28"/>
              </w:rPr>
              <w:t>ИТОГО:</w:t>
            </w:r>
          </w:p>
        </w:tc>
        <w:tc>
          <w:tcPr>
            <w:tcW w:w="958"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57451</w:t>
            </w:r>
          </w:p>
        </w:tc>
        <w:tc>
          <w:tcPr>
            <w:tcW w:w="1100"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4436</w:t>
            </w:r>
          </w:p>
        </w:tc>
        <w:tc>
          <w:tcPr>
            <w:tcW w:w="2327"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1067</w:t>
            </w:r>
          </w:p>
        </w:tc>
        <w:tc>
          <w:tcPr>
            <w:tcW w:w="2404"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9363</w:t>
            </w:r>
          </w:p>
        </w:tc>
        <w:tc>
          <w:tcPr>
            <w:tcW w:w="1367"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101</w:t>
            </w:r>
          </w:p>
        </w:tc>
        <w:tc>
          <w:tcPr>
            <w:tcW w:w="1106"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32</w:t>
            </w:r>
          </w:p>
        </w:tc>
        <w:tc>
          <w:tcPr>
            <w:tcW w:w="1953"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1265</w:t>
            </w:r>
          </w:p>
        </w:tc>
        <w:tc>
          <w:tcPr>
            <w:tcW w:w="875"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6375</w:t>
            </w:r>
          </w:p>
        </w:tc>
        <w:tc>
          <w:tcPr>
            <w:tcW w:w="1022" w:type="dxa"/>
          </w:tcPr>
          <w:p w:rsidR="00A61685" w:rsidRPr="002F7A04" w:rsidRDefault="00A61685" w:rsidP="00F34FD2">
            <w:pPr>
              <w:jc w:val="center"/>
              <w:rPr>
                <w:rFonts w:ascii="Times New Roman" w:hAnsi="Times New Roman" w:cs="Times New Roman"/>
                <w:b/>
                <w:sz w:val="28"/>
                <w:szCs w:val="28"/>
              </w:rPr>
            </w:pPr>
            <w:r w:rsidRPr="002F7A04">
              <w:rPr>
                <w:rFonts w:ascii="Times New Roman" w:hAnsi="Times New Roman" w:cs="Times New Roman"/>
                <w:b/>
                <w:sz w:val="28"/>
                <w:szCs w:val="28"/>
              </w:rPr>
              <w:t>80084</w:t>
            </w:r>
          </w:p>
        </w:tc>
      </w:tr>
    </w:tbl>
    <w:p w:rsidR="00A61685" w:rsidRPr="002F7A04" w:rsidRDefault="00A61685" w:rsidP="00A61685">
      <w:pPr>
        <w:ind w:left="360"/>
        <w:rPr>
          <w:rFonts w:ascii="Times New Roman" w:hAnsi="Times New Roman" w:cs="Times New Roman"/>
          <w:b/>
          <w:sz w:val="28"/>
          <w:szCs w:val="28"/>
        </w:rPr>
      </w:pPr>
    </w:p>
    <w:p w:rsidR="002C085C" w:rsidRPr="002F7A04" w:rsidRDefault="002C085C" w:rsidP="00A61685">
      <w:pPr>
        <w:ind w:left="360"/>
        <w:rPr>
          <w:rFonts w:ascii="Times New Roman" w:hAnsi="Times New Roman" w:cs="Times New Roman"/>
          <w:b/>
          <w:sz w:val="28"/>
          <w:szCs w:val="28"/>
        </w:rPr>
      </w:pPr>
    </w:p>
    <w:p w:rsidR="002C085C" w:rsidRPr="00562E48" w:rsidRDefault="002C085C" w:rsidP="00A61685">
      <w:pPr>
        <w:ind w:left="360"/>
        <w:rPr>
          <w:b/>
        </w:rPr>
      </w:pP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b/>
          <w:sz w:val="28"/>
          <w:szCs w:val="28"/>
        </w:rPr>
        <w:t xml:space="preserve"> Доля (в%) консалидированного бюджета муниципального образования.</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 xml:space="preserve">      Исполнение бюджета Усть-Катавского городского округа в 2015 году составило-</w:t>
      </w:r>
      <w:r w:rsidRPr="00433D5B">
        <w:rPr>
          <w:rFonts w:ascii="Times New Roman" w:hAnsi="Times New Roman" w:cs="Times New Roman"/>
          <w:b/>
          <w:sz w:val="28"/>
          <w:szCs w:val="28"/>
        </w:rPr>
        <w:t>738 757,9 тыс.рублей.</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По учреждениям культуры исполнение бюджета в 2015 году (раздел 08/01-08/04) в сумме-41</w:t>
      </w:r>
      <w:r w:rsidRPr="00433D5B">
        <w:rPr>
          <w:rFonts w:ascii="Times New Roman" w:hAnsi="Times New Roman" w:cs="Times New Roman"/>
          <w:b/>
          <w:sz w:val="28"/>
          <w:szCs w:val="28"/>
        </w:rPr>
        <w:t> 447,1 тыс.рублей.</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Для средств на «культуру» в бюджете муниципального образования «Усть-Катавский городской округ» в 2015 году без учёта музыкальных школ составляет</w:t>
      </w:r>
      <w:r w:rsidRPr="00433D5B">
        <w:rPr>
          <w:rFonts w:ascii="Times New Roman" w:hAnsi="Times New Roman" w:cs="Times New Roman"/>
          <w:b/>
          <w:sz w:val="28"/>
          <w:szCs w:val="28"/>
        </w:rPr>
        <w:t xml:space="preserve"> 5,6%.</w:t>
      </w:r>
    </w:p>
    <w:p w:rsidR="00A61685" w:rsidRPr="00433D5B" w:rsidRDefault="00A61685" w:rsidP="00433D5B">
      <w:pPr>
        <w:spacing w:after="0" w:line="240" w:lineRule="auto"/>
        <w:rPr>
          <w:rFonts w:ascii="Times New Roman" w:hAnsi="Times New Roman" w:cs="Times New Roman"/>
          <w:sz w:val="28"/>
          <w:szCs w:val="28"/>
        </w:rPr>
      </w:pPr>
      <w:r w:rsidRPr="00433D5B">
        <w:rPr>
          <w:rFonts w:ascii="Times New Roman" w:hAnsi="Times New Roman" w:cs="Times New Roman"/>
          <w:sz w:val="28"/>
          <w:szCs w:val="28"/>
        </w:rPr>
        <w:t xml:space="preserve">Исполнение бюджета в 2015г. С платными услугами в сумме </w:t>
      </w:r>
      <w:r w:rsidRPr="00433D5B">
        <w:rPr>
          <w:rFonts w:ascii="Times New Roman" w:hAnsi="Times New Roman" w:cs="Times New Roman"/>
          <w:b/>
          <w:sz w:val="28"/>
          <w:szCs w:val="28"/>
        </w:rPr>
        <w:t>42 780,0 (41447,1+1333) тыс.руб</w:t>
      </w:r>
      <w:r w:rsidRPr="00433D5B">
        <w:rPr>
          <w:rFonts w:ascii="Times New Roman" w:hAnsi="Times New Roman" w:cs="Times New Roman"/>
          <w:sz w:val="28"/>
          <w:szCs w:val="28"/>
        </w:rPr>
        <w:t xml:space="preserve">. доля средств на культуру в бюджете муниципального образования составляет </w:t>
      </w:r>
      <w:r w:rsidRPr="00433D5B">
        <w:rPr>
          <w:rFonts w:ascii="Times New Roman" w:hAnsi="Times New Roman" w:cs="Times New Roman"/>
          <w:b/>
          <w:sz w:val="28"/>
          <w:szCs w:val="28"/>
        </w:rPr>
        <w:t>5,8 %</w:t>
      </w:r>
    </w:p>
    <w:p w:rsidR="00A61685" w:rsidRPr="00433D5B" w:rsidRDefault="00A61685" w:rsidP="00433D5B">
      <w:pPr>
        <w:spacing w:after="0" w:line="240" w:lineRule="auto"/>
        <w:rPr>
          <w:rFonts w:ascii="Times New Roman" w:hAnsi="Times New Roman" w:cs="Times New Roman"/>
          <w:sz w:val="28"/>
          <w:szCs w:val="28"/>
        </w:rPr>
      </w:pPr>
      <w:r w:rsidRPr="00433D5B">
        <w:rPr>
          <w:rFonts w:ascii="Times New Roman" w:hAnsi="Times New Roman" w:cs="Times New Roman"/>
          <w:sz w:val="28"/>
          <w:szCs w:val="28"/>
        </w:rPr>
        <w:t>По учреждениям культуры и музыкальным школам 2015 году исполнение-</w:t>
      </w:r>
      <w:r w:rsidRPr="00433D5B">
        <w:rPr>
          <w:rFonts w:ascii="Times New Roman" w:hAnsi="Times New Roman" w:cs="Times New Roman"/>
          <w:b/>
          <w:sz w:val="28"/>
          <w:szCs w:val="28"/>
        </w:rPr>
        <w:t>55 415,1тыс.рублей,</w:t>
      </w:r>
      <w:r w:rsidRPr="00433D5B">
        <w:rPr>
          <w:rFonts w:ascii="Times New Roman" w:hAnsi="Times New Roman" w:cs="Times New Roman"/>
          <w:sz w:val="28"/>
          <w:szCs w:val="28"/>
        </w:rPr>
        <w:t xml:space="preserve"> в том числе:</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-раздел 07/02-</w:t>
      </w:r>
      <w:r w:rsidRPr="00433D5B">
        <w:rPr>
          <w:rFonts w:ascii="Times New Roman" w:hAnsi="Times New Roman" w:cs="Times New Roman"/>
          <w:b/>
          <w:sz w:val="28"/>
          <w:szCs w:val="28"/>
        </w:rPr>
        <w:t>13 968,0 тыс.рублей;</w:t>
      </w:r>
      <w:r w:rsidR="00BD6268">
        <w:rPr>
          <w:rFonts w:ascii="Times New Roman" w:hAnsi="Times New Roman" w:cs="Times New Roman"/>
          <w:b/>
          <w:sz w:val="28"/>
          <w:szCs w:val="28"/>
        </w:rPr>
        <w:t xml:space="preserve">    </w:t>
      </w:r>
      <w:r w:rsidRPr="00433D5B">
        <w:rPr>
          <w:rFonts w:ascii="Times New Roman" w:hAnsi="Times New Roman" w:cs="Times New Roman"/>
          <w:sz w:val="28"/>
          <w:szCs w:val="28"/>
        </w:rPr>
        <w:t>раздел 08/01-08/04</w:t>
      </w:r>
      <w:r w:rsidRPr="00433D5B">
        <w:rPr>
          <w:rFonts w:ascii="Times New Roman" w:hAnsi="Times New Roman" w:cs="Times New Roman"/>
          <w:b/>
          <w:sz w:val="28"/>
          <w:szCs w:val="28"/>
        </w:rPr>
        <w:t>-41 447,1</w:t>
      </w:r>
      <w:r w:rsidR="002C085C" w:rsidRPr="00433D5B">
        <w:rPr>
          <w:rFonts w:ascii="Times New Roman" w:hAnsi="Times New Roman" w:cs="Times New Roman"/>
          <w:b/>
          <w:sz w:val="28"/>
          <w:szCs w:val="28"/>
        </w:rPr>
        <w:t xml:space="preserve"> </w:t>
      </w:r>
      <w:r w:rsidRPr="00433D5B">
        <w:rPr>
          <w:rFonts w:ascii="Times New Roman" w:hAnsi="Times New Roman" w:cs="Times New Roman"/>
          <w:b/>
          <w:sz w:val="28"/>
          <w:szCs w:val="28"/>
        </w:rPr>
        <w:t>тыс.рублей.</w:t>
      </w:r>
    </w:p>
    <w:p w:rsidR="00A61685"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Доля средств на «культуру» и музыкальные школы по 2015 году составила</w:t>
      </w:r>
      <w:r w:rsidR="002C085C" w:rsidRPr="00433D5B">
        <w:rPr>
          <w:rFonts w:ascii="Times New Roman" w:hAnsi="Times New Roman" w:cs="Times New Roman"/>
          <w:sz w:val="28"/>
          <w:szCs w:val="28"/>
        </w:rPr>
        <w:t xml:space="preserve"> </w:t>
      </w:r>
      <w:r w:rsidRPr="00433D5B">
        <w:rPr>
          <w:rFonts w:ascii="Times New Roman" w:hAnsi="Times New Roman" w:cs="Times New Roman"/>
          <w:b/>
          <w:sz w:val="28"/>
          <w:szCs w:val="28"/>
        </w:rPr>
        <w:t>7,5</w:t>
      </w:r>
      <w:r w:rsidR="002C085C" w:rsidRPr="00433D5B">
        <w:rPr>
          <w:rFonts w:ascii="Times New Roman" w:hAnsi="Times New Roman" w:cs="Times New Roman"/>
          <w:b/>
          <w:sz w:val="28"/>
          <w:szCs w:val="28"/>
        </w:rPr>
        <w:t xml:space="preserve"> </w:t>
      </w:r>
      <w:r w:rsidRPr="00433D5B">
        <w:rPr>
          <w:rFonts w:ascii="Times New Roman" w:hAnsi="Times New Roman" w:cs="Times New Roman"/>
          <w:b/>
          <w:sz w:val="28"/>
          <w:szCs w:val="28"/>
        </w:rPr>
        <w:t>%</w:t>
      </w:r>
    </w:p>
    <w:p w:rsidR="00433D5B" w:rsidRPr="00433D5B" w:rsidRDefault="00433D5B" w:rsidP="00433D5B">
      <w:pPr>
        <w:spacing w:after="0" w:line="240" w:lineRule="auto"/>
        <w:rPr>
          <w:rFonts w:ascii="Times New Roman" w:hAnsi="Times New Roman" w:cs="Times New Roman"/>
          <w:b/>
          <w:sz w:val="28"/>
          <w:szCs w:val="28"/>
        </w:rPr>
      </w:pP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 xml:space="preserve">        Исполнение бюджета Усть-Катавского городского округа в 2016 году составило-</w:t>
      </w:r>
      <w:r w:rsidRPr="00433D5B">
        <w:rPr>
          <w:rFonts w:ascii="Times New Roman" w:hAnsi="Times New Roman" w:cs="Times New Roman"/>
          <w:b/>
          <w:sz w:val="28"/>
          <w:szCs w:val="28"/>
        </w:rPr>
        <w:t>802 706,9 тыс.рублей.</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По учреждениям культуры исполнение бюджета в 2016 году (раздел 08/01-08/04-07/05) в сумме-</w:t>
      </w:r>
      <w:r w:rsidRPr="00433D5B">
        <w:rPr>
          <w:rFonts w:ascii="Times New Roman" w:hAnsi="Times New Roman" w:cs="Times New Roman"/>
          <w:b/>
          <w:sz w:val="28"/>
          <w:szCs w:val="28"/>
        </w:rPr>
        <w:t>51 060,8тыс.рублей.</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Для средств на «культуру» в бюджете муниципального образования «Усть-Катавский городской округ» в 2015 году без учёта музыкальных школ составляет</w:t>
      </w:r>
      <w:r w:rsidRPr="00433D5B">
        <w:rPr>
          <w:rFonts w:ascii="Times New Roman" w:hAnsi="Times New Roman" w:cs="Times New Roman"/>
          <w:b/>
          <w:sz w:val="28"/>
          <w:szCs w:val="28"/>
        </w:rPr>
        <w:t xml:space="preserve"> 6,4 %.</w:t>
      </w:r>
    </w:p>
    <w:p w:rsidR="00A61685" w:rsidRPr="00433D5B" w:rsidRDefault="00A61685" w:rsidP="00433D5B">
      <w:pPr>
        <w:spacing w:after="0" w:line="240" w:lineRule="auto"/>
        <w:rPr>
          <w:rFonts w:ascii="Times New Roman" w:hAnsi="Times New Roman" w:cs="Times New Roman"/>
          <w:sz w:val="28"/>
          <w:szCs w:val="28"/>
        </w:rPr>
      </w:pPr>
      <w:r w:rsidRPr="00433D5B">
        <w:rPr>
          <w:rFonts w:ascii="Times New Roman" w:hAnsi="Times New Roman" w:cs="Times New Roman"/>
          <w:sz w:val="28"/>
          <w:szCs w:val="28"/>
        </w:rPr>
        <w:t xml:space="preserve">Исполнение бюджета в 2016г. С платными услугами в сумме </w:t>
      </w:r>
      <w:r w:rsidRPr="00433D5B">
        <w:rPr>
          <w:rFonts w:ascii="Times New Roman" w:hAnsi="Times New Roman" w:cs="Times New Roman"/>
          <w:b/>
          <w:sz w:val="28"/>
          <w:szCs w:val="28"/>
        </w:rPr>
        <w:t>52187,8 (51 060,8+1127) тыс.руб</w:t>
      </w:r>
      <w:r w:rsidRPr="00433D5B">
        <w:rPr>
          <w:rFonts w:ascii="Times New Roman" w:hAnsi="Times New Roman" w:cs="Times New Roman"/>
          <w:sz w:val="28"/>
          <w:szCs w:val="28"/>
        </w:rPr>
        <w:t xml:space="preserve">. доля средств на культуру в бюджете муниципального образования составляет </w:t>
      </w:r>
      <w:r w:rsidRPr="00433D5B">
        <w:rPr>
          <w:rFonts w:ascii="Times New Roman" w:hAnsi="Times New Roman" w:cs="Times New Roman"/>
          <w:b/>
          <w:sz w:val="28"/>
          <w:szCs w:val="28"/>
        </w:rPr>
        <w:t>6,5%</w:t>
      </w:r>
    </w:p>
    <w:p w:rsidR="00A61685" w:rsidRPr="00433D5B" w:rsidRDefault="00A61685" w:rsidP="00433D5B">
      <w:pPr>
        <w:spacing w:after="0" w:line="240" w:lineRule="auto"/>
        <w:rPr>
          <w:rFonts w:ascii="Times New Roman" w:hAnsi="Times New Roman" w:cs="Times New Roman"/>
          <w:sz w:val="28"/>
          <w:szCs w:val="28"/>
        </w:rPr>
      </w:pPr>
      <w:r w:rsidRPr="00433D5B">
        <w:rPr>
          <w:rFonts w:ascii="Times New Roman" w:hAnsi="Times New Roman" w:cs="Times New Roman"/>
          <w:sz w:val="28"/>
          <w:szCs w:val="28"/>
        </w:rPr>
        <w:t>По учреждениям культуры и музыкальным школам 2016 году исполнение-6</w:t>
      </w:r>
      <w:r w:rsidRPr="00433D5B">
        <w:rPr>
          <w:rFonts w:ascii="Times New Roman" w:hAnsi="Times New Roman" w:cs="Times New Roman"/>
          <w:b/>
          <w:sz w:val="28"/>
          <w:szCs w:val="28"/>
        </w:rPr>
        <w:t>5 254,8</w:t>
      </w:r>
      <w:r w:rsidR="002C085C" w:rsidRPr="00433D5B">
        <w:rPr>
          <w:rFonts w:ascii="Times New Roman" w:hAnsi="Times New Roman" w:cs="Times New Roman"/>
          <w:b/>
          <w:sz w:val="28"/>
          <w:szCs w:val="28"/>
        </w:rPr>
        <w:t xml:space="preserve"> </w:t>
      </w:r>
      <w:r w:rsidRPr="00433D5B">
        <w:rPr>
          <w:rFonts w:ascii="Times New Roman" w:hAnsi="Times New Roman" w:cs="Times New Roman"/>
          <w:b/>
          <w:sz w:val="28"/>
          <w:szCs w:val="28"/>
        </w:rPr>
        <w:t>тыс.рублей,</w:t>
      </w:r>
      <w:r w:rsidRPr="00433D5B">
        <w:rPr>
          <w:rFonts w:ascii="Times New Roman" w:hAnsi="Times New Roman" w:cs="Times New Roman"/>
          <w:sz w:val="28"/>
          <w:szCs w:val="28"/>
        </w:rPr>
        <w:t xml:space="preserve"> в том числе:</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-раздел 07/02-</w:t>
      </w:r>
      <w:r w:rsidRPr="00433D5B">
        <w:rPr>
          <w:rFonts w:ascii="Times New Roman" w:hAnsi="Times New Roman" w:cs="Times New Roman"/>
          <w:b/>
          <w:sz w:val="28"/>
          <w:szCs w:val="28"/>
        </w:rPr>
        <w:t>14 194,0 тыс.рублей;</w:t>
      </w:r>
      <w:r w:rsidR="00BD6268">
        <w:rPr>
          <w:rFonts w:ascii="Times New Roman" w:hAnsi="Times New Roman" w:cs="Times New Roman"/>
          <w:b/>
          <w:sz w:val="28"/>
          <w:szCs w:val="28"/>
        </w:rPr>
        <w:t xml:space="preserve">   </w:t>
      </w:r>
      <w:r w:rsidRPr="00433D5B">
        <w:rPr>
          <w:rFonts w:ascii="Times New Roman" w:hAnsi="Times New Roman" w:cs="Times New Roman"/>
          <w:sz w:val="28"/>
          <w:szCs w:val="28"/>
        </w:rPr>
        <w:t xml:space="preserve">раздел 08/01-08/04-07/05 </w:t>
      </w:r>
      <w:r w:rsidRPr="00433D5B">
        <w:rPr>
          <w:rFonts w:ascii="Times New Roman" w:hAnsi="Times New Roman" w:cs="Times New Roman"/>
          <w:b/>
          <w:sz w:val="28"/>
          <w:szCs w:val="28"/>
        </w:rPr>
        <w:t>51 060,8 тыс.рублей.</w:t>
      </w:r>
    </w:p>
    <w:p w:rsidR="00A61685"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Доля средств на «культуру» и музыкальные школы по 2016 году составила</w:t>
      </w:r>
      <w:r w:rsidR="002C085C" w:rsidRPr="00433D5B">
        <w:rPr>
          <w:rFonts w:ascii="Times New Roman" w:hAnsi="Times New Roman" w:cs="Times New Roman"/>
          <w:sz w:val="28"/>
          <w:szCs w:val="28"/>
        </w:rPr>
        <w:t xml:space="preserve"> </w:t>
      </w:r>
      <w:r w:rsidRPr="00433D5B">
        <w:rPr>
          <w:rFonts w:ascii="Times New Roman" w:hAnsi="Times New Roman" w:cs="Times New Roman"/>
          <w:b/>
          <w:sz w:val="28"/>
          <w:szCs w:val="28"/>
        </w:rPr>
        <w:t>8,1</w:t>
      </w:r>
      <w:r w:rsidR="002C085C" w:rsidRPr="00433D5B">
        <w:rPr>
          <w:rFonts w:ascii="Times New Roman" w:hAnsi="Times New Roman" w:cs="Times New Roman"/>
          <w:b/>
          <w:sz w:val="28"/>
          <w:szCs w:val="28"/>
        </w:rPr>
        <w:t xml:space="preserve"> </w:t>
      </w:r>
      <w:r w:rsidRPr="00433D5B">
        <w:rPr>
          <w:rFonts w:ascii="Times New Roman" w:hAnsi="Times New Roman" w:cs="Times New Roman"/>
          <w:b/>
          <w:sz w:val="28"/>
          <w:szCs w:val="28"/>
        </w:rPr>
        <w:t>%</w:t>
      </w:r>
    </w:p>
    <w:p w:rsidR="00433D5B" w:rsidRPr="00433D5B" w:rsidRDefault="00433D5B" w:rsidP="00433D5B">
      <w:pPr>
        <w:spacing w:after="0" w:line="240" w:lineRule="auto"/>
        <w:rPr>
          <w:rFonts w:ascii="Times New Roman" w:hAnsi="Times New Roman" w:cs="Times New Roman"/>
          <w:b/>
          <w:sz w:val="28"/>
          <w:szCs w:val="28"/>
        </w:rPr>
      </w:pPr>
    </w:p>
    <w:p w:rsidR="00433D5B" w:rsidRPr="00433D5B" w:rsidRDefault="00433D5B" w:rsidP="00433D5B">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A61685" w:rsidRPr="00433D5B">
        <w:rPr>
          <w:rFonts w:ascii="Times New Roman" w:hAnsi="Times New Roman" w:cs="Times New Roman"/>
          <w:sz w:val="28"/>
          <w:szCs w:val="28"/>
        </w:rPr>
        <w:t>Исполнение бюджета Усть-Катавского городского округа в 2017 году составило-</w:t>
      </w:r>
      <w:r w:rsidR="00A61685" w:rsidRPr="00433D5B">
        <w:rPr>
          <w:rFonts w:ascii="Times New Roman" w:hAnsi="Times New Roman" w:cs="Times New Roman"/>
          <w:b/>
          <w:sz w:val="28"/>
          <w:szCs w:val="28"/>
        </w:rPr>
        <w:t>874 713,4</w:t>
      </w:r>
      <w:r w:rsidR="002C085C" w:rsidRPr="00433D5B">
        <w:rPr>
          <w:rFonts w:ascii="Times New Roman" w:hAnsi="Times New Roman" w:cs="Times New Roman"/>
          <w:b/>
          <w:sz w:val="28"/>
          <w:szCs w:val="28"/>
        </w:rPr>
        <w:t xml:space="preserve"> </w:t>
      </w:r>
      <w:r w:rsidR="00A61685" w:rsidRPr="00433D5B">
        <w:rPr>
          <w:rFonts w:ascii="Times New Roman" w:hAnsi="Times New Roman" w:cs="Times New Roman"/>
          <w:b/>
          <w:sz w:val="28"/>
          <w:szCs w:val="28"/>
        </w:rPr>
        <w:t>тыс.рублей.</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По учреждениям культуры исполнение бюджета в 2017 году (раздел 08/01-08/04-07/05) в сумме-</w:t>
      </w:r>
      <w:r w:rsidRPr="00433D5B">
        <w:rPr>
          <w:rFonts w:ascii="Times New Roman" w:hAnsi="Times New Roman" w:cs="Times New Roman"/>
          <w:b/>
          <w:sz w:val="28"/>
          <w:szCs w:val="28"/>
        </w:rPr>
        <w:t>64842,0</w:t>
      </w:r>
      <w:r w:rsidR="002C085C" w:rsidRPr="00433D5B">
        <w:rPr>
          <w:rFonts w:ascii="Times New Roman" w:hAnsi="Times New Roman" w:cs="Times New Roman"/>
          <w:b/>
          <w:sz w:val="28"/>
          <w:szCs w:val="28"/>
        </w:rPr>
        <w:t xml:space="preserve"> </w:t>
      </w:r>
      <w:r w:rsidRPr="00433D5B">
        <w:rPr>
          <w:rFonts w:ascii="Times New Roman" w:hAnsi="Times New Roman" w:cs="Times New Roman"/>
          <w:b/>
          <w:sz w:val="28"/>
          <w:szCs w:val="28"/>
        </w:rPr>
        <w:t>тыс.рублей.</w:t>
      </w:r>
    </w:p>
    <w:p w:rsidR="00A61685" w:rsidRPr="00433D5B" w:rsidRDefault="00A61685" w:rsidP="00433D5B">
      <w:pPr>
        <w:spacing w:after="0" w:line="240" w:lineRule="auto"/>
        <w:rPr>
          <w:rFonts w:ascii="Times New Roman" w:hAnsi="Times New Roman" w:cs="Times New Roman"/>
          <w:sz w:val="28"/>
          <w:szCs w:val="28"/>
        </w:rPr>
      </w:pPr>
      <w:r w:rsidRPr="00433D5B">
        <w:rPr>
          <w:rFonts w:ascii="Times New Roman" w:hAnsi="Times New Roman" w:cs="Times New Roman"/>
          <w:sz w:val="28"/>
          <w:szCs w:val="28"/>
        </w:rPr>
        <w:t>По доп. образованию исполнение бюджета в 2017 году составляет-</w:t>
      </w:r>
      <w:r w:rsidRPr="00433D5B">
        <w:rPr>
          <w:rFonts w:ascii="Times New Roman" w:hAnsi="Times New Roman" w:cs="Times New Roman"/>
          <w:b/>
          <w:sz w:val="28"/>
          <w:szCs w:val="28"/>
        </w:rPr>
        <w:t>15241 тыс.руб.</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Для средств на «культуру» в бюджете муниципального образования «Усть-Катавский городской округ» в 2017 году без учёта музыкальных школ составляет</w:t>
      </w:r>
      <w:r w:rsidR="002C085C" w:rsidRPr="00433D5B">
        <w:rPr>
          <w:rFonts w:ascii="Times New Roman" w:hAnsi="Times New Roman" w:cs="Times New Roman"/>
          <w:sz w:val="28"/>
          <w:szCs w:val="28"/>
        </w:rPr>
        <w:t xml:space="preserve"> </w:t>
      </w:r>
      <w:r w:rsidRPr="00433D5B">
        <w:rPr>
          <w:rFonts w:ascii="Times New Roman" w:hAnsi="Times New Roman" w:cs="Times New Roman"/>
          <w:b/>
          <w:sz w:val="28"/>
          <w:szCs w:val="28"/>
        </w:rPr>
        <w:t xml:space="preserve">7,4 </w:t>
      </w:r>
      <w:r w:rsidR="002C085C" w:rsidRPr="00433D5B">
        <w:rPr>
          <w:rFonts w:ascii="Times New Roman" w:hAnsi="Times New Roman" w:cs="Times New Roman"/>
          <w:b/>
          <w:sz w:val="28"/>
          <w:szCs w:val="28"/>
        </w:rPr>
        <w:t xml:space="preserve"> </w:t>
      </w:r>
      <w:r w:rsidRPr="00433D5B">
        <w:rPr>
          <w:rFonts w:ascii="Times New Roman" w:hAnsi="Times New Roman" w:cs="Times New Roman"/>
          <w:b/>
          <w:sz w:val="28"/>
          <w:szCs w:val="28"/>
        </w:rPr>
        <w:t>%.</w:t>
      </w:r>
    </w:p>
    <w:p w:rsidR="00A61685" w:rsidRPr="00433D5B" w:rsidRDefault="00A61685" w:rsidP="00433D5B">
      <w:pPr>
        <w:spacing w:after="0" w:line="240" w:lineRule="auto"/>
        <w:rPr>
          <w:rFonts w:ascii="Times New Roman" w:hAnsi="Times New Roman" w:cs="Times New Roman"/>
          <w:sz w:val="28"/>
          <w:szCs w:val="28"/>
        </w:rPr>
      </w:pPr>
      <w:r w:rsidRPr="00433D5B">
        <w:rPr>
          <w:rFonts w:ascii="Times New Roman" w:hAnsi="Times New Roman" w:cs="Times New Roman"/>
          <w:sz w:val="28"/>
          <w:szCs w:val="28"/>
        </w:rPr>
        <w:t>Доля средств на доп. образование в бюджете муниципального образования ««Усть-Катавский городской округ» в 2017 году составляет 1,7 %</w:t>
      </w:r>
    </w:p>
    <w:p w:rsidR="00A61685" w:rsidRPr="00433D5B" w:rsidRDefault="00A61685" w:rsidP="00433D5B">
      <w:pPr>
        <w:spacing w:after="0" w:line="240" w:lineRule="auto"/>
        <w:rPr>
          <w:rFonts w:ascii="Times New Roman" w:hAnsi="Times New Roman" w:cs="Times New Roman"/>
          <w:b/>
          <w:sz w:val="28"/>
          <w:szCs w:val="28"/>
        </w:rPr>
      </w:pPr>
      <w:r w:rsidRPr="00433D5B">
        <w:rPr>
          <w:rFonts w:ascii="Times New Roman" w:hAnsi="Times New Roman" w:cs="Times New Roman"/>
          <w:sz w:val="28"/>
          <w:szCs w:val="28"/>
        </w:rPr>
        <w:t>Доля средств на «культуру» и музыкальные школы в 2017 году составила</w:t>
      </w:r>
      <w:r w:rsidR="002C7048" w:rsidRPr="00433D5B">
        <w:rPr>
          <w:rFonts w:ascii="Times New Roman" w:hAnsi="Times New Roman" w:cs="Times New Roman"/>
          <w:sz w:val="28"/>
          <w:szCs w:val="28"/>
        </w:rPr>
        <w:t xml:space="preserve"> </w:t>
      </w:r>
      <w:r w:rsidR="00433D5B">
        <w:rPr>
          <w:rFonts w:ascii="Times New Roman" w:hAnsi="Times New Roman" w:cs="Times New Roman"/>
          <w:sz w:val="28"/>
          <w:szCs w:val="28"/>
        </w:rPr>
        <w:t xml:space="preserve"> </w:t>
      </w:r>
      <w:r w:rsidRPr="00433D5B">
        <w:rPr>
          <w:rFonts w:ascii="Times New Roman" w:hAnsi="Times New Roman" w:cs="Times New Roman"/>
          <w:b/>
          <w:sz w:val="28"/>
          <w:szCs w:val="28"/>
        </w:rPr>
        <w:t>9,1%</w:t>
      </w:r>
    </w:p>
    <w:p w:rsidR="00A61685" w:rsidRPr="00433D5B" w:rsidRDefault="00A61685" w:rsidP="002C7048">
      <w:pPr>
        <w:spacing w:after="0"/>
        <w:rPr>
          <w:rFonts w:ascii="Times New Roman" w:hAnsi="Times New Roman" w:cs="Times New Roman"/>
          <w:b/>
          <w:sz w:val="28"/>
          <w:szCs w:val="28"/>
        </w:rPr>
      </w:pPr>
    </w:p>
    <w:p w:rsidR="00A61685" w:rsidRPr="006529D7" w:rsidRDefault="00A61685" w:rsidP="00A61685">
      <w:pPr>
        <w:spacing w:after="0"/>
        <w:ind w:left="360"/>
        <w:jc w:val="center"/>
        <w:rPr>
          <w:rFonts w:ascii="Times New Roman" w:hAnsi="Times New Roman" w:cs="Times New Roman"/>
          <w:b/>
          <w:sz w:val="28"/>
          <w:szCs w:val="28"/>
          <w:u w:val="single"/>
        </w:rPr>
      </w:pPr>
      <w:r w:rsidRPr="006529D7">
        <w:rPr>
          <w:rFonts w:ascii="Times New Roman" w:hAnsi="Times New Roman" w:cs="Times New Roman"/>
          <w:b/>
          <w:sz w:val="28"/>
          <w:szCs w:val="28"/>
          <w:u w:val="single"/>
        </w:rPr>
        <w:t>Доходы от основных видов уставной деятельности и предпринимательской деятельности, их % от объёма бюджетного финансирования, основные виды расходов за 2015 год.</w:t>
      </w:r>
    </w:p>
    <w:p w:rsidR="00A61685" w:rsidRPr="006529D7" w:rsidRDefault="00A61685" w:rsidP="00A61685">
      <w:pPr>
        <w:spacing w:after="0"/>
        <w:ind w:left="360"/>
        <w:jc w:val="center"/>
        <w:rPr>
          <w:rFonts w:ascii="Times New Roman" w:hAnsi="Times New Roman" w:cs="Times New Roman"/>
          <w:b/>
          <w:sz w:val="28"/>
          <w:szCs w:val="28"/>
          <w:u w:val="single"/>
        </w:rPr>
      </w:pPr>
    </w:p>
    <w:p w:rsidR="00A61685" w:rsidRPr="006529D7" w:rsidRDefault="00A61685" w:rsidP="00A61685">
      <w:pPr>
        <w:spacing w:after="0"/>
        <w:ind w:left="360"/>
        <w:jc w:val="center"/>
        <w:rPr>
          <w:rFonts w:ascii="Times New Roman" w:hAnsi="Times New Roman" w:cs="Times New Roman"/>
          <w:b/>
          <w:sz w:val="28"/>
          <w:szCs w:val="28"/>
          <w:u w:val="single"/>
        </w:rPr>
      </w:pPr>
    </w:p>
    <w:tbl>
      <w:tblPr>
        <w:tblStyle w:val="a6"/>
        <w:tblW w:w="15524" w:type="dxa"/>
        <w:tblInd w:w="360" w:type="dxa"/>
        <w:tblLayout w:type="fixed"/>
        <w:tblLook w:val="04A0" w:firstRow="1" w:lastRow="0" w:firstColumn="1" w:lastColumn="0" w:noHBand="0" w:noVBand="1"/>
      </w:tblPr>
      <w:tblGrid>
        <w:gridCol w:w="1904"/>
        <w:gridCol w:w="952"/>
        <w:gridCol w:w="1344"/>
        <w:gridCol w:w="1533"/>
        <w:gridCol w:w="958"/>
        <w:gridCol w:w="1364"/>
        <w:gridCol w:w="1618"/>
        <w:gridCol w:w="1204"/>
        <w:gridCol w:w="1639"/>
        <w:gridCol w:w="1512"/>
        <w:gridCol w:w="1496"/>
      </w:tblGrid>
      <w:tr w:rsidR="00A61685" w:rsidRPr="006529D7" w:rsidTr="00973C3C">
        <w:trPr>
          <w:trHeight w:val="516"/>
        </w:trPr>
        <w:tc>
          <w:tcPr>
            <w:tcW w:w="1904" w:type="dxa"/>
            <w:vMerge w:val="restart"/>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Учреждения</w:t>
            </w:r>
          </w:p>
        </w:tc>
        <w:tc>
          <w:tcPr>
            <w:tcW w:w="3829" w:type="dxa"/>
            <w:gridSpan w:val="3"/>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Доходы от приносящей доход деятельности</w:t>
            </w:r>
          </w:p>
          <w:p w:rsidR="00A61685" w:rsidRPr="006529D7" w:rsidRDefault="00A61685" w:rsidP="0061670C">
            <w:pPr>
              <w:rPr>
                <w:rFonts w:ascii="Times New Roman" w:hAnsi="Times New Roman" w:cs="Times New Roman"/>
                <w:b/>
                <w:sz w:val="28"/>
                <w:szCs w:val="28"/>
              </w:rPr>
            </w:pPr>
          </w:p>
        </w:tc>
        <w:tc>
          <w:tcPr>
            <w:tcW w:w="9791" w:type="dxa"/>
            <w:gridSpan w:val="7"/>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Направление использования доходов от приносящей доход деятельности, в т.ч.</w:t>
            </w:r>
          </w:p>
        </w:tc>
      </w:tr>
      <w:tr w:rsidR="00A61685" w:rsidRPr="006529D7" w:rsidTr="00973C3C">
        <w:trPr>
          <w:trHeight w:val="288"/>
        </w:trPr>
        <w:tc>
          <w:tcPr>
            <w:tcW w:w="1904" w:type="dxa"/>
            <w:vMerge/>
          </w:tcPr>
          <w:p w:rsidR="00A61685" w:rsidRPr="006529D7" w:rsidRDefault="00A61685" w:rsidP="0061670C">
            <w:pPr>
              <w:rPr>
                <w:rFonts w:ascii="Times New Roman" w:hAnsi="Times New Roman" w:cs="Times New Roman"/>
                <w:b/>
                <w:sz w:val="28"/>
                <w:szCs w:val="28"/>
              </w:rPr>
            </w:pPr>
          </w:p>
        </w:tc>
        <w:tc>
          <w:tcPr>
            <w:tcW w:w="952"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Всего</w:t>
            </w:r>
          </w:p>
        </w:tc>
        <w:tc>
          <w:tcPr>
            <w:tcW w:w="134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В т.ч.</w:t>
            </w:r>
          </w:p>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платные</w:t>
            </w:r>
          </w:p>
        </w:tc>
        <w:tc>
          <w:tcPr>
            <w:tcW w:w="1533" w:type="dxa"/>
          </w:tcPr>
          <w:p w:rsid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От предпр.</w:t>
            </w:r>
          </w:p>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деят.</w:t>
            </w:r>
          </w:p>
        </w:tc>
        <w:tc>
          <w:tcPr>
            <w:tcW w:w="958"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ФОТ</w:t>
            </w:r>
          </w:p>
        </w:tc>
        <w:tc>
          <w:tcPr>
            <w:tcW w:w="136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Начисления</w:t>
            </w:r>
          </w:p>
        </w:tc>
        <w:tc>
          <w:tcPr>
            <w:tcW w:w="1618"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Коммунал.услуги</w:t>
            </w:r>
          </w:p>
        </w:tc>
        <w:tc>
          <w:tcPr>
            <w:tcW w:w="120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Ремонт зданий</w:t>
            </w:r>
          </w:p>
        </w:tc>
        <w:tc>
          <w:tcPr>
            <w:tcW w:w="1639"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Приобрет.основ.ср-в</w:t>
            </w:r>
          </w:p>
        </w:tc>
        <w:tc>
          <w:tcPr>
            <w:tcW w:w="1512"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Прочие расходы</w:t>
            </w:r>
          </w:p>
        </w:tc>
        <w:tc>
          <w:tcPr>
            <w:tcW w:w="1496"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Итого расходов</w:t>
            </w:r>
          </w:p>
        </w:tc>
      </w:tr>
      <w:tr w:rsidR="00A61685" w:rsidRPr="006529D7" w:rsidTr="00973C3C">
        <w:tc>
          <w:tcPr>
            <w:tcW w:w="19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ДК, клубы, автоклуб</w:t>
            </w:r>
          </w:p>
        </w:tc>
        <w:tc>
          <w:tcPr>
            <w:tcW w:w="95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1273</w:t>
            </w:r>
          </w:p>
        </w:tc>
        <w:tc>
          <w:tcPr>
            <w:tcW w:w="134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1196</w:t>
            </w:r>
          </w:p>
        </w:tc>
        <w:tc>
          <w:tcPr>
            <w:tcW w:w="1533"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52/25 пожертв.</w:t>
            </w:r>
          </w:p>
        </w:tc>
        <w:tc>
          <w:tcPr>
            <w:tcW w:w="95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231</w:t>
            </w:r>
          </w:p>
        </w:tc>
        <w:tc>
          <w:tcPr>
            <w:tcW w:w="136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70</w:t>
            </w:r>
          </w:p>
        </w:tc>
        <w:tc>
          <w:tcPr>
            <w:tcW w:w="161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2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53</w:t>
            </w:r>
          </w:p>
        </w:tc>
        <w:tc>
          <w:tcPr>
            <w:tcW w:w="1639"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287</w:t>
            </w:r>
          </w:p>
        </w:tc>
        <w:tc>
          <w:tcPr>
            <w:tcW w:w="151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630</w:t>
            </w:r>
          </w:p>
        </w:tc>
        <w:tc>
          <w:tcPr>
            <w:tcW w:w="1496"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1271</w:t>
            </w:r>
          </w:p>
        </w:tc>
      </w:tr>
      <w:tr w:rsidR="00A61685" w:rsidRPr="006529D7" w:rsidTr="00973C3C">
        <w:tc>
          <w:tcPr>
            <w:tcW w:w="19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музей</w:t>
            </w:r>
          </w:p>
        </w:tc>
        <w:tc>
          <w:tcPr>
            <w:tcW w:w="95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39</w:t>
            </w:r>
          </w:p>
        </w:tc>
        <w:tc>
          <w:tcPr>
            <w:tcW w:w="134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39</w:t>
            </w:r>
          </w:p>
        </w:tc>
        <w:tc>
          <w:tcPr>
            <w:tcW w:w="1533"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95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36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61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2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639"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16</w:t>
            </w:r>
          </w:p>
        </w:tc>
        <w:tc>
          <w:tcPr>
            <w:tcW w:w="151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23</w:t>
            </w:r>
          </w:p>
        </w:tc>
        <w:tc>
          <w:tcPr>
            <w:tcW w:w="1496"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39</w:t>
            </w:r>
          </w:p>
        </w:tc>
      </w:tr>
      <w:tr w:rsidR="00A61685" w:rsidRPr="006529D7" w:rsidTr="00973C3C">
        <w:tc>
          <w:tcPr>
            <w:tcW w:w="19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библиотеки</w:t>
            </w:r>
          </w:p>
        </w:tc>
        <w:tc>
          <w:tcPr>
            <w:tcW w:w="95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12</w:t>
            </w:r>
          </w:p>
        </w:tc>
        <w:tc>
          <w:tcPr>
            <w:tcW w:w="134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11</w:t>
            </w:r>
          </w:p>
        </w:tc>
        <w:tc>
          <w:tcPr>
            <w:tcW w:w="1533"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95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36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61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2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639"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12</w:t>
            </w:r>
          </w:p>
        </w:tc>
        <w:tc>
          <w:tcPr>
            <w:tcW w:w="151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496"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12</w:t>
            </w:r>
          </w:p>
        </w:tc>
      </w:tr>
      <w:tr w:rsidR="00A61685" w:rsidRPr="006529D7" w:rsidTr="00973C3C">
        <w:tc>
          <w:tcPr>
            <w:tcW w:w="19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Автоклуб</w:t>
            </w:r>
          </w:p>
        </w:tc>
        <w:tc>
          <w:tcPr>
            <w:tcW w:w="95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12</w:t>
            </w:r>
          </w:p>
        </w:tc>
        <w:tc>
          <w:tcPr>
            <w:tcW w:w="134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12</w:t>
            </w:r>
          </w:p>
        </w:tc>
        <w:tc>
          <w:tcPr>
            <w:tcW w:w="1533" w:type="dxa"/>
          </w:tcPr>
          <w:p w:rsidR="00A61685" w:rsidRPr="006529D7" w:rsidRDefault="00A61685" w:rsidP="0061670C">
            <w:pPr>
              <w:rPr>
                <w:rFonts w:ascii="Times New Roman" w:hAnsi="Times New Roman" w:cs="Times New Roman"/>
                <w:sz w:val="28"/>
                <w:szCs w:val="28"/>
              </w:rPr>
            </w:pPr>
          </w:p>
        </w:tc>
        <w:tc>
          <w:tcPr>
            <w:tcW w:w="958" w:type="dxa"/>
          </w:tcPr>
          <w:p w:rsidR="00A61685" w:rsidRPr="006529D7" w:rsidRDefault="00A61685" w:rsidP="0061670C">
            <w:pPr>
              <w:rPr>
                <w:rFonts w:ascii="Times New Roman" w:hAnsi="Times New Roman" w:cs="Times New Roman"/>
                <w:sz w:val="28"/>
                <w:szCs w:val="28"/>
              </w:rPr>
            </w:pPr>
          </w:p>
        </w:tc>
        <w:tc>
          <w:tcPr>
            <w:tcW w:w="1364" w:type="dxa"/>
          </w:tcPr>
          <w:p w:rsidR="00A61685" w:rsidRPr="006529D7" w:rsidRDefault="00A61685" w:rsidP="0061670C">
            <w:pPr>
              <w:rPr>
                <w:rFonts w:ascii="Times New Roman" w:hAnsi="Times New Roman" w:cs="Times New Roman"/>
                <w:sz w:val="28"/>
                <w:szCs w:val="28"/>
              </w:rPr>
            </w:pPr>
          </w:p>
        </w:tc>
        <w:tc>
          <w:tcPr>
            <w:tcW w:w="1618" w:type="dxa"/>
          </w:tcPr>
          <w:p w:rsidR="00A61685" w:rsidRPr="006529D7" w:rsidRDefault="00A61685" w:rsidP="0061670C">
            <w:pPr>
              <w:rPr>
                <w:rFonts w:ascii="Times New Roman" w:hAnsi="Times New Roman" w:cs="Times New Roman"/>
                <w:sz w:val="28"/>
                <w:szCs w:val="28"/>
              </w:rPr>
            </w:pPr>
          </w:p>
        </w:tc>
        <w:tc>
          <w:tcPr>
            <w:tcW w:w="1204" w:type="dxa"/>
          </w:tcPr>
          <w:p w:rsidR="00A61685" w:rsidRPr="006529D7" w:rsidRDefault="00A61685" w:rsidP="0061670C">
            <w:pPr>
              <w:rPr>
                <w:rFonts w:ascii="Times New Roman" w:hAnsi="Times New Roman" w:cs="Times New Roman"/>
                <w:sz w:val="28"/>
                <w:szCs w:val="28"/>
              </w:rPr>
            </w:pPr>
          </w:p>
        </w:tc>
        <w:tc>
          <w:tcPr>
            <w:tcW w:w="1639"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11</w:t>
            </w:r>
          </w:p>
        </w:tc>
        <w:tc>
          <w:tcPr>
            <w:tcW w:w="1512" w:type="dxa"/>
          </w:tcPr>
          <w:p w:rsidR="00A61685" w:rsidRPr="006529D7" w:rsidRDefault="00A61685" w:rsidP="0061670C">
            <w:pPr>
              <w:rPr>
                <w:rFonts w:ascii="Times New Roman" w:hAnsi="Times New Roman" w:cs="Times New Roman"/>
                <w:sz w:val="28"/>
                <w:szCs w:val="28"/>
              </w:rPr>
            </w:pPr>
          </w:p>
        </w:tc>
        <w:tc>
          <w:tcPr>
            <w:tcW w:w="1496"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11</w:t>
            </w:r>
          </w:p>
        </w:tc>
      </w:tr>
      <w:tr w:rsidR="00A61685" w:rsidRPr="006529D7" w:rsidTr="00973C3C">
        <w:tc>
          <w:tcPr>
            <w:tcW w:w="19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Прочие (ОМЦ, ЦБ)</w:t>
            </w:r>
          </w:p>
        </w:tc>
        <w:tc>
          <w:tcPr>
            <w:tcW w:w="95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34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533"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95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36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61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2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639"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51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496"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r>
      <w:tr w:rsidR="00A61685" w:rsidRPr="006529D7" w:rsidTr="00973C3C">
        <w:tc>
          <w:tcPr>
            <w:tcW w:w="190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ИТОГО:</w:t>
            </w:r>
          </w:p>
        </w:tc>
        <w:tc>
          <w:tcPr>
            <w:tcW w:w="952"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1336</w:t>
            </w:r>
          </w:p>
        </w:tc>
        <w:tc>
          <w:tcPr>
            <w:tcW w:w="134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1258</w:t>
            </w:r>
          </w:p>
        </w:tc>
        <w:tc>
          <w:tcPr>
            <w:tcW w:w="1533"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52/25</w:t>
            </w:r>
          </w:p>
        </w:tc>
        <w:tc>
          <w:tcPr>
            <w:tcW w:w="958"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231</w:t>
            </w:r>
          </w:p>
        </w:tc>
        <w:tc>
          <w:tcPr>
            <w:tcW w:w="136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70</w:t>
            </w:r>
          </w:p>
        </w:tc>
        <w:tc>
          <w:tcPr>
            <w:tcW w:w="1618"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w:t>
            </w:r>
          </w:p>
        </w:tc>
        <w:tc>
          <w:tcPr>
            <w:tcW w:w="120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53</w:t>
            </w:r>
          </w:p>
        </w:tc>
        <w:tc>
          <w:tcPr>
            <w:tcW w:w="1639"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326</w:t>
            </w:r>
          </w:p>
        </w:tc>
        <w:tc>
          <w:tcPr>
            <w:tcW w:w="1512"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653</w:t>
            </w:r>
          </w:p>
        </w:tc>
        <w:tc>
          <w:tcPr>
            <w:tcW w:w="1496"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1333</w:t>
            </w:r>
          </w:p>
        </w:tc>
      </w:tr>
      <w:tr w:rsidR="00A61685" w:rsidRPr="006529D7" w:rsidTr="00973C3C">
        <w:tc>
          <w:tcPr>
            <w:tcW w:w="1904" w:type="dxa"/>
          </w:tcPr>
          <w:p w:rsidR="00A61685" w:rsidRPr="006529D7" w:rsidRDefault="00A61685" w:rsidP="0061670C">
            <w:pPr>
              <w:rPr>
                <w:rFonts w:ascii="Times New Roman" w:hAnsi="Times New Roman" w:cs="Times New Roman"/>
                <w:sz w:val="28"/>
                <w:szCs w:val="28"/>
              </w:rPr>
            </w:pPr>
          </w:p>
        </w:tc>
        <w:tc>
          <w:tcPr>
            <w:tcW w:w="952" w:type="dxa"/>
          </w:tcPr>
          <w:p w:rsidR="00A61685" w:rsidRPr="006529D7" w:rsidRDefault="00A61685" w:rsidP="0061670C">
            <w:pPr>
              <w:rPr>
                <w:rFonts w:ascii="Times New Roman" w:hAnsi="Times New Roman" w:cs="Times New Roman"/>
                <w:sz w:val="28"/>
                <w:szCs w:val="28"/>
              </w:rPr>
            </w:pPr>
          </w:p>
        </w:tc>
        <w:tc>
          <w:tcPr>
            <w:tcW w:w="1344" w:type="dxa"/>
          </w:tcPr>
          <w:p w:rsidR="00A61685" w:rsidRPr="006529D7" w:rsidRDefault="00A61685" w:rsidP="0061670C">
            <w:pPr>
              <w:rPr>
                <w:rFonts w:ascii="Times New Roman" w:hAnsi="Times New Roman" w:cs="Times New Roman"/>
                <w:sz w:val="28"/>
                <w:szCs w:val="28"/>
              </w:rPr>
            </w:pPr>
          </w:p>
        </w:tc>
        <w:tc>
          <w:tcPr>
            <w:tcW w:w="1533" w:type="dxa"/>
          </w:tcPr>
          <w:p w:rsidR="00A61685" w:rsidRPr="006529D7" w:rsidRDefault="00A61685" w:rsidP="0061670C">
            <w:pPr>
              <w:rPr>
                <w:rFonts w:ascii="Times New Roman" w:hAnsi="Times New Roman" w:cs="Times New Roman"/>
                <w:sz w:val="28"/>
                <w:szCs w:val="28"/>
              </w:rPr>
            </w:pPr>
          </w:p>
        </w:tc>
        <w:tc>
          <w:tcPr>
            <w:tcW w:w="958" w:type="dxa"/>
          </w:tcPr>
          <w:p w:rsidR="00A61685" w:rsidRPr="006529D7" w:rsidRDefault="00A61685" w:rsidP="0061670C">
            <w:pPr>
              <w:rPr>
                <w:rFonts w:ascii="Times New Roman" w:hAnsi="Times New Roman" w:cs="Times New Roman"/>
                <w:sz w:val="28"/>
                <w:szCs w:val="28"/>
              </w:rPr>
            </w:pPr>
          </w:p>
        </w:tc>
        <w:tc>
          <w:tcPr>
            <w:tcW w:w="1364" w:type="dxa"/>
          </w:tcPr>
          <w:p w:rsidR="00A61685" w:rsidRPr="006529D7" w:rsidRDefault="00A61685" w:rsidP="0061670C">
            <w:pPr>
              <w:rPr>
                <w:rFonts w:ascii="Times New Roman" w:hAnsi="Times New Roman" w:cs="Times New Roman"/>
                <w:sz w:val="28"/>
                <w:szCs w:val="28"/>
              </w:rPr>
            </w:pPr>
          </w:p>
        </w:tc>
        <w:tc>
          <w:tcPr>
            <w:tcW w:w="1618" w:type="dxa"/>
          </w:tcPr>
          <w:p w:rsidR="00A61685" w:rsidRPr="006529D7" w:rsidRDefault="00A61685" w:rsidP="0061670C">
            <w:pPr>
              <w:rPr>
                <w:rFonts w:ascii="Times New Roman" w:hAnsi="Times New Roman" w:cs="Times New Roman"/>
                <w:sz w:val="28"/>
                <w:szCs w:val="28"/>
              </w:rPr>
            </w:pPr>
          </w:p>
        </w:tc>
        <w:tc>
          <w:tcPr>
            <w:tcW w:w="1204" w:type="dxa"/>
          </w:tcPr>
          <w:p w:rsidR="00A61685" w:rsidRPr="006529D7" w:rsidRDefault="00A61685" w:rsidP="0061670C">
            <w:pPr>
              <w:rPr>
                <w:rFonts w:ascii="Times New Roman" w:hAnsi="Times New Roman" w:cs="Times New Roman"/>
                <w:sz w:val="28"/>
                <w:szCs w:val="28"/>
              </w:rPr>
            </w:pPr>
          </w:p>
        </w:tc>
        <w:tc>
          <w:tcPr>
            <w:tcW w:w="1639" w:type="dxa"/>
          </w:tcPr>
          <w:p w:rsidR="00A61685" w:rsidRPr="006529D7" w:rsidRDefault="00A61685" w:rsidP="0061670C">
            <w:pPr>
              <w:rPr>
                <w:rFonts w:ascii="Times New Roman" w:hAnsi="Times New Roman" w:cs="Times New Roman"/>
                <w:sz w:val="28"/>
                <w:szCs w:val="28"/>
              </w:rPr>
            </w:pPr>
          </w:p>
        </w:tc>
        <w:tc>
          <w:tcPr>
            <w:tcW w:w="1512" w:type="dxa"/>
          </w:tcPr>
          <w:p w:rsidR="00A61685" w:rsidRPr="006529D7" w:rsidRDefault="00A61685" w:rsidP="0061670C">
            <w:pPr>
              <w:rPr>
                <w:rFonts w:ascii="Times New Roman" w:hAnsi="Times New Roman" w:cs="Times New Roman"/>
                <w:sz w:val="28"/>
                <w:szCs w:val="28"/>
              </w:rPr>
            </w:pPr>
          </w:p>
        </w:tc>
        <w:tc>
          <w:tcPr>
            <w:tcW w:w="1496" w:type="dxa"/>
          </w:tcPr>
          <w:p w:rsidR="00A61685" w:rsidRPr="006529D7" w:rsidRDefault="00A61685" w:rsidP="0061670C">
            <w:pPr>
              <w:rPr>
                <w:rFonts w:ascii="Times New Roman" w:hAnsi="Times New Roman" w:cs="Times New Roman"/>
                <w:sz w:val="28"/>
                <w:szCs w:val="28"/>
              </w:rPr>
            </w:pPr>
          </w:p>
        </w:tc>
      </w:tr>
      <w:tr w:rsidR="00A61685" w:rsidRPr="006529D7" w:rsidTr="00973C3C">
        <w:tc>
          <w:tcPr>
            <w:tcW w:w="19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Кроме того, ДМШ</w:t>
            </w:r>
          </w:p>
        </w:tc>
        <w:tc>
          <w:tcPr>
            <w:tcW w:w="95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34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533"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95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36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618"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204"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639"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512"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c>
          <w:tcPr>
            <w:tcW w:w="1496" w:type="dxa"/>
          </w:tcPr>
          <w:p w:rsidR="00A61685" w:rsidRPr="006529D7" w:rsidRDefault="00A61685" w:rsidP="0061670C">
            <w:pPr>
              <w:rPr>
                <w:rFonts w:ascii="Times New Roman" w:hAnsi="Times New Roman" w:cs="Times New Roman"/>
                <w:sz w:val="28"/>
                <w:szCs w:val="28"/>
              </w:rPr>
            </w:pPr>
            <w:r w:rsidRPr="006529D7">
              <w:rPr>
                <w:rFonts w:ascii="Times New Roman" w:hAnsi="Times New Roman" w:cs="Times New Roman"/>
                <w:sz w:val="28"/>
                <w:szCs w:val="28"/>
              </w:rPr>
              <w:t>-</w:t>
            </w:r>
          </w:p>
        </w:tc>
      </w:tr>
      <w:tr w:rsidR="00A61685" w:rsidRPr="006529D7" w:rsidTr="00973C3C">
        <w:tc>
          <w:tcPr>
            <w:tcW w:w="190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ВСЕГО:</w:t>
            </w:r>
          </w:p>
        </w:tc>
        <w:tc>
          <w:tcPr>
            <w:tcW w:w="952"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1336</w:t>
            </w:r>
          </w:p>
        </w:tc>
        <w:tc>
          <w:tcPr>
            <w:tcW w:w="134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1258</w:t>
            </w:r>
          </w:p>
        </w:tc>
        <w:tc>
          <w:tcPr>
            <w:tcW w:w="1533"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52/25</w:t>
            </w:r>
          </w:p>
        </w:tc>
        <w:tc>
          <w:tcPr>
            <w:tcW w:w="958"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231</w:t>
            </w:r>
          </w:p>
        </w:tc>
        <w:tc>
          <w:tcPr>
            <w:tcW w:w="136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70</w:t>
            </w:r>
          </w:p>
        </w:tc>
        <w:tc>
          <w:tcPr>
            <w:tcW w:w="1618"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w:t>
            </w:r>
          </w:p>
        </w:tc>
        <w:tc>
          <w:tcPr>
            <w:tcW w:w="1204"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53</w:t>
            </w:r>
          </w:p>
        </w:tc>
        <w:tc>
          <w:tcPr>
            <w:tcW w:w="1639"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326</w:t>
            </w:r>
          </w:p>
        </w:tc>
        <w:tc>
          <w:tcPr>
            <w:tcW w:w="1512"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653</w:t>
            </w:r>
          </w:p>
        </w:tc>
        <w:tc>
          <w:tcPr>
            <w:tcW w:w="1496" w:type="dxa"/>
          </w:tcPr>
          <w:p w:rsidR="00A61685" w:rsidRPr="006529D7" w:rsidRDefault="00A61685" w:rsidP="0061670C">
            <w:pPr>
              <w:rPr>
                <w:rFonts w:ascii="Times New Roman" w:hAnsi="Times New Roman" w:cs="Times New Roman"/>
                <w:b/>
                <w:sz w:val="28"/>
                <w:szCs w:val="28"/>
              </w:rPr>
            </w:pPr>
            <w:r w:rsidRPr="006529D7">
              <w:rPr>
                <w:rFonts w:ascii="Times New Roman" w:hAnsi="Times New Roman" w:cs="Times New Roman"/>
                <w:b/>
                <w:sz w:val="28"/>
                <w:szCs w:val="28"/>
              </w:rPr>
              <w:t>1333</w:t>
            </w:r>
          </w:p>
        </w:tc>
      </w:tr>
    </w:tbl>
    <w:p w:rsidR="00A61685" w:rsidRPr="006529D7" w:rsidRDefault="00A61685" w:rsidP="00A61685">
      <w:pPr>
        <w:spacing w:after="0"/>
        <w:ind w:left="360"/>
        <w:rPr>
          <w:rFonts w:ascii="Times New Roman" w:hAnsi="Times New Roman" w:cs="Times New Roman"/>
          <w:sz w:val="28"/>
          <w:szCs w:val="28"/>
        </w:rPr>
      </w:pPr>
    </w:p>
    <w:p w:rsidR="00A61685" w:rsidRPr="006529D7" w:rsidRDefault="006706B1" w:rsidP="006706B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A61685" w:rsidRPr="006529D7">
        <w:rPr>
          <w:rFonts w:ascii="Times New Roman" w:hAnsi="Times New Roman" w:cs="Times New Roman"/>
          <w:b/>
          <w:sz w:val="28"/>
          <w:szCs w:val="28"/>
        </w:rPr>
        <w:t>От объёма бюджетного финансирования по разделу «культура» собственные доходы составляют 3,2%</w:t>
      </w:r>
    </w:p>
    <w:p w:rsidR="00A61685" w:rsidRPr="006529D7" w:rsidRDefault="00A61685" w:rsidP="00A61685">
      <w:pPr>
        <w:spacing w:after="0"/>
        <w:ind w:left="360"/>
        <w:rPr>
          <w:rFonts w:ascii="Times New Roman" w:hAnsi="Times New Roman" w:cs="Times New Roman"/>
          <w:b/>
          <w:sz w:val="28"/>
          <w:szCs w:val="28"/>
        </w:rPr>
      </w:pPr>
    </w:p>
    <w:p w:rsidR="002C7048" w:rsidRPr="006529D7" w:rsidRDefault="002C7048" w:rsidP="00A61685">
      <w:pPr>
        <w:spacing w:after="0"/>
        <w:ind w:left="360"/>
        <w:rPr>
          <w:rFonts w:ascii="Times New Roman" w:hAnsi="Times New Roman" w:cs="Times New Roman"/>
          <w:b/>
          <w:sz w:val="28"/>
          <w:szCs w:val="28"/>
        </w:rPr>
      </w:pPr>
    </w:p>
    <w:p w:rsidR="002C7048" w:rsidRPr="00562E48" w:rsidRDefault="002C7048" w:rsidP="00A61685">
      <w:pPr>
        <w:spacing w:after="0"/>
        <w:ind w:left="360"/>
        <w:rPr>
          <w:b/>
          <w:sz w:val="28"/>
          <w:szCs w:val="28"/>
        </w:rPr>
      </w:pPr>
    </w:p>
    <w:p w:rsidR="002C7048" w:rsidRPr="00562E48" w:rsidRDefault="002C7048" w:rsidP="00A61685">
      <w:pPr>
        <w:spacing w:after="0"/>
        <w:ind w:left="360"/>
        <w:rPr>
          <w:b/>
          <w:sz w:val="28"/>
          <w:szCs w:val="28"/>
        </w:rPr>
      </w:pPr>
    </w:p>
    <w:p w:rsidR="002C7048" w:rsidRPr="003E7EDE" w:rsidRDefault="002C7048" w:rsidP="00A61685">
      <w:pPr>
        <w:spacing w:after="0"/>
        <w:ind w:left="360"/>
        <w:rPr>
          <w:rFonts w:ascii="Times New Roman" w:hAnsi="Times New Roman" w:cs="Times New Roman"/>
          <w:b/>
          <w:sz w:val="28"/>
          <w:szCs w:val="28"/>
        </w:rPr>
      </w:pPr>
    </w:p>
    <w:p w:rsidR="00A61685" w:rsidRPr="003E7EDE" w:rsidRDefault="00A61685" w:rsidP="00A61685">
      <w:pPr>
        <w:spacing w:after="0"/>
        <w:ind w:left="360"/>
        <w:jc w:val="center"/>
        <w:rPr>
          <w:rFonts w:ascii="Times New Roman" w:hAnsi="Times New Roman" w:cs="Times New Roman"/>
          <w:b/>
          <w:sz w:val="28"/>
          <w:szCs w:val="28"/>
          <w:u w:val="single"/>
        </w:rPr>
      </w:pPr>
      <w:r w:rsidRPr="003E7EDE">
        <w:rPr>
          <w:rFonts w:ascii="Times New Roman" w:hAnsi="Times New Roman" w:cs="Times New Roman"/>
          <w:b/>
          <w:sz w:val="28"/>
          <w:szCs w:val="28"/>
          <w:u w:val="single"/>
        </w:rPr>
        <w:t>Доходы от основных видов уставной деятельности и предпринимательской деятельности, их % от объёма бюджетного финансирования, основные виды расходов за 2016 год.</w:t>
      </w:r>
    </w:p>
    <w:p w:rsidR="00A61685" w:rsidRPr="003E7EDE" w:rsidRDefault="00A61685" w:rsidP="00A61685">
      <w:pPr>
        <w:spacing w:after="0"/>
        <w:ind w:left="360"/>
        <w:jc w:val="center"/>
        <w:rPr>
          <w:rFonts w:ascii="Times New Roman" w:hAnsi="Times New Roman" w:cs="Times New Roman"/>
          <w:b/>
          <w:sz w:val="28"/>
          <w:szCs w:val="28"/>
          <w:u w:val="single"/>
        </w:rPr>
      </w:pPr>
    </w:p>
    <w:p w:rsidR="00A61685" w:rsidRPr="003E7EDE" w:rsidRDefault="00A61685" w:rsidP="00A61685">
      <w:pPr>
        <w:spacing w:after="0"/>
        <w:ind w:left="360"/>
        <w:jc w:val="center"/>
        <w:rPr>
          <w:rFonts w:ascii="Times New Roman" w:hAnsi="Times New Roman" w:cs="Times New Roman"/>
          <w:b/>
          <w:sz w:val="28"/>
          <w:szCs w:val="28"/>
          <w:u w:val="single"/>
        </w:rPr>
      </w:pPr>
    </w:p>
    <w:tbl>
      <w:tblPr>
        <w:tblStyle w:val="a6"/>
        <w:tblW w:w="15524" w:type="dxa"/>
        <w:tblInd w:w="360" w:type="dxa"/>
        <w:tblLayout w:type="fixed"/>
        <w:tblLook w:val="04A0" w:firstRow="1" w:lastRow="0" w:firstColumn="1" w:lastColumn="0" w:noHBand="0" w:noVBand="1"/>
      </w:tblPr>
      <w:tblGrid>
        <w:gridCol w:w="1890"/>
        <w:gridCol w:w="966"/>
        <w:gridCol w:w="918"/>
        <w:gridCol w:w="1336"/>
        <w:gridCol w:w="1147"/>
        <w:gridCol w:w="952"/>
        <w:gridCol w:w="1022"/>
        <w:gridCol w:w="1652"/>
        <w:gridCol w:w="1259"/>
        <w:gridCol w:w="1554"/>
        <w:gridCol w:w="1330"/>
        <w:gridCol w:w="1498"/>
      </w:tblGrid>
      <w:tr w:rsidR="00A61685" w:rsidRPr="003E7EDE" w:rsidTr="003E7EDE">
        <w:trPr>
          <w:trHeight w:val="516"/>
        </w:trPr>
        <w:tc>
          <w:tcPr>
            <w:tcW w:w="1890" w:type="dxa"/>
            <w:vMerge w:val="restart"/>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Учреждения</w:t>
            </w:r>
          </w:p>
        </w:tc>
        <w:tc>
          <w:tcPr>
            <w:tcW w:w="4367" w:type="dxa"/>
            <w:gridSpan w:val="4"/>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Доходы от приносящей доход деятельности</w:t>
            </w:r>
          </w:p>
          <w:p w:rsidR="00A61685" w:rsidRPr="003E7EDE" w:rsidRDefault="00A61685" w:rsidP="0061670C">
            <w:pPr>
              <w:rPr>
                <w:rFonts w:ascii="Times New Roman" w:hAnsi="Times New Roman" w:cs="Times New Roman"/>
                <w:b/>
                <w:sz w:val="28"/>
                <w:szCs w:val="28"/>
              </w:rPr>
            </w:pPr>
          </w:p>
        </w:tc>
        <w:tc>
          <w:tcPr>
            <w:tcW w:w="9267" w:type="dxa"/>
            <w:gridSpan w:val="7"/>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Направление использования доходов от приносящей доход деятельности, в т.ч.</w:t>
            </w:r>
          </w:p>
        </w:tc>
      </w:tr>
      <w:tr w:rsidR="00A61685" w:rsidRPr="003E7EDE" w:rsidTr="003E7EDE">
        <w:trPr>
          <w:trHeight w:val="288"/>
        </w:trPr>
        <w:tc>
          <w:tcPr>
            <w:tcW w:w="1890" w:type="dxa"/>
            <w:vMerge/>
          </w:tcPr>
          <w:p w:rsidR="00A61685" w:rsidRPr="003E7EDE" w:rsidRDefault="00A61685" w:rsidP="0061670C">
            <w:pPr>
              <w:rPr>
                <w:rFonts w:ascii="Times New Roman" w:hAnsi="Times New Roman" w:cs="Times New Roman"/>
                <w:b/>
                <w:sz w:val="28"/>
                <w:szCs w:val="28"/>
              </w:rPr>
            </w:pPr>
          </w:p>
        </w:tc>
        <w:tc>
          <w:tcPr>
            <w:tcW w:w="966"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Всего</w:t>
            </w:r>
          </w:p>
        </w:tc>
        <w:tc>
          <w:tcPr>
            <w:tcW w:w="918"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В т.ч.</w:t>
            </w:r>
          </w:p>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платные</w:t>
            </w:r>
          </w:p>
        </w:tc>
        <w:tc>
          <w:tcPr>
            <w:tcW w:w="1336"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Целевые на кино</w:t>
            </w:r>
          </w:p>
        </w:tc>
        <w:tc>
          <w:tcPr>
            <w:tcW w:w="1147"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 xml:space="preserve">От </w:t>
            </w:r>
          </w:p>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предпр</w:t>
            </w:r>
          </w:p>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деятел</w:t>
            </w:r>
          </w:p>
        </w:tc>
        <w:tc>
          <w:tcPr>
            <w:tcW w:w="95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ФОТ</w:t>
            </w:r>
          </w:p>
        </w:tc>
        <w:tc>
          <w:tcPr>
            <w:tcW w:w="102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Начисления</w:t>
            </w:r>
          </w:p>
        </w:tc>
        <w:tc>
          <w:tcPr>
            <w:tcW w:w="165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Коммунал.услуги</w:t>
            </w:r>
          </w:p>
        </w:tc>
        <w:tc>
          <w:tcPr>
            <w:tcW w:w="1259"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Ремонт зданий</w:t>
            </w:r>
          </w:p>
        </w:tc>
        <w:tc>
          <w:tcPr>
            <w:tcW w:w="1554"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Приобрет.основ.ср-в</w:t>
            </w:r>
          </w:p>
        </w:tc>
        <w:tc>
          <w:tcPr>
            <w:tcW w:w="1330"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Прочие расходы</w:t>
            </w:r>
          </w:p>
        </w:tc>
        <w:tc>
          <w:tcPr>
            <w:tcW w:w="1498"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Итого расходов</w:t>
            </w:r>
          </w:p>
        </w:tc>
      </w:tr>
      <w:tr w:rsidR="00A61685" w:rsidRPr="003E7EDE" w:rsidTr="003E7EDE">
        <w:tc>
          <w:tcPr>
            <w:tcW w:w="189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ДК, клубы, автоклуб</w:t>
            </w:r>
          </w:p>
        </w:tc>
        <w:tc>
          <w:tcPr>
            <w:tcW w:w="96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6079</w:t>
            </w:r>
          </w:p>
        </w:tc>
        <w:tc>
          <w:tcPr>
            <w:tcW w:w="91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1011</w:t>
            </w:r>
          </w:p>
        </w:tc>
        <w:tc>
          <w:tcPr>
            <w:tcW w:w="133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5000</w:t>
            </w:r>
          </w:p>
        </w:tc>
        <w:tc>
          <w:tcPr>
            <w:tcW w:w="1147"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68</w:t>
            </w:r>
          </w:p>
        </w:tc>
        <w:tc>
          <w:tcPr>
            <w:tcW w:w="9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262</w:t>
            </w:r>
          </w:p>
        </w:tc>
        <w:tc>
          <w:tcPr>
            <w:tcW w:w="102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79</w:t>
            </w:r>
          </w:p>
        </w:tc>
        <w:tc>
          <w:tcPr>
            <w:tcW w:w="16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259" w:type="dxa"/>
          </w:tcPr>
          <w:p w:rsidR="00A61685" w:rsidRPr="003E7EDE" w:rsidRDefault="00A61685" w:rsidP="0061670C">
            <w:pPr>
              <w:rPr>
                <w:rFonts w:ascii="Times New Roman" w:hAnsi="Times New Roman" w:cs="Times New Roman"/>
                <w:sz w:val="28"/>
                <w:szCs w:val="28"/>
              </w:rPr>
            </w:pPr>
          </w:p>
        </w:tc>
        <w:tc>
          <w:tcPr>
            <w:tcW w:w="1554"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174</w:t>
            </w:r>
          </w:p>
        </w:tc>
        <w:tc>
          <w:tcPr>
            <w:tcW w:w="133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564</w:t>
            </w:r>
          </w:p>
        </w:tc>
        <w:tc>
          <w:tcPr>
            <w:tcW w:w="149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1079</w:t>
            </w:r>
          </w:p>
        </w:tc>
      </w:tr>
      <w:tr w:rsidR="00A61685" w:rsidRPr="003E7EDE" w:rsidTr="003E7EDE">
        <w:tc>
          <w:tcPr>
            <w:tcW w:w="189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музей</w:t>
            </w:r>
          </w:p>
        </w:tc>
        <w:tc>
          <w:tcPr>
            <w:tcW w:w="96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34</w:t>
            </w:r>
          </w:p>
        </w:tc>
        <w:tc>
          <w:tcPr>
            <w:tcW w:w="91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34</w:t>
            </w:r>
          </w:p>
        </w:tc>
        <w:tc>
          <w:tcPr>
            <w:tcW w:w="133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147" w:type="dxa"/>
          </w:tcPr>
          <w:p w:rsidR="00A61685" w:rsidRPr="003E7EDE" w:rsidRDefault="00A61685" w:rsidP="0061670C">
            <w:pPr>
              <w:rPr>
                <w:rFonts w:ascii="Times New Roman" w:hAnsi="Times New Roman" w:cs="Times New Roman"/>
                <w:sz w:val="28"/>
                <w:szCs w:val="28"/>
              </w:rPr>
            </w:pPr>
          </w:p>
        </w:tc>
        <w:tc>
          <w:tcPr>
            <w:tcW w:w="9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02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6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259"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554"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34</w:t>
            </w:r>
          </w:p>
        </w:tc>
        <w:tc>
          <w:tcPr>
            <w:tcW w:w="133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49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34</w:t>
            </w:r>
          </w:p>
        </w:tc>
      </w:tr>
      <w:tr w:rsidR="00A61685" w:rsidRPr="003E7EDE" w:rsidTr="003E7EDE">
        <w:tc>
          <w:tcPr>
            <w:tcW w:w="189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библиотеки</w:t>
            </w:r>
          </w:p>
        </w:tc>
        <w:tc>
          <w:tcPr>
            <w:tcW w:w="96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14</w:t>
            </w:r>
          </w:p>
        </w:tc>
        <w:tc>
          <w:tcPr>
            <w:tcW w:w="91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12</w:t>
            </w:r>
          </w:p>
        </w:tc>
        <w:tc>
          <w:tcPr>
            <w:tcW w:w="133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147"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2</w:t>
            </w:r>
          </w:p>
        </w:tc>
        <w:tc>
          <w:tcPr>
            <w:tcW w:w="9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02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6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259"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554"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14</w:t>
            </w:r>
          </w:p>
        </w:tc>
        <w:tc>
          <w:tcPr>
            <w:tcW w:w="133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49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14</w:t>
            </w:r>
          </w:p>
        </w:tc>
      </w:tr>
      <w:tr w:rsidR="00A61685" w:rsidRPr="003E7EDE" w:rsidTr="003E7EDE">
        <w:tc>
          <w:tcPr>
            <w:tcW w:w="189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Прочие (ОМЦ, ЦБ)</w:t>
            </w:r>
          </w:p>
        </w:tc>
        <w:tc>
          <w:tcPr>
            <w:tcW w:w="96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91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33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147" w:type="dxa"/>
          </w:tcPr>
          <w:p w:rsidR="00A61685" w:rsidRPr="003E7EDE" w:rsidRDefault="00A61685" w:rsidP="0061670C">
            <w:pPr>
              <w:rPr>
                <w:rFonts w:ascii="Times New Roman" w:hAnsi="Times New Roman" w:cs="Times New Roman"/>
                <w:sz w:val="28"/>
                <w:szCs w:val="28"/>
              </w:rPr>
            </w:pPr>
          </w:p>
        </w:tc>
        <w:tc>
          <w:tcPr>
            <w:tcW w:w="9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02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6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259"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554"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33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49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r>
      <w:tr w:rsidR="00A61685" w:rsidRPr="003E7EDE" w:rsidTr="003E7EDE">
        <w:tc>
          <w:tcPr>
            <w:tcW w:w="1890"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ИТОГО:</w:t>
            </w:r>
          </w:p>
        </w:tc>
        <w:tc>
          <w:tcPr>
            <w:tcW w:w="966"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6127</w:t>
            </w:r>
          </w:p>
        </w:tc>
        <w:tc>
          <w:tcPr>
            <w:tcW w:w="918"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1057</w:t>
            </w:r>
          </w:p>
        </w:tc>
        <w:tc>
          <w:tcPr>
            <w:tcW w:w="1336"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5000</w:t>
            </w:r>
          </w:p>
        </w:tc>
        <w:tc>
          <w:tcPr>
            <w:tcW w:w="1147"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70</w:t>
            </w:r>
          </w:p>
        </w:tc>
        <w:tc>
          <w:tcPr>
            <w:tcW w:w="95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262</w:t>
            </w:r>
          </w:p>
        </w:tc>
        <w:tc>
          <w:tcPr>
            <w:tcW w:w="102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79</w:t>
            </w:r>
          </w:p>
        </w:tc>
        <w:tc>
          <w:tcPr>
            <w:tcW w:w="165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w:t>
            </w:r>
          </w:p>
        </w:tc>
        <w:tc>
          <w:tcPr>
            <w:tcW w:w="1259"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w:t>
            </w:r>
          </w:p>
        </w:tc>
        <w:tc>
          <w:tcPr>
            <w:tcW w:w="1554"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222</w:t>
            </w:r>
          </w:p>
        </w:tc>
        <w:tc>
          <w:tcPr>
            <w:tcW w:w="1330"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564</w:t>
            </w:r>
          </w:p>
        </w:tc>
        <w:tc>
          <w:tcPr>
            <w:tcW w:w="1498"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1127</w:t>
            </w:r>
          </w:p>
        </w:tc>
      </w:tr>
      <w:tr w:rsidR="00A61685" w:rsidRPr="003E7EDE" w:rsidTr="003E7EDE">
        <w:tc>
          <w:tcPr>
            <w:tcW w:w="189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Кроме того, ДМШ</w:t>
            </w:r>
          </w:p>
        </w:tc>
        <w:tc>
          <w:tcPr>
            <w:tcW w:w="96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91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336"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147" w:type="dxa"/>
          </w:tcPr>
          <w:p w:rsidR="00A61685" w:rsidRPr="003E7EDE" w:rsidRDefault="00A61685" w:rsidP="0061670C">
            <w:pPr>
              <w:rPr>
                <w:rFonts w:ascii="Times New Roman" w:hAnsi="Times New Roman" w:cs="Times New Roman"/>
                <w:sz w:val="28"/>
                <w:szCs w:val="28"/>
              </w:rPr>
            </w:pPr>
          </w:p>
        </w:tc>
        <w:tc>
          <w:tcPr>
            <w:tcW w:w="9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02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652"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259"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554"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330"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c>
          <w:tcPr>
            <w:tcW w:w="1498" w:type="dxa"/>
          </w:tcPr>
          <w:p w:rsidR="00A61685" w:rsidRPr="003E7EDE" w:rsidRDefault="00A61685" w:rsidP="0061670C">
            <w:pPr>
              <w:rPr>
                <w:rFonts w:ascii="Times New Roman" w:hAnsi="Times New Roman" w:cs="Times New Roman"/>
                <w:sz w:val="28"/>
                <w:szCs w:val="28"/>
              </w:rPr>
            </w:pPr>
            <w:r w:rsidRPr="003E7EDE">
              <w:rPr>
                <w:rFonts w:ascii="Times New Roman" w:hAnsi="Times New Roman" w:cs="Times New Roman"/>
                <w:sz w:val="28"/>
                <w:szCs w:val="28"/>
              </w:rPr>
              <w:t>-</w:t>
            </w:r>
          </w:p>
        </w:tc>
      </w:tr>
      <w:tr w:rsidR="00A61685" w:rsidRPr="003E7EDE" w:rsidTr="003E7EDE">
        <w:tc>
          <w:tcPr>
            <w:tcW w:w="1890"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ВСЕГО:</w:t>
            </w:r>
          </w:p>
        </w:tc>
        <w:tc>
          <w:tcPr>
            <w:tcW w:w="966"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6127</w:t>
            </w:r>
          </w:p>
        </w:tc>
        <w:tc>
          <w:tcPr>
            <w:tcW w:w="918"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1057</w:t>
            </w:r>
          </w:p>
        </w:tc>
        <w:tc>
          <w:tcPr>
            <w:tcW w:w="1336"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5000</w:t>
            </w:r>
          </w:p>
        </w:tc>
        <w:tc>
          <w:tcPr>
            <w:tcW w:w="1147"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70</w:t>
            </w:r>
          </w:p>
        </w:tc>
        <w:tc>
          <w:tcPr>
            <w:tcW w:w="95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262</w:t>
            </w:r>
          </w:p>
        </w:tc>
        <w:tc>
          <w:tcPr>
            <w:tcW w:w="102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79</w:t>
            </w:r>
          </w:p>
        </w:tc>
        <w:tc>
          <w:tcPr>
            <w:tcW w:w="1652"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w:t>
            </w:r>
          </w:p>
        </w:tc>
        <w:tc>
          <w:tcPr>
            <w:tcW w:w="1259"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w:t>
            </w:r>
          </w:p>
        </w:tc>
        <w:tc>
          <w:tcPr>
            <w:tcW w:w="1554"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222</w:t>
            </w:r>
          </w:p>
        </w:tc>
        <w:tc>
          <w:tcPr>
            <w:tcW w:w="1330"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564</w:t>
            </w:r>
          </w:p>
        </w:tc>
        <w:tc>
          <w:tcPr>
            <w:tcW w:w="1498" w:type="dxa"/>
          </w:tcPr>
          <w:p w:rsidR="00A61685" w:rsidRPr="003E7EDE" w:rsidRDefault="00A61685" w:rsidP="0061670C">
            <w:pPr>
              <w:rPr>
                <w:rFonts w:ascii="Times New Roman" w:hAnsi="Times New Roman" w:cs="Times New Roman"/>
                <w:b/>
                <w:sz w:val="28"/>
                <w:szCs w:val="28"/>
              </w:rPr>
            </w:pPr>
            <w:r w:rsidRPr="003E7EDE">
              <w:rPr>
                <w:rFonts w:ascii="Times New Roman" w:hAnsi="Times New Roman" w:cs="Times New Roman"/>
                <w:b/>
                <w:sz w:val="28"/>
                <w:szCs w:val="28"/>
              </w:rPr>
              <w:t>1127</w:t>
            </w:r>
          </w:p>
        </w:tc>
      </w:tr>
    </w:tbl>
    <w:p w:rsidR="00A61685" w:rsidRPr="003E7EDE" w:rsidRDefault="00A61685" w:rsidP="00A61685">
      <w:pPr>
        <w:spacing w:after="0"/>
        <w:ind w:left="360"/>
        <w:rPr>
          <w:rFonts w:ascii="Times New Roman" w:hAnsi="Times New Roman" w:cs="Times New Roman"/>
          <w:sz w:val="28"/>
          <w:szCs w:val="28"/>
        </w:rPr>
      </w:pPr>
    </w:p>
    <w:p w:rsidR="00A61685" w:rsidRPr="003E7EDE" w:rsidRDefault="006706B1" w:rsidP="006529D7">
      <w:pPr>
        <w:spacing w:after="0"/>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A61685" w:rsidRPr="003E7EDE">
        <w:rPr>
          <w:rFonts w:ascii="Times New Roman" w:hAnsi="Times New Roman" w:cs="Times New Roman"/>
          <w:b/>
          <w:sz w:val="28"/>
          <w:szCs w:val="28"/>
        </w:rPr>
        <w:t>В 2016 году на приобретение кинооборудования для ГДК им.Т.Я. Белоконева поступили</w:t>
      </w:r>
      <w:r w:rsidR="006529D7" w:rsidRPr="003E7EDE">
        <w:rPr>
          <w:rFonts w:ascii="Times New Roman" w:hAnsi="Times New Roman" w:cs="Times New Roman"/>
          <w:b/>
          <w:sz w:val="28"/>
          <w:szCs w:val="28"/>
        </w:rPr>
        <w:t xml:space="preserve"> целевые средства из Фонда кино </w:t>
      </w:r>
      <w:r w:rsidR="00A61685" w:rsidRPr="003E7EDE">
        <w:rPr>
          <w:rFonts w:ascii="Times New Roman" w:hAnsi="Times New Roman" w:cs="Times New Roman"/>
          <w:b/>
          <w:sz w:val="28"/>
          <w:szCs w:val="28"/>
        </w:rPr>
        <w:t>в сумме 4 999 800,0 (5 000,0) рублей. Не использованы в связи с неисполнением Муниципального Контракта. Срок поставки кинооборудования и монтаж до 08.12.2016г. Срок действия договора до 31.12.2016</w:t>
      </w:r>
      <w:r w:rsidR="00A62817">
        <w:rPr>
          <w:rFonts w:ascii="Times New Roman" w:hAnsi="Times New Roman" w:cs="Times New Roman"/>
          <w:b/>
          <w:sz w:val="28"/>
          <w:szCs w:val="28"/>
        </w:rPr>
        <w:t xml:space="preserve"> </w:t>
      </w:r>
      <w:r w:rsidR="00A61685" w:rsidRPr="003E7EDE">
        <w:rPr>
          <w:rFonts w:ascii="Times New Roman" w:hAnsi="Times New Roman" w:cs="Times New Roman"/>
          <w:b/>
          <w:sz w:val="28"/>
          <w:szCs w:val="28"/>
        </w:rPr>
        <w:t>г.</w:t>
      </w:r>
    </w:p>
    <w:p w:rsidR="00A61685" w:rsidRPr="003E7EDE" w:rsidRDefault="00A61685" w:rsidP="006529D7">
      <w:pPr>
        <w:spacing w:after="0"/>
        <w:ind w:left="360"/>
        <w:jc w:val="both"/>
        <w:rPr>
          <w:rFonts w:ascii="Times New Roman" w:hAnsi="Times New Roman" w:cs="Times New Roman"/>
          <w:b/>
          <w:sz w:val="28"/>
          <w:szCs w:val="28"/>
        </w:rPr>
      </w:pPr>
      <w:r w:rsidRPr="003E7EDE">
        <w:rPr>
          <w:rFonts w:ascii="Times New Roman" w:hAnsi="Times New Roman" w:cs="Times New Roman"/>
          <w:b/>
          <w:sz w:val="28"/>
          <w:szCs w:val="28"/>
        </w:rPr>
        <w:t>Условия Контракта выполнены 25.01.2017г.</w:t>
      </w:r>
    </w:p>
    <w:p w:rsidR="00A61685" w:rsidRPr="006529D7" w:rsidRDefault="00A61685" w:rsidP="00A61685">
      <w:pPr>
        <w:spacing w:after="0"/>
        <w:ind w:left="360"/>
        <w:rPr>
          <w:rFonts w:ascii="Times New Roman" w:hAnsi="Times New Roman" w:cs="Times New Roman"/>
          <w:sz w:val="28"/>
          <w:szCs w:val="28"/>
        </w:rPr>
      </w:pPr>
    </w:p>
    <w:p w:rsidR="00A61685" w:rsidRPr="00562E48" w:rsidRDefault="00E878E6" w:rsidP="00A61685">
      <w:pPr>
        <w:spacing w:after="0"/>
        <w:ind w:left="360"/>
        <w:rPr>
          <w:b/>
          <w:sz w:val="28"/>
          <w:szCs w:val="28"/>
        </w:rPr>
      </w:pPr>
      <w:r>
        <w:rPr>
          <w:b/>
          <w:sz w:val="28"/>
          <w:szCs w:val="28"/>
        </w:rPr>
        <w:t xml:space="preserve">      </w:t>
      </w:r>
      <w:r w:rsidR="00A61685" w:rsidRPr="00562E48">
        <w:rPr>
          <w:b/>
          <w:sz w:val="28"/>
          <w:szCs w:val="28"/>
        </w:rPr>
        <w:t>От объёма бюджетного финансирования по разделу «культура» собственные доходы (без поступления целевых средств) составляют 3,2%</w:t>
      </w:r>
    </w:p>
    <w:p w:rsidR="00A61685" w:rsidRPr="00562E48" w:rsidRDefault="00A61685" w:rsidP="002C085C">
      <w:pPr>
        <w:spacing w:after="0"/>
        <w:rPr>
          <w:b/>
          <w:sz w:val="28"/>
          <w:szCs w:val="28"/>
        </w:rPr>
      </w:pPr>
    </w:p>
    <w:p w:rsidR="00A61685" w:rsidRPr="00E878E6" w:rsidRDefault="00A61685" w:rsidP="00A61685">
      <w:pPr>
        <w:spacing w:after="0"/>
        <w:ind w:left="360"/>
        <w:rPr>
          <w:rFonts w:ascii="Times New Roman" w:hAnsi="Times New Roman" w:cs="Times New Roman"/>
          <w:b/>
          <w:sz w:val="28"/>
          <w:szCs w:val="28"/>
        </w:rPr>
      </w:pPr>
    </w:p>
    <w:p w:rsidR="00A61685" w:rsidRPr="00E878E6" w:rsidRDefault="00A61685" w:rsidP="00A61685">
      <w:pPr>
        <w:spacing w:after="0"/>
        <w:ind w:left="360"/>
        <w:jc w:val="center"/>
        <w:rPr>
          <w:rFonts w:ascii="Times New Roman" w:hAnsi="Times New Roman" w:cs="Times New Roman"/>
          <w:b/>
          <w:sz w:val="28"/>
          <w:szCs w:val="28"/>
          <w:u w:val="single"/>
        </w:rPr>
      </w:pPr>
      <w:r w:rsidRPr="00E878E6">
        <w:rPr>
          <w:rFonts w:ascii="Times New Roman" w:hAnsi="Times New Roman" w:cs="Times New Roman"/>
          <w:b/>
          <w:sz w:val="28"/>
          <w:szCs w:val="28"/>
          <w:u w:val="single"/>
        </w:rPr>
        <w:t>Доходы от основных видов уставной деятельности и предпринимательской деятельности, их % от объёма бюджетного финансирования, основные виды расходов за 2017 год.</w:t>
      </w:r>
    </w:p>
    <w:p w:rsidR="00A61685" w:rsidRPr="00E878E6" w:rsidRDefault="00A61685" w:rsidP="00A61685">
      <w:pPr>
        <w:spacing w:after="0"/>
        <w:ind w:left="360"/>
        <w:jc w:val="center"/>
        <w:rPr>
          <w:rFonts w:ascii="Times New Roman" w:hAnsi="Times New Roman" w:cs="Times New Roman"/>
          <w:b/>
          <w:sz w:val="28"/>
          <w:szCs w:val="28"/>
          <w:u w:val="single"/>
        </w:rPr>
      </w:pPr>
    </w:p>
    <w:p w:rsidR="00A61685" w:rsidRPr="00E878E6" w:rsidRDefault="00A61685" w:rsidP="00A61685">
      <w:pPr>
        <w:spacing w:after="0"/>
        <w:ind w:left="360"/>
        <w:jc w:val="center"/>
        <w:rPr>
          <w:rFonts w:ascii="Times New Roman" w:hAnsi="Times New Roman" w:cs="Times New Roman"/>
          <w:b/>
          <w:sz w:val="28"/>
          <w:szCs w:val="28"/>
          <w:u w:val="single"/>
        </w:rPr>
      </w:pPr>
    </w:p>
    <w:tbl>
      <w:tblPr>
        <w:tblStyle w:val="a6"/>
        <w:tblW w:w="15244" w:type="dxa"/>
        <w:tblInd w:w="360" w:type="dxa"/>
        <w:tblLayout w:type="fixed"/>
        <w:tblLook w:val="04A0" w:firstRow="1" w:lastRow="0" w:firstColumn="1" w:lastColumn="0" w:noHBand="0" w:noVBand="1"/>
      </w:tblPr>
      <w:tblGrid>
        <w:gridCol w:w="1848"/>
        <w:gridCol w:w="1008"/>
        <w:gridCol w:w="1330"/>
        <w:gridCol w:w="1287"/>
        <w:gridCol w:w="980"/>
        <w:gridCol w:w="1364"/>
        <w:gridCol w:w="1744"/>
        <w:gridCol w:w="1232"/>
        <w:gridCol w:w="1609"/>
        <w:gridCol w:w="1414"/>
        <w:gridCol w:w="1428"/>
      </w:tblGrid>
      <w:tr w:rsidR="00A61685" w:rsidRPr="00E878E6" w:rsidTr="00E878E6">
        <w:trPr>
          <w:trHeight w:val="516"/>
        </w:trPr>
        <w:tc>
          <w:tcPr>
            <w:tcW w:w="1848" w:type="dxa"/>
            <w:vMerge w:val="restart"/>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Учреждения</w:t>
            </w:r>
          </w:p>
        </w:tc>
        <w:tc>
          <w:tcPr>
            <w:tcW w:w="3625" w:type="dxa"/>
            <w:gridSpan w:val="3"/>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Доходы от приносящей доход деятельности</w:t>
            </w:r>
          </w:p>
          <w:p w:rsidR="00A61685" w:rsidRPr="00E878E6" w:rsidRDefault="00A61685" w:rsidP="0061670C">
            <w:pPr>
              <w:rPr>
                <w:rFonts w:ascii="Times New Roman" w:hAnsi="Times New Roman" w:cs="Times New Roman"/>
                <w:b/>
                <w:sz w:val="28"/>
                <w:szCs w:val="28"/>
              </w:rPr>
            </w:pPr>
          </w:p>
        </w:tc>
        <w:tc>
          <w:tcPr>
            <w:tcW w:w="9771" w:type="dxa"/>
            <w:gridSpan w:val="7"/>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Направление использования доходов от приносящей доход деятельности, в т.ч.</w:t>
            </w:r>
          </w:p>
        </w:tc>
      </w:tr>
      <w:tr w:rsidR="00A61685" w:rsidRPr="00E878E6" w:rsidTr="00E878E6">
        <w:trPr>
          <w:trHeight w:val="288"/>
        </w:trPr>
        <w:tc>
          <w:tcPr>
            <w:tcW w:w="1848" w:type="dxa"/>
            <w:vMerge/>
          </w:tcPr>
          <w:p w:rsidR="00A61685" w:rsidRPr="00E878E6" w:rsidRDefault="00A61685" w:rsidP="0061670C">
            <w:pPr>
              <w:rPr>
                <w:rFonts w:ascii="Times New Roman" w:hAnsi="Times New Roman" w:cs="Times New Roman"/>
                <w:b/>
                <w:sz w:val="28"/>
                <w:szCs w:val="28"/>
              </w:rPr>
            </w:pPr>
          </w:p>
        </w:tc>
        <w:tc>
          <w:tcPr>
            <w:tcW w:w="1008"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Всего</w:t>
            </w:r>
          </w:p>
        </w:tc>
        <w:tc>
          <w:tcPr>
            <w:tcW w:w="1330"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В т.ч.</w:t>
            </w:r>
          </w:p>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платные</w:t>
            </w:r>
          </w:p>
        </w:tc>
        <w:tc>
          <w:tcPr>
            <w:tcW w:w="1287"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От предпр.деят.</w:t>
            </w:r>
          </w:p>
        </w:tc>
        <w:tc>
          <w:tcPr>
            <w:tcW w:w="980"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ФОТ</w:t>
            </w:r>
          </w:p>
        </w:tc>
        <w:tc>
          <w:tcPr>
            <w:tcW w:w="136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Начисления</w:t>
            </w:r>
          </w:p>
        </w:tc>
        <w:tc>
          <w:tcPr>
            <w:tcW w:w="174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Коммунал.услуги</w:t>
            </w:r>
          </w:p>
        </w:tc>
        <w:tc>
          <w:tcPr>
            <w:tcW w:w="1232"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Ремонт зданий</w:t>
            </w:r>
          </w:p>
        </w:tc>
        <w:tc>
          <w:tcPr>
            <w:tcW w:w="1609"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Приобрет.основ.ср-в</w:t>
            </w:r>
          </w:p>
        </w:tc>
        <w:tc>
          <w:tcPr>
            <w:tcW w:w="141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Прочие расходы</w:t>
            </w:r>
          </w:p>
        </w:tc>
        <w:tc>
          <w:tcPr>
            <w:tcW w:w="1428"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Итого расходов</w:t>
            </w:r>
          </w:p>
        </w:tc>
      </w:tr>
      <w:tr w:rsidR="00A61685" w:rsidRPr="00E878E6" w:rsidTr="00E878E6">
        <w:tc>
          <w:tcPr>
            <w:tcW w:w="184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ДК, клубы, автоклуб</w:t>
            </w:r>
          </w:p>
        </w:tc>
        <w:tc>
          <w:tcPr>
            <w:tcW w:w="100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4533</w:t>
            </w:r>
          </w:p>
        </w:tc>
        <w:tc>
          <w:tcPr>
            <w:tcW w:w="1330"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4533</w:t>
            </w:r>
          </w:p>
        </w:tc>
        <w:tc>
          <w:tcPr>
            <w:tcW w:w="1287"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980"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709</w:t>
            </w:r>
          </w:p>
        </w:tc>
        <w:tc>
          <w:tcPr>
            <w:tcW w:w="136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215</w:t>
            </w:r>
          </w:p>
        </w:tc>
        <w:tc>
          <w:tcPr>
            <w:tcW w:w="174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232"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49</w:t>
            </w:r>
          </w:p>
        </w:tc>
        <w:tc>
          <w:tcPr>
            <w:tcW w:w="1609"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675</w:t>
            </w:r>
          </w:p>
        </w:tc>
        <w:tc>
          <w:tcPr>
            <w:tcW w:w="141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2732</w:t>
            </w:r>
          </w:p>
        </w:tc>
        <w:tc>
          <w:tcPr>
            <w:tcW w:w="142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4380</w:t>
            </w:r>
          </w:p>
        </w:tc>
      </w:tr>
      <w:tr w:rsidR="00A61685" w:rsidRPr="00E878E6" w:rsidTr="00E878E6">
        <w:tc>
          <w:tcPr>
            <w:tcW w:w="184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музей</w:t>
            </w:r>
          </w:p>
        </w:tc>
        <w:tc>
          <w:tcPr>
            <w:tcW w:w="100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51</w:t>
            </w:r>
          </w:p>
        </w:tc>
        <w:tc>
          <w:tcPr>
            <w:tcW w:w="1330"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51</w:t>
            </w:r>
          </w:p>
        </w:tc>
        <w:tc>
          <w:tcPr>
            <w:tcW w:w="1287"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980"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36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74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232"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28</w:t>
            </w:r>
          </w:p>
        </w:tc>
        <w:tc>
          <w:tcPr>
            <w:tcW w:w="1609"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4</w:t>
            </w:r>
          </w:p>
        </w:tc>
        <w:tc>
          <w:tcPr>
            <w:tcW w:w="141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19</w:t>
            </w:r>
          </w:p>
        </w:tc>
        <w:tc>
          <w:tcPr>
            <w:tcW w:w="142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51</w:t>
            </w:r>
          </w:p>
        </w:tc>
      </w:tr>
      <w:tr w:rsidR="00A61685" w:rsidRPr="00E878E6" w:rsidTr="00E878E6">
        <w:tc>
          <w:tcPr>
            <w:tcW w:w="184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библиотеки</w:t>
            </w:r>
          </w:p>
        </w:tc>
        <w:tc>
          <w:tcPr>
            <w:tcW w:w="100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12</w:t>
            </w:r>
          </w:p>
        </w:tc>
        <w:tc>
          <w:tcPr>
            <w:tcW w:w="1330"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12</w:t>
            </w:r>
          </w:p>
        </w:tc>
        <w:tc>
          <w:tcPr>
            <w:tcW w:w="1287"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980"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36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74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232"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609"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12</w:t>
            </w:r>
          </w:p>
        </w:tc>
        <w:tc>
          <w:tcPr>
            <w:tcW w:w="141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42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12</w:t>
            </w:r>
          </w:p>
        </w:tc>
      </w:tr>
      <w:tr w:rsidR="00A61685" w:rsidRPr="00E878E6" w:rsidTr="00E878E6">
        <w:tc>
          <w:tcPr>
            <w:tcW w:w="184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Прочие (ЦБ)</w:t>
            </w:r>
          </w:p>
        </w:tc>
        <w:tc>
          <w:tcPr>
            <w:tcW w:w="1008" w:type="dxa"/>
          </w:tcPr>
          <w:p w:rsidR="00A61685" w:rsidRPr="00E878E6" w:rsidRDefault="00A61685" w:rsidP="0061670C">
            <w:pPr>
              <w:rPr>
                <w:rFonts w:ascii="Times New Roman" w:hAnsi="Times New Roman" w:cs="Times New Roman"/>
                <w:sz w:val="28"/>
                <w:szCs w:val="28"/>
              </w:rPr>
            </w:pPr>
          </w:p>
        </w:tc>
        <w:tc>
          <w:tcPr>
            <w:tcW w:w="1330" w:type="dxa"/>
          </w:tcPr>
          <w:p w:rsidR="00A61685" w:rsidRPr="00E878E6" w:rsidRDefault="00A61685" w:rsidP="0061670C">
            <w:pPr>
              <w:rPr>
                <w:rFonts w:ascii="Times New Roman" w:hAnsi="Times New Roman" w:cs="Times New Roman"/>
                <w:sz w:val="28"/>
                <w:szCs w:val="28"/>
              </w:rPr>
            </w:pPr>
          </w:p>
        </w:tc>
        <w:tc>
          <w:tcPr>
            <w:tcW w:w="1287"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980" w:type="dxa"/>
          </w:tcPr>
          <w:p w:rsidR="00A61685" w:rsidRPr="00E878E6" w:rsidRDefault="00A61685" w:rsidP="0061670C">
            <w:pPr>
              <w:rPr>
                <w:rFonts w:ascii="Times New Roman" w:hAnsi="Times New Roman" w:cs="Times New Roman"/>
                <w:sz w:val="28"/>
                <w:szCs w:val="28"/>
              </w:rPr>
            </w:pPr>
          </w:p>
        </w:tc>
        <w:tc>
          <w:tcPr>
            <w:tcW w:w="1364" w:type="dxa"/>
          </w:tcPr>
          <w:p w:rsidR="00A61685" w:rsidRPr="00E878E6" w:rsidRDefault="00A61685" w:rsidP="0061670C">
            <w:pPr>
              <w:rPr>
                <w:rFonts w:ascii="Times New Roman" w:hAnsi="Times New Roman" w:cs="Times New Roman"/>
                <w:sz w:val="28"/>
                <w:szCs w:val="28"/>
              </w:rPr>
            </w:pPr>
          </w:p>
        </w:tc>
        <w:tc>
          <w:tcPr>
            <w:tcW w:w="1744" w:type="dxa"/>
          </w:tcPr>
          <w:p w:rsidR="00A61685" w:rsidRPr="00E878E6" w:rsidRDefault="00A61685" w:rsidP="0061670C">
            <w:pPr>
              <w:rPr>
                <w:rFonts w:ascii="Times New Roman" w:hAnsi="Times New Roman" w:cs="Times New Roman"/>
                <w:sz w:val="28"/>
                <w:szCs w:val="28"/>
              </w:rPr>
            </w:pPr>
          </w:p>
        </w:tc>
        <w:tc>
          <w:tcPr>
            <w:tcW w:w="1232" w:type="dxa"/>
          </w:tcPr>
          <w:p w:rsidR="00A61685" w:rsidRPr="00E878E6" w:rsidRDefault="00A61685" w:rsidP="0061670C">
            <w:pPr>
              <w:rPr>
                <w:rFonts w:ascii="Times New Roman" w:hAnsi="Times New Roman" w:cs="Times New Roman"/>
                <w:sz w:val="28"/>
                <w:szCs w:val="28"/>
              </w:rPr>
            </w:pPr>
          </w:p>
        </w:tc>
        <w:tc>
          <w:tcPr>
            <w:tcW w:w="1609" w:type="dxa"/>
          </w:tcPr>
          <w:p w:rsidR="00A61685" w:rsidRPr="00E878E6" w:rsidRDefault="00A61685" w:rsidP="0061670C">
            <w:pPr>
              <w:rPr>
                <w:rFonts w:ascii="Times New Roman" w:hAnsi="Times New Roman" w:cs="Times New Roman"/>
                <w:sz w:val="28"/>
                <w:szCs w:val="28"/>
              </w:rPr>
            </w:pPr>
          </w:p>
        </w:tc>
        <w:tc>
          <w:tcPr>
            <w:tcW w:w="1414" w:type="dxa"/>
          </w:tcPr>
          <w:p w:rsidR="00A61685" w:rsidRPr="00E878E6" w:rsidRDefault="00A61685" w:rsidP="0061670C">
            <w:pPr>
              <w:rPr>
                <w:rFonts w:ascii="Times New Roman" w:hAnsi="Times New Roman" w:cs="Times New Roman"/>
                <w:sz w:val="28"/>
                <w:szCs w:val="28"/>
              </w:rPr>
            </w:pPr>
          </w:p>
        </w:tc>
        <w:tc>
          <w:tcPr>
            <w:tcW w:w="1428" w:type="dxa"/>
          </w:tcPr>
          <w:p w:rsidR="00A61685" w:rsidRPr="00E878E6" w:rsidRDefault="00A61685" w:rsidP="0061670C">
            <w:pPr>
              <w:rPr>
                <w:rFonts w:ascii="Times New Roman" w:hAnsi="Times New Roman" w:cs="Times New Roman"/>
                <w:sz w:val="28"/>
                <w:szCs w:val="28"/>
              </w:rPr>
            </w:pPr>
          </w:p>
        </w:tc>
      </w:tr>
      <w:tr w:rsidR="00A61685" w:rsidRPr="00E878E6" w:rsidTr="00E878E6">
        <w:tc>
          <w:tcPr>
            <w:tcW w:w="1848"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ИТОГО:</w:t>
            </w:r>
          </w:p>
        </w:tc>
        <w:tc>
          <w:tcPr>
            <w:tcW w:w="1008"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4596</w:t>
            </w:r>
          </w:p>
        </w:tc>
        <w:tc>
          <w:tcPr>
            <w:tcW w:w="1330"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4596</w:t>
            </w:r>
          </w:p>
        </w:tc>
        <w:tc>
          <w:tcPr>
            <w:tcW w:w="1287"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w:t>
            </w:r>
          </w:p>
        </w:tc>
        <w:tc>
          <w:tcPr>
            <w:tcW w:w="980"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709</w:t>
            </w:r>
          </w:p>
        </w:tc>
        <w:tc>
          <w:tcPr>
            <w:tcW w:w="136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215</w:t>
            </w:r>
          </w:p>
        </w:tc>
        <w:tc>
          <w:tcPr>
            <w:tcW w:w="174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w:t>
            </w:r>
          </w:p>
        </w:tc>
        <w:tc>
          <w:tcPr>
            <w:tcW w:w="1232"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77</w:t>
            </w:r>
          </w:p>
        </w:tc>
        <w:tc>
          <w:tcPr>
            <w:tcW w:w="1609"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691</w:t>
            </w:r>
          </w:p>
        </w:tc>
        <w:tc>
          <w:tcPr>
            <w:tcW w:w="141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2751</w:t>
            </w:r>
          </w:p>
        </w:tc>
        <w:tc>
          <w:tcPr>
            <w:tcW w:w="1428"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4443</w:t>
            </w:r>
          </w:p>
        </w:tc>
      </w:tr>
      <w:tr w:rsidR="00A61685" w:rsidRPr="00E878E6" w:rsidTr="00E878E6">
        <w:tc>
          <w:tcPr>
            <w:tcW w:w="1848" w:type="dxa"/>
          </w:tcPr>
          <w:p w:rsidR="00A61685" w:rsidRPr="00E878E6" w:rsidRDefault="00A61685" w:rsidP="0061670C">
            <w:pPr>
              <w:rPr>
                <w:rFonts w:ascii="Times New Roman" w:hAnsi="Times New Roman" w:cs="Times New Roman"/>
                <w:sz w:val="28"/>
                <w:szCs w:val="28"/>
              </w:rPr>
            </w:pPr>
          </w:p>
        </w:tc>
        <w:tc>
          <w:tcPr>
            <w:tcW w:w="1008" w:type="dxa"/>
          </w:tcPr>
          <w:p w:rsidR="00A61685" w:rsidRPr="00E878E6" w:rsidRDefault="00A61685" w:rsidP="0061670C">
            <w:pPr>
              <w:rPr>
                <w:rFonts w:ascii="Times New Roman" w:hAnsi="Times New Roman" w:cs="Times New Roman"/>
                <w:sz w:val="28"/>
                <w:szCs w:val="28"/>
              </w:rPr>
            </w:pPr>
          </w:p>
        </w:tc>
        <w:tc>
          <w:tcPr>
            <w:tcW w:w="1330" w:type="dxa"/>
          </w:tcPr>
          <w:p w:rsidR="00A61685" w:rsidRPr="00E878E6" w:rsidRDefault="00A61685" w:rsidP="0061670C">
            <w:pPr>
              <w:rPr>
                <w:rFonts w:ascii="Times New Roman" w:hAnsi="Times New Roman" w:cs="Times New Roman"/>
                <w:sz w:val="28"/>
                <w:szCs w:val="28"/>
              </w:rPr>
            </w:pPr>
          </w:p>
        </w:tc>
        <w:tc>
          <w:tcPr>
            <w:tcW w:w="1287" w:type="dxa"/>
          </w:tcPr>
          <w:p w:rsidR="00A61685" w:rsidRPr="00E878E6" w:rsidRDefault="00A61685" w:rsidP="0061670C">
            <w:pPr>
              <w:rPr>
                <w:rFonts w:ascii="Times New Roman" w:hAnsi="Times New Roman" w:cs="Times New Roman"/>
                <w:sz w:val="28"/>
                <w:szCs w:val="28"/>
              </w:rPr>
            </w:pPr>
          </w:p>
        </w:tc>
        <w:tc>
          <w:tcPr>
            <w:tcW w:w="980" w:type="dxa"/>
          </w:tcPr>
          <w:p w:rsidR="00A61685" w:rsidRPr="00E878E6" w:rsidRDefault="00A61685" w:rsidP="0061670C">
            <w:pPr>
              <w:rPr>
                <w:rFonts w:ascii="Times New Roman" w:hAnsi="Times New Roman" w:cs="Times New Roman"/>
                <w:sz w:val="28"/>
                <w:szCs w:val="28"/>
              </w:rPr>
            </w:pPr>
          </w:p>
        </w:tc>
        <w:tc>
          <w:tcPr>
            <w:tcW w:w="1364" w:type="dxa"/>
          </w:tcPr>
          <w:p w:rsidR="00A61685" w:rsidRPr="00E878E6" w:rsidRDefault="00A61685" w:rsidP="0061670C">
            <w:pPr>
              <w:rPr>
                <w:rFonts w:ascii="Times New Roman" w:hAnsi="Times New Roman" w:cs="Times New Roman"/>
                <w:sz w:val="28"/>
                <w:szCs w:val="28"/>
              </w:rPr>
            </w:pPr>
          </w:p>
        </w:tc>
        <w:tc>
          <w:tcPr>
            <w:tcW w:w="1744" w:type="dxa"/>
          </w:tcPr>
          <w:p w:rsidR="00A61685" w:rsidRPr="00E878E6" w:rsidRDefault="00A61685" w:rsidP="0061670C">
            <w:pPr>
              <w:rPr>
                <w:rFonts w:ascii="Times New Roman" w:hAnsi="Times New Roman" w:cs="Times New Roman"/>
                <w:sz w:val="28"/>
                <w:szCs w:val="28"/>
              </w:rPr>
            </w:pPr>
          </w:p>
        </w:tc>
        <w:tc>
          <w:tcPr>
            <w:tcW w:w="1232" w:type="dxa"/>
          </w:tcPr>
          <w:p w:rsidR="00A61685" w:rsidRPr="00E878E6" w:rsidRDefault="00A61685" w:rsidP="0061670C">
            <w:pPr>
              <w:rPr>
                <w:rFonts w:ascii="Times New Roman" w:hAnsi="Times New Roman" w:cs="Times New Roman"/>
                <w:sz w:val="28"/>
                <w:szCs w:val="28"/>
              </w:rPr>
            </w:pPr>
          </w:p>
        </w:tc>
        <w:tc>
          <w:tcPr>
            <w:tcW w:w="1609" w:type="dxa"/>
          </w:tcPr>
          <w:p w:rsidR="00A61685" w:rsidRPr="00E878E6" w:rsidRDefault="00A61685" w:rsidP="0061670C">
            <w:pPr>
              <w:rPr>
                <w:rFonts w:ascii="Times New Roman" w:hAnsi="Times New Roman" w:cs="Times New Roman"/>
                <w:sz w:val="28"/>
                <w:szCs w:val="28"/>
              </w:rPr>
            </w:pPr>
          </w:p>
        </w:tc>
        <w:tc>
          <w:tcPr>
            <w:tcW w:w="1414" w:type="dxa"/>
          </w:tcPr>
          <w:p w:rsidR="00A61685" w:rsidRPr="00E878E6" w:rsidRDefault="00A61685" w:rsidP="0061670C">
            <w:pPr>
              <w:rPr>
                <w:rFonts w:ascii="Times New Roman" w:hAnsi="Times New Roman" w:cs="Times New Roman"/>
                <w:sz w:val="28"/>
                <w:szCs w:val="28"/>
              </w:rPr>
            </w:pPr>
          </w:p>
        </w:tc>
        <w:tc>
          <w:tcPr>
            <w:tcW w:w="1428" w:type="dxa"/>
          </w:tcPr>
          <w:p w:rsidR="00A61685" w:rsidRPr="00E878E6" w:rsidRDefault="00A61685" w:rsidP="0061670C">
            <w:pPr>
              <w:rPr>
                <w:rFonts w:ascii="Times New Roman" w:hAnsi="Times New Roman" w:cs="Times New Roman"/>
                <w:sz w:val="28"/>
                <w:szCs w:val="28"/>
              </w:rPr>
            </w:pPr>
          </w:p>
        </w:tc>
      </w:tr>
      <w:tr w:rsidR="00A61685" w:rsidRPr="00E878E6" w:rsidTr="00E878E6">
        <w:tc>
          <w:tcPr>
            <w:tcW w:w="184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Кроме того, ДМШ</w:t>
            </w:r>
          </w:p>
        </w:tc>
        <w:tc>
          <w:tcPr>
            <w:tcW w:w="100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330"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287"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980"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36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74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232"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609"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414"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c>
          <w:tcPr>
            <w:tcW w:w="1428" w:type="dxa"/>
          </w:tcPr>
          <w:p w:rsidR="00A61685" w:rsidRPr="00E878E6" w:rsidRDefault="00A61685" w:rsidP="0061670C">
            <w:pPr>
              <w:rPr>
                <w:rFonts w:ascii="Times New Roman" w:hAnsi="Times New Roman" w:cs="Times New Roman"/>
                <w:sz w:val="28"/>
                <w:szCs w:val="28"/>
              </w:rPr>
            </w:pPr>
            <w:r w:rsidRPr="00E878E6">
              <w:rPr>
                <w:rFonts w:ascii="Times New Roman" w:hAnsi="Times New Roman" w:cs="Times New Roman"/>
                <w:sz w:val="28"/>
                <w:szCs w:val="28"/>
              </w:rPr>
              <w:t>-</w:t>
            </w:r>
          </w:p>
        </w:tc>
      </w:tr>
      <w:tr w:rsidR="00A61685" w:rsidRPr="00E878E6" w:rsidTr="00E878E6">
        <w:tc>
          <w:tcPr>
            <w:tcW w:w="1848"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ВСЕГО:</w:t>
            </w:r>
          </w:p>
        </w:tc>
        <w:tc>
          <w:tcPr>
            <w:tcW w:w="1008"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4596</w:t>
            </w:r>
          </w:p>
        </w:tc>
        <w:tc>
          <w:tcPr>
            <w:tcW w:w="1330"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4596</w:t>
            </w:r>
          </w:p>
        </w:tc>
        <w:tc>
          <w:tcPr>
            <w:tcW w:w="1287"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w:t>
            </w:r>
          </w:p>
        </w:tc>
        <w:tc>
          <w:tcPr>
            <w:tcW w:w="980"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709</w:t>
            </w:r>
          </w:p>
        </w:tc>
        <w:tc>
          <w:tcPr>
            <w:tcW w:w="136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215</w:t>
            </w:r>
          </w:p>
        </w:tc>
        <w:tc>
          <w:tcPr>
            <w:tcW w:w="174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w:t>
            </w:r>
          </w:p>
        </w:tc>
        <w:tc>
          <w:tcPr>
            <w:tcW w:w="1232"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77</w:t>
            </w:r>
          </w:p>
        </w:tc>
        <w:tc>
          <w:tcPr>
            <w:tcW w:w="1609"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691</w:t>
            </w:r>
          </w:p>
        </w:tc>
        <w:tc>
          <w:tcPr>
            <w:tcW w:w="1414"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2751</w:t>
            </w:r>
          </w:p>
        </w:tc>
        <w:tc>
          <w:tcPr>
            <w:tcW w:w="1428" w:type="dxa"/>
          </w:tcPr>
          <w:p w:rsidR="00A61685" w:rsidRPr="00E878E6" w:rsidRDefault="00A61685" w:rsidP="0061670C">
            <w:pPr>
              <w:rPr>
                <w:rFonts w:ascii="Times New Roman" w:hAnsi="Times New Roman" w:cs="Times New Roman"/>
                <w:b/>
                <w:sz w:val="28"/>
                <w:szCs w:val="28"/>
              </w:rPr>
            </w:pPr>
            <w:r w:rsidRPr="00E878E6">
              <w:rPr>
                <w:rFonts w:ascii="Times New Roman" w:hAnsi="Times New Roman" w:cs="Times New Roman"/>
                <w:b/>
                <w:sz w:val="28"/>
                <w:szCs w:val="28"/>
              </w:rPr>
              <w:t>4443</w:t>
            </w:r>
          </w:p>
          <w:p w:rsidR="00A61685" w:rsidRPr="00E878E6" w:rsidRDefault="00A61685" w:rsidP="0061670C">
            <w:pPr>
              <w:rPr>
                <w:rFonts w:ascii="Times New Roman" w:hAnsi="Times New Roman" w:cs="Times New Roman"/>
                <w:b/>
                <w:sz w:val="28"/>
                <w:szCs w:val="28"/>
              </w:rPr>
            </w:pPr>
          </w:p>
        </w:tc>
      </w:tr>
    </w:tbl>
    <w:p w:rsidR="00A61685" w:rsidRPr="00E878E6" w:rsidRDefault="00A61685" w:rsidP="00A61685">
      <w:pPr>
        <w:spacing w:after="0"/>
        <w:ind w:left="360"/>
        <w:rPr>
          <w:rFonts w:ascii="Times New Roman" w:hAnsi="Times New Roman" w:cs="Times New Roman"/>
          <w:sz w:val="28"/>
          <w:szCs w:val="28"/>
        </w:rPr>
      </w:pPr>
    </w:p>
    <w:p w:rsidR="00A61685" w:rsidRPr="00E878E6" w:rsidRDefault="00E878E6" w:rsidP="00A61685">
      <w:pPr>
        <w:spacing w:after="0"/>
        <w:ind w:left="360"/>
        <w:rPr>
          <w:rFonts w:ascii="Times New Roman" w:hAnsi="Times New Roman" w:cs="Times New Roman"/>
          <w:b/>
          <w:sz w:val="28"/>
          <w:szCs w:val="28"/>
        </w:rPr>
      </w:pPr>
      <w:r>
        <w:rPr>
          <w:rFonts w:ascii="Times New Roman" w:hAnsi="Times New Roman" w:cs="Times New Roman"/>
          <w:b/>
          <w:sz w:val="28"/>
          <w:szCs w:val="28"/>
        </w:rPr>
        <w:t xml:space="preserve">      </w:t>
      </w:r>
      <w:r w:rsidR="00A61685" w:rsidRPr="00E878E6">
        <w:rPr>
          <w:rFonts w:ascii="Times New Roman" w:hAnsi="Times New Roman" w:cs="Times New Roman"/>
          <w:b/>
          <w:sz w:val="28"/>
          <w:szCs w:val="28"/>
        </w:rPr>
        <w:t>От объёма бюджетного финансирования по разделу «культура» собственные доходы составляют 7,0%</w:t>
      </w:r>
    </w:p>
    <w:p w:rsidR="00A61685" w:rsidRPr="00E878E6" w:rsidRDefault="00A61685" w:rsidP="00A61685">
      <w:pPr>
        <w:spacing w:after="0"/>
        <w:ind w:left="360"/>
        <w:rPr>
          <w:rFonts w:ascii="Times New Roman" w:hAnsi="Times New Roman" w:cs="Times New Roman"/>
          <w:b/>
          <w:sz w:val="28"/>
          <w:szCs w:val="28"/>
        </w:rPr>
      </w:pPr>
    </w:p>
    <w:p w:rsidR="00A61685" w:rsidRPr="00E878E6" w:rsidRDefault="00A61685" w:rsidP="00A61685">
      <w:pPr>
        <w:spacing w:after="0"/>
        <w:ind w:left="360"/>
        <w:rPr>
          <w:rFonts w:ascii="Times New Roman" w:hAnsi="Times New Roman" w:cs="Times New Roman"/>
          <w:b/>
          <w:sz w:val="28"/>
          <w:szCs w:val="28"/>
        </w:rPr>
      </w:pPr>
    </w:p>
    <w:p w:rsidR="002C085C" w:rsidRPr="00562E48" w:rsidRDefault="002C085C" w:rsidP="00A61685">
      <w:pPr>
        <w:spacing w:after="0"/>
        <w:ind w:left="360"/>
        <w:rPr>
          <w:b/>
          <w:sz w:val="28"/>
          <w:szCs w:val="28"/>
        </w:rPr>
      </w:pPr>
    </w:p>
    <w:p w:rsidR="00A61685" w:rsidRPr="00562E48" w:rsidRDefault="00A61685" w:rsidP="00A61685">
      <w:pPr>
        <w:spacing w:after="0"/>
        <w:rPr>
          <w:b/>
          <w:sz w:val="28"/>
          <w:szCs w:val="28"/>
        </w:rPr>
      </w:pPr>
    </w:p>
    <w:p w:rsidR="00A61685" w:rsidRPr="00562E48" w:rsidRDefault="00A61685" w:rsidP="00860316">
      <w:pPr>
        <w:spacing w:after="0" w:line="240" w:lineRule="auto"/>
        <w:ind w:left="360"/>
      </w:pPr>
    </w:p>
    <w:p w:rsidR="00A61685" w:rsidRPr="007F1D5F" w:rsidRDefault="00A61685" w:rsidP="00860316">
      <w:pPr>
        <w:spacing w:after="0" w:line="240" w:lineRule="auto"/>
        <w:ind w:left="360"/>
        <w:jc w:val="center"/>
        <w:rPr>
          <w:rFonts w:ascii="Times New Roman" w:hAnsi="Times New Roman" w:cs="Times New Roman"/>
          <w:b/>
          <w:sz w:val="28"/>
          <w:szCs w:val="28"/>
        </w:rPr>
      </w:pPr>
      <w:r w:rsidRPr="007F1D5F">
        <w:rPr>
          <w:rFonts w:ascii="Times New Roman" w:hAnsi="Times New Roman" w:cs="Times New Roman"/>
          <w:b/>
          <w:sz w:val="28"/>
          <w:szCs w:val="28"/>
        </w:rPr>
        <w:t>4.Выполнение Указа Президента РФ</w:t>
      </w:r>
    </w:p>
    <w:p w:rsidR="00A61685" w:rsidRPr="007F1D5F" w:rsidRDefault="00A61685" w:rsidP="00860316">
      <w:pPr>
        <w:spacing w:after="0" w:line="240" w:lineRule="auto"/>
        <w:ind w:left="360"/>
        <w:rPr>
          <w:rFonts w:ascii="Times New Roman" w:hAnsi="Times New Roman" w:cs="Times New Roman"/>
          <w:sz w:val="28"/>
          <w:szCs w:val="28"/>
        </w:rPr>
      </w:pPr>
      <w:r w:rsidRPr="007F1D5F">
        <w:rPr>
          <w:rFonts w:ascii="Times New Roman" w:hAnsi="Times New Roman" w:cs="Times New Roman"/>
          <w:sz w:val="28"/>
          <w:szCs w:val="28"/>
        </w:rPr>
        <w:t xml:space="preserve">Среднемесячная заработная плата работников учреждений культуры по итогам 2015 года должна составлять- </w:t>
      </w:r>
      <w:r w:rsidRPr="007F1D5F">
        <w:rPr>
          <w:rFonts w:ascii="Times New Roman" w:hAnsi="Times New Roman" w:cs="Times New Roman"/>
          <w:b/>
          <w:sz w:val="28"/>
          <w:szCs w:val="28"/>
        </w:rPr>
        <w:t>16914</w:t>
      </w:r>
      <w:r w:rsidRPr="007F1D5F">
        <w:rPr>
          <w:rFonts w:ascii="Times New Roman" w:hAnsi="Times New Roman" w:cs="Times New Roman"/>
          <w:sz w:val="28"/>
          <w:szCs w:val="28"/>
        </w:rPr>
        <w:t xml:space="preserve"> рублей (</w:t>
      </w:r>
      <w:r w:rsidRPr="007F1D5F">
        <w:rPr>
          <w:rFonts w:ascii="Times New Roman" w:hAnsi="Times New Roman" w:cs="Times New Roman"/>
          <w:b/>
          <w:sz w:val="28"/>
          <w:szCs w:val="28"/>
        </w:rPr>
        <w:t>69,3%</w:t>
      </w:r>
      <w:r w:rsidRPr="007F1D5F">
        <w:rPr>
          <w:rFonts w:ascii="Times New Roman" w:hAnsi="Times New Roman" w:cs="Times New Roman"/>
          <w:sz w:val="28"/>
          <w:szCs w:val="28"/>
        </w:rPr>
        <w:t xml:space="preserve"> от 24403,20), педагогических работников учреждений дополнительного образования детей </w:t>
      </w:r>
      <w:r w:rsidRPr="007F1D5F">
        <w:rPr>
          <w:rFonts w:ascii="Times New Roman" w:hAnsi="Times New Roman" w:cs="Times New Roman"/>
          <w:b/>
          <w:sz w:val="28"/>
          <w:szCs w:val="28"/>
        </w:rPr>
        <w:t>25324,05</w:t>
      </w:r>
      <w:r w:rsidRPr="007F1D5F">
        <w:rPr>
          <w:rFonts w:ascii="Times New Roman" w:hAnsi="Times New Roman" w:cs="Times New Roman"/>
          <w:sz w:val="28"/>
          <w:szCs w:val="28"/>
        </w:rPr>
        <w:t xml:space="preserve"> рубля (</w:t>
      </w:r>
      <w:r w:rsidRPr="007F1D5F">
        <w:rPr>
          <w:rFonts w:ascii="Times New Roman" w:hAnsi="Times New Roman" w:cs="Times New Roman"/>
          <w:b/>
          <w:sz w:val="28"/>
          <w:szCs w:val="28"/>
        </w:rPr>
        <w:t>85</w:t>
      </w:r>
      <w:r w:rsidR="002C085C" w:rsidRPr="007F1D5F">
        <w:rPr>
          <w:rFonts w:ascii="Times New Roman" w:hAnsi="Times New Roman" w:cs="Times New Roman"/>
          <w:b/>
          <w:sz w:val="28"/>
          <w:szCs w:val="28"/>
        </w:rPr>
        <w:t xml:space="preserve"> </w:t>
      </w:r>
      <w:r w:rsidRPr="007F1D5F">
        <w:rPr>
          <w:rFonts w:ascii="Times New Roman" w:hAnsi="Times New Roman" w:cs="Times New Roman"/>
          <w:b/>
          <w:sz w:val="28"/>
          <w:szCs w:val="28"/>
        </w:rPr>
        <w:t>%</w:t>
      </w:r>
      <w:r w:rsidRPr="007F1D5F">
        <w:rPr>
          <w:rFonts w:ascii="Times New Roman" w:hAnsi="Times New Roman" w:cs="Times New Roman"/>
          <w:sz w:val="28"/>
          <w:szCs w:val="28"/>
        </w:rPr>
        <w:t xml:space="preserve"> от 29793,00)</w:t>
      </w:r>
    </w:p>
    <w:p w:rsidR="00A61685" w:rsidRPr="007F1D5F" w:rsidRDefault="00A61685" w:rsidP="00860316">
      <w:pPr>
        <w:spacing w:after="0" w:line="240" w:lineRule="auto"/>
        <w:ind w:left="360"/>
        <w:rPr>
          <w:rFonts w:ascii="Times New Roman" w:hAnsi="Times New Roman" w:cs="Times New Roman"/>
          <w:sz w:val="28"/>
          <w:szCs w:val="28"/>
        </w:rPr>
      </w:pPr>
      <w:r w:rsidRPr="007F1D5F">
        <w:rPr>
          <w:rFonts w:ascii="Times New Roman" w:hAnsi="Times New Roman" w:cs="Times New Roman"/>
          <w:sz w:val="28"/>
          <w:szCs w:val="28"/>
        </w:rPr>
        <w:t>Выполнение индикативных  показателей по заработной плате:</w:t>
      </w:r>
    </w:p>
    <w:tbl>
      <w:tblPr>
        <w:tblStyle w:val="a6"/>
        <w:tblW w:w="15537" w:type="dxa"/>
        <w:tblInd w:w="360" w:type="dxa"/>
        <w:tblLayout w:type="fixed"/>
        <w:tblLook w:val="04A0" w:firstRow="1" w:lastRow="0" w:firstColumn="1" w:lastColumn="0" w:noHBand="0" w:noVBand="1"/>
      </w:tblPr>
      <w:tblGrid>
        <w:gridCol w:w="2464"/>
        <w:gridCol w:w="1832"/>
        <w:gridCol w:w="1581"/>
        <w:gridCol w:w="1430"/>
        <w:gridCol w:w="1567"/>
        <w:gridCol w:w="1394"/>
        <w:gridCol w:w="1769"/>
        <w:gridCol w:w="1638"/>
        <w:gridCol w:w="1862"/>
      </w:tblGrid>
      <w:tr w:rsidR="00A61685" w:rsidRPr="007F1D5F" w:rsidTr="00860316">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Наименование учреждения</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Среднеспи</w:t>
            </w:r>
            <w:r w:rsidR="007F1D5F">
              <w:rPr>
                <w:rFonts w:ascii="Times New Roman" w:hAnsi="Times New Roman" w:cs="Times New Roman"/>
                <w:b/>
                <w:sz w:val="28"/>
                <w:szCs w:val="28"/>
              </w:rPr>
              <w:t xml:space="preserve"> </w:t>
            </w:r>
            <w:r w:rsidRPr="007F1D5F">
              <w:rPr>
                <w:rFonts w:ascii="Times New Roman" w:hAnsi="Times New Roman" w:cs="Times New Roman"/>
                <w:b/>
                <w:sz w:val="28"/>
                <w:szCs w:val="28"/>
              </w:rPr>
              <w:t>сочная численность за 2014</w:t>
            </w:r>
            <w:r w:rsidR="007F1D5F">
              <w:rPr>
                <w:rFonts w:ascii="Times New Roman" w:hAnsi="Times New Roman" w:cs="Times New Roman"/>
                <w:b/>
                <w:sz w:val="28"/>
                <w:szCs w:val="28"/>
              </w:rPr>
              <w:t xml:space="preserve"> </w:t>
            </w:r>
            <w:r w:rsidRPr="007F1D5F">
              <w:rPr>
                <w:rFonts w:ascii="Times New Roman" w:hAnsi="Times New Roman" w:cs="Times New Roman"/>
                <w:b/>
                <w:sz w:val="28"/>
                <w:szCs w:val="28"/>
              </w:rPr>
              <w:t>г.</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В т.ч.</w:t>
            </w:r>
          </w:p>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основного персонала</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Средне</w:t>
            </w:r>
            <w:r w:rsidR="00860316">
              <w:rPr>
                <w:rFonts w:ascii="Times New Roman" w:hAnsi="Times New Roman" w:cs="Times New Roman"/>
                <w:b/>
                <w:sz w:val="28"/>
                <w:szCs w:val="28"/>
              </w:rPr>
              <w:t>-</w:t>
            </w:r>
            <w:r w:rsidRPr="007F1D5F">
              <w:rPr>
                <w:rFonts w:ascii="Times New Roman" w:hAnsi="Times New Roman" w:cs="Times New Roman"/>
                <w:b/>
                <w:sz w:val="28"/>
                <w:szCs w:val="28"/>
              </w:rPr>
              <w:t>месячная з/плата</w:t>
            </w:r>
          </w:p>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в руб.</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В т.ч.</w:t>
            </w:r>
          </w:p>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основного персонала</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Средняя з/плата по региону</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 достижения по всем работникам</w:t>
            </w:r>
          </w:p>
        </w:tc>
        <w:tc>
          <w:tcPr>
            <w:tcW w:w="1638"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В т.ч.</w:t>
            </w:r>
            <w:r w:rsidR="007F1D5F">
              <w:rPr>
                <w:rFonts w:ascii="Times New Roman" w:hAnsi="Times New Roman" w:cs="Times New Roman"/>
                <w:b/>
                <w:sz w:val="28"/>
                <w:szCs w:val="28"/>
              </w:rPr>
              <w:t xml:space="preserve"> </w:t>
            </w:r>
            <w:r w:rsidRPr="007F1D5F">
              <w:rPr>
                <w:rFonts w:ascii="Times New Roman" w:hAnsi="Times New Roman" w:cs="Times New Roman"/>
                <w:b/>
                <w:sz w:val="28"/>
                <w:szCs w:val="28"/>
              </w:rPr>
              <w:t>по основному персоналу</w:t>
            </w: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 выполнения Указов Президента</w:t>
            </w:r>
          </w:p>
        </w:tc>
      </w:tr>
      <w:tr w:rsidR="00A61685" w:rsidRPr="007F1D5F" w:rsidTr="00860316">
        <w:trPr>
          <w:trHeight w:val="485"/>
        </w:trPr>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rPr>
                <w:rFonts w:ascii="Times New Roman" w:hAnsi="Times New Roman" w:cs="Times New Roman"/>
                <w:sz w:val="28"/>
                <w:szCs w:val="28"/>
              </w:rPr>
            </w:pPr>
            <w:r w:rsidRPr="007F1D5F">
              <w:rPr>
                <w:rFonts w:ascii="Times New Roman" w:hAnsi="Times New Roman" w:cs="Times New Roman"/>
                <w:sz w:val="28"/>
                <w:szCs w:val="28"/>
              </w:rPr>
              <w:t>Музей</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5,7</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2,6</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17521,83</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17829,77</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24403,20</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71,8</w:t>
            </w:r>
          </w:p>
        </w:tc>
        <w:tc>
          <w:tcPr>
            <w:tcW w:w="1638"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73,1</w:t>
            </w: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103,6</w:t>
            </w:r>
          </w:p>
        </w:tc>
      </w:tr>
      <w:tr w:rsidR="00A61685" w:rsidRPr="007F1D5F" w:rsidTr="00860316">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rPr>
                <w:rFonts w:ascii="Times New Roman" w:hAnsi="Times New Roman" w:cs="Times New Roman"/>
                <w:sz w:val="28"/>
                <w:szCs w:val="28"/>
              </w:rPr>
            </w:pPr>
            <w:r w:rsidRPr="007F1D5F">
              <w:rPr>
                <w:rFonts w:ascii="Times New Roman" w:hAnsi="Times New Roman" w:cs="Times New Roman"/>
                <w:sz w:val="28"/>
                <w:szCs w:val="28"/>
              </w:rPr>
              <w:t>ЦКС (клубы)</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61,3</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33,1</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17703,51</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19941,30</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24403,20</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72,5</w:t>
            </w:r>
          </w:p>
        </w:tc>
        <w:tc>
          <w:tcPr>
            <w:tcW w:w="1638"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81,7</w:t>
            </w: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104,6</w:t>
            </w:r>
          </w:p>
        </w:tc>
      </w:tr>
      <w:tr w:rsidR="00A61685" w:rsidRPr="007F1D5F" w:rsidTr="00860316">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rPr>
                <w:rFonts w:ascii="Times New Roman" w:hAnsi="Times New Roman" w:cs="Times New Roman"/>
                <w:sz w:val="28"/>
                <w:szCs w:val="28"/>
              </w:rPr>
            </w:pPr>
            <w:r w:rsidRPr="007F1D5F">
              <w:rPr>
                <w:rFonts w:ascii="Times New Roman" w:hAnsi="Times New Roman" w:cs="Times New Roman"/>
                <w:sz w:val="28"/>
                <w:szCs w:val="28"/>
              </w:rPr>
              <w:t>К-р Родина</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6,3</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9244,71</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24403,20</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37,9</w:t>
            </w:r>
          </w:p>
        </w:tc>
        <w:tc>
          <w:tcPr>
            <w:tcW w:w="1638" w:type="dxa"/>
            <w:tcBorders>
              <w:top w:val="single" w:sz="4" w:space="0" w:color="auto"/>
              <w:left w:val="single" w:sz="4" w:space="0" w:color="auto"/>
              <w:bottom w:val="single" w:sz="4" w:space="0" w:color="auto"/>
              <w:right w:val="single" w:sz="4" w:space="0" w:color="auto"/>
            </w:tcBorders>
          </w:tcPr>
          <w:p w:rsidR="00A61685" w:rsidRPr="007F1D5F" w:rsidRDefault="00A61685" w:rsidP="00860316">
            <w:pPr>
              <w:jc w:val="center"/>
              <w:rPr>
                <w:rFonts w:ascii="Times New Roman" w:hAnsi="Times New Roman" w:cs="Times New Roman"/>
                <w:sz w:val="28"/>
                <w:szCs w:val="28"/>
              </w:rPr>
            </w:pP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54,7</w:t>
            </w:r>
          </w:p>
        </w:tc>
      </w:tr>
      <w:tr w:rsidR="00A61685" w:rsidRPr="007F1D5F" w:rsidTr="00860316">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rPr>
                <w:rFonts w:ascii="Times New Roman" w:hAnsi="Times New Roman" w:cs="Times New Roman"/>
                <w:sz w:val="28"/>
                <w:szCs w:val="28"/>
              </w:rPr>
            </w:pPr>
            <w:r w:rsidRPr="007F1D5F">
              <w:rPr>
                <w:rFonts w:ascii="Times New Roman" w:hAnsi="Times New Roman" w:cs="Times New Roman"/>
                <w:sz w:val="28"/>
                <w:szCs w:val="28"/>
              </w:rPr>
              <w:t>ОНОН (автоклуб)</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18241,91</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18241,91</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24403,20</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74,8</w:t>
            </w:r>
          </w:p>
        </w:tc>
        <w:tc>
          <w:tcPr>
            <w:tcW w:w="1638"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74,8</w:t>
            </w: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107,9</w:t>
            </w:r>
          </w:p>
        </w:tc>
      </w:tr>
      <w:tr w:rsidR="00A61685" w:rsidRPr="007F1D5F" w:rsidTr="00860316">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860316" w:rsidP="00860316">
            <w:pPr>
              <w:rPr>
                <w:rFonts w:ascii="Times New Roman" w:hAnsi="Times New Roman" w:cs="Times New Roman"/>
                <w:b/>
                <w:sz w:val="28"/>
                <w:szCs w:val="28"/>
              </w:rPr>
            </w:pPr>
            <w:r>
              <w:rPr>
                <w:rFonts w:ascii="Times New Roman" w:hAnsi="Times New Roman" w:cs="Times New Roman"/>
                <w:b/>
                <w:sz w:val="28"/>
                <w:szCs w:val="28"/>
              </w:rPr>
              <w:t>ИТОГО по клубным учрежд.</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69,6</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35,1</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16953,33</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19844,47</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24403,20</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69,5</w:t>
            </w:r>
          </w:p>
        </w:tc>
        <w:tc>
          <w:tcPr>
            <w:tcW w:w="1638"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81,3</w:t>
            </w: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100,3</w:t>
            </w:r>
          </w:p>
        </w:tc>
      </w:tr>
      <w:tr w:rsidR="00A61685" w:rsidRPr="007F1D5F" w:rsidTr="00860316">
        <w:trPr>
          <w:trHeight w:val="303"/>
        </w:trPr>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rPr>
                <w:rFonts w:ascii="Times New Roman" w:hAnsi="Times New Roman" w:cs="Times New Roman"/>
                <w:sz w:val="28"/>
                <w:szCs w:val="28"/>
              </w:rPr>
            </w:pPr>
            <w:r w:rsidRPr="007F1D5F">
              <w:rPr>
                <w:rFonts w:ascii="Times New Roman" w:hAnsi="Times New Roman" w:cs="Times New Roman"/>
                <w:sz w:val="28"/>
                <w:szCs w:val="28"/>
              </w:rPr>
              <w:t>ЦБС (Библиотеки)</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37</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22,8</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16914,19</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19830,04</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24403,20</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69,3</w:t>
            </w:r>
          </w:p>
        </w:tc>
        <w:tc>
          <w:tcPr>
            <w:tcW w:w="1638"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81,3</w:t>
            </w: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100</w:t>
            </w:r>
          </w:p>
        </w:tc>
      </w:tr>
      <w:tr w:rsidR="00A61685" w:rsidRPr="007F1D5F" w:rsidTr="00860316">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rPr>
                <w:rFonts w:ascii="Times New Roman" w:hAnsi="Times New Roman" w:cs="Times New Roman"/>
                <w:b/>
                <w:sz w:val="28"/>
                <w:szCs w:val="28"/>
              </w:rPr>
            </w:pPr>
            <w:r w:rsidRPr="007F1D5F">
              <w:rPr>
                <w:rFonts w:ascii="Times New Roman" w:hAnsi="Times New Roman" w:cs="Times New Roman"/>
                <w:b/>
                <w:sz w:val="28"/>
                <w:szCs w:val="28"/>
              </w:rPr>
              <w:t>ИТОГО по культуре</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112,3</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60,5</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16969,30</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19752,42</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24403,20</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69,5</w:t>
            </w:r>
          </w:p>
        </w:tc>
        <w:tc>
          <w:tcPr>
            <w:tcW w:w="1638"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80,9</w:t>
            </w: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b/>
                <w:sz w:val="28"/>
                <w:szCs w:val="28"/>
              </w:rPr>
            </w:pPr>
            <w:r w:rsidRPr="007F1D5F">
              <w:rPr>
                <w:rFonts w:ascii="Times New Roman" w:hAnsi="Times New Roman" w:cs="Times New Roman"/>
                <w:b/>
                <w:sz w:val="28"/>
                <w:szCs w:val="28"/>
              </w:rPr>
              <w:t>100,3</w:t>
            </w:r>
          </w:p>
        </w:tc>
      </w:tr>
      <w:tr w:rsidR="00A61685" w:rsidRPr="007F1D5F" w:rsidTr="00860316">
        <w:tc>
          <w:tcPr>
            <w:tcW w:w="246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rPr>
                <w:rFonts w:ascii="Times New Roman" w:hAnsi="Times New Roman" w:cs="Times New Roman"/>
                <w:sz w:val="28"/>
                <w:szCs w:val="28"/>
              </w:rPr>
            </w:pPr>
            <w:r w:rsidRPr="007F1D5F">
              <w:rPr>
                <w:rFonts w:ascii="Times New Roman" w:hAnsi="Times New Roman" w:cs="Times New Roman"/>
                <w:sz w:val="28"/>
                <w:szCs w:val="28"/>
              </w:rPr>
              <w:t>ДМШ (преподаватели)</w:t>
            </w:r>
          </w:p>
        </w:tc>
        <w:tc>
          <w:tcPr>
            <w:tcW w:w="183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19,5</w:t>
            </w:r>
          </w:p>
        </w:tc>
        <w:tc>
          <w:tcPr>
            <w:tcW w:w="1581"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19,5</w:t>
            </w:r>
          </w:p>
        </w:tc>
        <w:tc>
          <w:tcPr>
            <w:tcW w:w="1430"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26265,67</w:t>
            </w:r>
          </w:p>
        </w:tc>
        <w:tc>
          <w:tcPr>
            <w:tcW w:w="1567"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26265,67</w:t>
            </w:r>
          </w:p>
        </w:tc>
        <w:tc>
          <w:tcPr>
            <w:tcW w:w="1394"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29793,00</w:t>
            </w:r>
          </w:p>
        </w:tc>
        <w:tc>
          <w:tcPr>
            <w:tcW w:w="1769"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88,2</w:t>
            </w:r>
          </w:p>
        </w:tc>
        <w:tc>
          <w:tcPr>
            <w:tcW w:w="1638"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88,2</w:t>
            </w:r>
          </w:p>
        </w:tc>
        <w:tc>
          <w:tcPr>
            <w:tcW w:w="1862" w:type="dxa"/>
            <w:tcBorders>
              <w:top w:val="single" w:sz="4" w:space="0" w:color="auto"/>
              <w:left w:val="single" w:sz="4" w:space="0" w:color="auto"/>
              <w:bottom w:val="single" w:sz="4" w:space="0" w:color="auto"/>
              <w:right w:val="single" w:sz="4" w:space="0" w:color="auto"/>
            </w:tcBorders>
            <w:hideMark/>
          </w:tcPr>
          <w:p w:rsidR="00A61685" w:rsidRPr="007F1D5F" w:rsidRDefault="00A61685" w:rsidP="00860316">
            <w:pPr>
              <w:jc w:val="center"/>
              <w:rPr>
                <w:rFonts w:ascii="Times New Roman" w:hAnsi="Times New Roman" w:cs="Times New Roman"/>
                <w:sz w:val="28"/>
                <w:szCs w:val="28"/>
              </w:rPr>
            </w:pPr>
            <w:r w:rsidRPr="007F1D5F">
              <w:rPr>
                <w:rFonts w:ascii="Times New Roman" w:hAnsi="Times New Roman" w:cs="Times New Roman"/>
                <w:sz w:val="28"/>
                <w:szCs w:val="28"/>
              </w:rPr>
              <w:t>103,8</w:t>
            </w:r>
          </w:p>
        </w:tc>
      </w:tr>
    </w:tbl>
    <w:p w:rsidR="00A61685" w:rsidRPr="007F1D5F" w:rsidRDefault="00860316" w:rsidP="008603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61685" w:rsidRPr="007F1D5F">
        <w:rPr>
          <w:rFonts w:ascii="Times New Roman" w:hAnsi="Times New Roman" w:cs="Times New Roman"/>
          <w:sz w:val="28"/>
          <w:szCs w:val="28"/>
        </w:rPr>
        <w:t xml:space="preserve">По учреждениям культуры по всем  работникам  % достижения составляет </w:t>
      </w:r>
      <w:r w:rsidR="00A61685" w:rsidRPr="007F1D5F">
        <w:rPr>
          <w:rFonts w:ascii="Times New Roman" w:hAnsi="Times New Roman" w:cs="Times New Roman"/>
          <w:b/>
          <w:sz w:val="28"/>
          <w:szCs w:val="28"/>
        </w:rPr>
        <w:t>69,5%</w:t>
      </w:r>
      <w:r w:rsidR="00A61685" w:rsidRPr="007F1D5F">
        <w:rPr>
          <w:rFonts w:ascii="Times New Roman" w:hAnsi="Times New Roman" w:cs="Times New Roman"/>
          <w:sz w:val="28"/>
          <w:szCs w:val="28"/>
        </w:rPr>
        <w:t xml:space="preserve"> , по указу </w:t>
      </w:r>
      <w:r w:rsidR="00A61685" w:rsidRPr="007F1D5F">
        <w:rPr>
          <w:rFonts w:ascii="Times New Roman" w:hAnsi="Times New Roman" w:cs="Times New Roman"/>
          <w:b/>
          <w:sz w:val="28"/>
          <w:szCs w:val="28"/>
        </w:rPr>
        <w:t xml:space="preserve">69,3% выше </w:t>
      </w:r>
      <w:r w:rsidR="00A61685" w:rsidRPr="007F1D5F">
        <w:rPr>
          <w:rFonts w:ascii="Times New Roman" w:hAnsi="Times New Roman" w:cs="Times New Roman"/>
          <w:sz w:val="28"/>
          <w:szCs w:val="28"/>
        </w:rPr>
        <w:t xml:space="preserve">на </w:t>
      </w:r>
      <w:r w:rsidR="00A61685" w:rsidRPr="007F1D5F">
        <w:rPr>
          <w:rFonts w:ascii="Times New Roman" w:hAnsi="Times New Roman" w:cs="Times New Roman"/>
          <w:b/>
          <w:sz w:val="28"/>
          <w:szCs w:val="28"/>
        </w:rPr>
        <w:t>0,</w:t>
      </w:r>
      <w:r w:rsidR="00A61685" w:rsidRPr="007F1D5F">
        <w:rPr>
          <w:rFonts w:ascii="Times New Roman" w:hAnsi="Times New Roman" w:cs="Times New Roman"/>
          <w:sz w:val="28"/>
          <w:szCs w:val="28"/>
        </w:rPr>
        <w:t xml:space="preserve">2% </w:t>
      </w:r>
    </w:p>
    <w:p w:rsidR="00A61685" w:rsidRPr="007F1D5F" w:rsidRDefault="00860316" w:rsidP="0086031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61685" w:rsidRPr="007F1D5F">
        <w:rPr>
          <w:rFonts w:ascii="Times New Roman" w:hAnsi="Times New Roman" w:cs="Times New Roman"/>
          <w:sz w:val="28"/>
          <w:szCs w:val="28"/>
        </w:rPr>
        <w:t xml:space="preserve">По основному персоналу учреждений культуры % достижения составил </w:t>
      </w:r>
      <w:r w:rsidR="00A61685" w:rsidRPr="007F1D5F">
        <w:rPr>
          <w:rFonts w:ascii="Times New Roman" w:hAnsi="Times New Roman" w:cs="Times New Roman"/>
          <w:b/>
          <w:sz w:val="28"/>
          <w:szCs w:val="28"/>
        </w:rPr>
        <w:t xml:space="preserve">80,9%, </w:t>
      </w:r>
      <w:r w:rsidR="00A61685" w:rsidRPr="007F1D5F">
        <w:rPr>
          <w:rFonts w:ascii="Times New Roman" w:hAnsi="Times New Roman" w:cs="Times New Roman"/>
          <w:sz w:val="28"/>
          <w:szCs w:val="28"/>
        </w:rPr>
        <w:t xml:space="preserve">по указу </w:t>
      </w:r>
      <w:r w:rsidR="00A61685" w:rsidRPr="007F1D5F">
        <w:rPr>
          <w:rFonts w:ascii="Times New Roman" w:hAnsi="Times New Roman" w:cs="Times New Roman"/>
          <w:b/>
          <w:sz w:val="28"/>
          <w:szCs w:val="28"/>
        </w:rPr>
        <w:t>69,3%</w:t>
      </w:r>
      <w:r w:rsidR="00A61685" w:rsidRPr="007F1D5F">
        <w:rPr>
          <w:rFonts w:ascii="Times New Roman" w:hAnsi="Times New Roman" w:cs="Times New Roman"/>
          <w:sz w:val="28"/>
          <w:szCs w:val="28"/>
        </w:rPr>
        <w:t xml:space="preserve"> выше на </w:t>
      </w:r>
      <w:r w:rsidR="00A61685" w:rsidRPr="007F1D5F">
        <w:rPr>
          <w:rFonts w:ascii="Times New Roman" w:hAnsi="Times New Roman" w:cs="Times New Roman"/>
          <w:b/>
          <w:sz w:val="28"/>
          <w:szCs w:val="28"/>
        </w:rPr>
        <w:t>11,6%.</w:t>
      </w:r>
    </w:p>
    <w:p w:rsidR="00A61685" w:rsidRPr="007F1D5F" w:rsidRDefault="00A61685" w:rsidP="00860316">
      <w:pPr>
        <w:spacing w:after="0" w:line="240" w:lineRule="auto"/>
        <w:ind w:left="360"/>
        <w:rPr>
          <w:rFonts w:ascii="Times New Roman" w:hAnsi="Times New Roman" w:cs="Times New Roman"/>
          <w:sz w:val="28"/>
          <w:szCs w:val="28"/>
        </w:rPr>
      </w:pPr>
      <w:r w:rsidRPr="007F1D5F">
        <w:rPr>
          <w:rFonts w:ascii="Times New Roman" w:hAnsi="Times New Roman" w:cs="Times New Roman"/>
          <w:sz w:val="28"/>
          <w:szCs w:val="28"/>
        </w:rPr>
        <w:t>Экономия фонда оплаты труда сложилась с болезнью работников, имелись вакантные должности, в конце года переместили экономию средств с 213 на 211 КОСГУ ( экономия в связи с  выплатой пособий по временн.нетруд. за счет работодателя и за счет выплат материальной помощи). Все денежные средства направлены на выплату з/платы основному персоналу.</w:t>
      </w:r>
    </w:p>
    <w:p w:rsidR="00A61685" w:rsidRPr="007F1D5F" w:rsidRDefault="00860316" w:rsidP="0086031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A61685" w:rsidRPr="007F1D5F">
        <w:rPr>
          <w:rFonts w:ascii="Times New Roman" w:hAnsi="Times New Roman" w:cs="Times New Roman"/>
          <w:sz w:val="28"/>
          <w:szCs w:val="28"/>
        </w:rPr>
        <w:t xml:space="preserve">По педагогическим работникам учреждения дополнительного образования детей % достижения составил </w:t>
      </w:r>
      <w:r w:rsidR="002C085C" w:rsidRPr="007F1D5F">
        <w:rPr>
          <w:rFonts w:ascii="Times New Roman" w:hAnsi="Times New Roman" w:cs="Times New Roman"/>
          <w:sz w:val="28"/>
          <w:szCs w:val="28"/>
        </w:rPr>
        <w:t xml:space="preserve"> </w:t>
      </w:r>
      <w:r w:rsidR="00A61685" w:rsidRPr="007F1D5F">
        <w:rPr>
          <w:rFonts w:ascii="Times New Roman" w:hAnsi="Times New Roman" w:cs="Times New Roman"/>
          <w:b/>
          <w:sz w:val="28"/>
          <w:szCs w:val="28"/>
        </w:rPr>
        <w:t>88,2</w:t>
      </w:r>
      <w:r w:rsidR="002C085C" w:rsidRPr="007F1D5F">
        <w:rPr>
          <w:rFonts w:ascii="Times New Roman" w:hAnsi="Times New Roman" w:cs="Times New Roman"/>
          <w:b/>
          <w:sz w:val="28"/>
          <w:szCs w:val="28"/>
        </w:rPr>
        <w:t xml:space="preserve"> </w:t>
      </w:r>
      <w:r w:rsidR="00A61685" w:rsidRPr="007F1D5F">
        <w:rPr>
          <w:rFonts w:ascii="Times New Roman" w:hAnsi="Times New Roman" w:cs="Times New Roman"/>
          <w:b/>
          <w:sz w:val="28"/>
          <w:szCs w:val="28"/>
        </w:rPr>
        <w:t>%,</w:t>
      </w:r>
      <w:r w:rsidR="00A61685" w:rsidRPr="007F1D5F">
        <w:rPr>
          <w:rFonts w:ascii="Times New Roman" w:hAnsi="Times New Roman" w:cs="Times New Roman"/>
          <w:sz w:val="28"/>
          <w:szCs w:val="28"/>
        </w:rPr>
        <w:t xml:space="preserve"> по указу </w:t>
      </w:r>
      <w:r w:rsidR="00A61685" w:rsidRPr="007F1D5F">
        <w:rPr>
          <w:rFonts w:ascii="Times New Roman" w:hAnsi="Times New Roman" w:cs="Times New Roman"/>
          <w:b/>
          <w:sz w:val="28"/>
          <w:szCs w:val="28"/>
        </w:rPr>
        <w:t>85</w:t>
      </w:r>
      <w:r w:rsidR="002C085C" w:rsidRPr="007F1D5F">
        <w:rPr>
          <w:rFonts w:ascii="Times New Roman" w:hAnsi="Times New Roman" w:cs="Times New Roman"/>
          <w:b/>
          <w:sz w:val="28"/>
          <w:szCs w:val="28"/>
        </w:rPr>
        <w:t xml:space="preserve"> </w:t>
      </w:r>
      <w:r w:rsidR="00A61685" w:rsidRPr="007F1D5F">
        <w:rPr>
          <w:rFonts w:ascii="Times New Roman" w:hAnsi="Times New Roman" w:cs="Times New Roman"/>
          <w:b/>
          <w:sz w:val="28"/>
          <w:szCs w:val="28"/>
        </w:rPr>
        <w:t>%</w:t>
      </w:r>
      <w:r w:rsidR="00A61685" w:rsidRPr="007F1D5F">
        <w:rPr>
          <w:rFonts w:ascii="Times New Roman" w:hAnsi="Times New Roman" w:cs="Times New Roman"/>
          <w:sz w:val="28"/>
          <w:szCs w:val="28"/>
        </w:rPr>
        <w:t xml:space="preserve"> выше на </w:t>
      </w:r>
      <w:r w:rsidR="00A61685" w:rsidRPr="007F1D5F">
        <w:rPr>
          <w:rFonts w:ascii="Times New Roman" w:hAnsi="Times New Roman" w:cs="Times New Roman"/>
          <w:b/>
          <w:sz w:val="28"/>
          <w:szCs w:val="28"/>
        </w:rPr>
        <w:t>3,2</w:t>
      </w:r>
      <w:r w:rsidR="002C085C" w:rsidRPr="007F1D5F">
        <w:rPr>
          <w:rFonts w:ascii="Times New Roman" w:hAnsi="Times New Roman" w:cs="Times New Roman"/>
          <w:b/>
          <w:sz w:val="28"/>
          <w:szCs w:val="28"/>
        </w:rPr>
        <w:t xml:space="preserve"> </w:t>
      </w:r>
      <w:r w:rsidR="00A61685" w:rsidRPr="007F1D5F">
        <w:rPr>
          <w:rFonts w:ascii="Times New Roman" w:hAnsi="Times New Roman" w:cs="Times New Roman"/>
          <w:b/>
          <w:sz w:val="28"/>
          <w:szCs w:val="28"/>
        </w:rPr>
        <w:t>%.</w:t>
      </w:r>
      <w:r w:rsidR="00A61685" w:rsidRPr="007F1D5F">
        <w:rPr>
          <w:rFonts w:ascii="Times New Roman" w:hAnsi="Times New Roman" w:cs="Times New Roman"/>
          <w:sz w:val="28"/>
          <w:szCs w:val="28"/>
        </w:rPr>
        <w:t xml:space="preserve"> В связи с недостаточностью преподавателей в учреждении дополнительного образования педагогическая нагрузка на одного преподавателя составляет 2-2,5 ставки.</w:t>
      </w:r>
    </w:p>
    <w:p w:rsidR="00A61685" w:rsidRPr="007F1D5F" w:rsidRDefault="00860316" w:rsidP="00860316">
      <w:pPr>
        <w:spacing w:after="0" w:line="240" w:lineRule="auto"/>
        <w:ind w:left="360"/>
        <w:rPr>
          <w:rFonts w:ascii="Times New Roman" w:hAnsi="Times New Roman" w:cs="Times New Roman"/>
          <w:b/>
          <w:sz w:val="28"/>
          <w:szCs w:val="28"/>
        </w:rPr>
      </w:pPr>
      <w:r>
        <w:rPr>
          <w:rFonts w:ascii="Times New Roman" w:hAnsi="Times New Roman" w:cs="Times New Roman"/>
          <w:sz w:val="28"/>
          <w:szCs w:val="28"/>
        </w:rPr>
        <w:t xml:space="preserve">      </w:t>
      </w:r>
      <w:r w:rsidR="00A61685" w:rsidRPr="007F1D5F">
        <w:rPr>
          <w:rFonts w:ascii="Times New Roman" w:hAnsi="Times New Roman" w:cs="Times New Roman"/>
          <w:sz w:val="28"/>
          <w:szCs w:val="28"/>
        </w:rPr>
        <w:t>Процент выполнения Указов президента по культуре-</w:t>
      </w:r>
      <w:r w:rsidR="00A61685" w:rsidRPr="007F1D5F">
        <w:rPr>
          <w:rFonts w:ascii="Times New Roman" w:hAnsi="Times New Roman" w:cs="Times New Roman"/>
          <w:b/>
          <w:sz w:val="28"/>
          <w:szCs w:val="28"/>
        </w:rPr>
        <w:t>100,3</w:t>
      </w:r>
      <w:r w:rsidR="002C085C" w:rsidRPr="007F1D5F">
        <w:rPr>
          <w:rFonts w:ascii="Times New Roman" w:hAnsi="Times New Roman" w:cs="Times New Roman"/>
          <w:b/>
          <w:sz w:val="28"/>
          <w:szCs w:val="28"/>
        </w:rPr>
        <w:t xml:space="preserve"> </w:t>
      </w:r>
      <w:r w:rsidR="00A61685" w:rsidRPr="007F1D5F">
        <w:rPr>
          <w:rFonts w:ascii="Times New Roman" w:hAnsi="Times New Roman" w:cs="Times New Roman"/>
          <w:b/>
          <w:sz w:val="28"/>
          <w:szCs w:val="28"/>
        </w:rPr>
        <w:t>%,</w:t>
      </w:r>
      <w:r w:rsidR="00A61685" w:rsidRPr="007F1D5F">
        <w:rPr>
          <w:rFonts w:ascii="Times New Roman" w:hAnsi="Times New Roman" w:cs="Times New Roman"/>
          <w:sz w:val="28"/>
          <w:szCs w:val="28"/>
        </w:rPr>
        <w:t xml:space="preserve"> по ДМШ-</w:t>
      </w:r>
      <w:r w:rsidR="00A61685" w:rsidRPr="007F1D5F">
        <w:rPr>
          <w:rFonts w:ascii="Times New Roman" w:hAnsi="Times New Roman" w:cs="Times New Roman"/>
          <w:b/>
          <w:sz w:val="28"/>
          <w:szCs w:val="28"/>
        </w:rPr>
        <w:t>103,8</w:t>
      </w:r>
      <w:r w:rsidR="002C085C" w:rsidRPr="007F1D5F">
        <w:rPr>
          <w:rFonts w:ascii="Times New Roman" w:hAnsi="Times New Roman" w:cs="Times New Roman"/>
          <w:b/>
          <w:sz w:val="28"/>
          <w:szCs w:val="28"/>
        </w:rPr>
        <w:t xml:space="preserve"> </w:t>
      </w:r>
      <w:r w:rsidR="00A61685" w:rsidRPr="007F1D5F">
        <w:rPr>
          <w:rFonts w:ascii="Times New Roman" w:hAnsi="Times New Roman" w:cs="Times New Roman"/>
          <w:b/>
          <w:sz w:val="28"/>
          <w:szCs w:val="28"/>
        </w:rPr>
        <w:t>%.</w:t>
      </w:r>
    </w:p>
    <w:p w:rsidR="00A61685" w:rsidRPr="007F1D5F" w:rsidRDefault="00A61685" w:rsidP="00860316">
      <w:pPr>
        <w:spacing w:after="0" w:line="240" w:lineRule="auto"/>
        <w:rPr>
          <w:rFonts w:ascii="Times New Roman" w:hAnsi="Times New Roman" w:cs="Times New Roman"/>
          <w:b/>
          <w:sz w:val="28"/>
          <w:szCs w:val="28"/>
        </w:rPr>
      </w:pPr>
    </w:p>
    <w:p w:rsidR="00A61685" w:rsidRPr="00860316" w:rsidRDefault="00860316" w:rsidP="00860316">
      <w:pPr>
        <w:spacing w:after="0" w:line="240" w:lineRule="auto"/>
        <w:ind w:left="360"/>
        <w:rPr>
          <w:rFonts w:ascii="Times New Roman" w:hAnsi="Times New Roman" w:cs="Times New Roman"/>
          <w:sz w:val="28"/>
          <w:szCs w:val="28"/>
        </w:rPr>
      </w:pPr>
      <w:r w:rsidRPr="00860316">
        <w:rPr>
          <w:rFonts w:ascii="Times New Roman" w:hAnsi="Times New Roman" w:cs="Times New Roman"/>
          <w:b/>
          <w:sz w:val="28"/>
          <w:szCs w:val="28"/>
        </w:rPr>
        <w:t xml:space="preserve">      </w:t>
      </w:r>
      <w:r w:rsidR="00A61685" w:rsidRPr="00860316">
        <w:rPr>
          <w:rFonts w:ascii="Times New Roman" w:hAnsi="Times New Roman" w:cs="Times New Roman"/>
          <w:b/>
          <w:sz w:val="28"/>
          <w:szCs w:val="28"/>
        </w:rPr>
        <w:t>В 2016</w:t>
      </w:r>
      <w:r w:rsidR="002C085C" w:rsidRPr="00860316">
        <w:rPr>
          <w:rFonts w:ascii="Times New Roman" w:hAnsi="Times New Roman" w:cs="Times New Roman"/>
          <w:b/>
          <w:sz w:val="28"/>
          <w:szCs w:val="28"/>
        </w:rPr>
        <w:t xml:space="preserve"> г.</w:t>
      </w:r>
      <w:r w:rsidR="002C085C" w:rsidRPr="00860316">
        <w:rPr>
          <w:rFonts w:ascii="Times New Roman" w:hAnsi="Times New Roman" w:cs="Times New Roman"/>
          <w:sz w:val="28"/>
          <w:szCs w:val="28"/>
        </w:rPr>
        <w:t xml:space="preserve"> С</w:t>
      </w:r>
      <w:r w:rsidR="00A61685" w:rsidRPr="00860316">
        <w:rPr>
          <w:rFonts w:ascii="Times New Roman" w:hAnsi="Times New Roman" w:cs="Times New Roman"/>
          <w:sz w:val="28"/>
          <w:szCs w:val="28"/>
        </w:rPr>
        <w:t xml:space="preserve">реднемесячная з/плата работников учреждений культуры должна составлять </w:t>
      </w:r>
      <w:r w:rsidR="00A61685" w:rsidRPr="00860316">
        <w:rPr>
          <w:rFonts w:ascii="Times New Roman" w:hAnsi="Times New Roman" w:cs="Times New Roman"/>
          <w:b/>
          <w:sz w:val="28"/>
          <w:szCs w:val="28"/>
        </w:rPr>
        <w:t>18167</w:t>
      </w:r>
      <w:r w:rsidR="002C085C" w:rsidRPr="00860316">
        <w:rPr>
          <w:rFonts w:ascii="Times New Roman" w:hAnsi="Times New Roman" w:cs="Times New Roman"/>
          <w:b/>
          <w:sz w:val="28"/>
          <w:szCs w:val="28"/>
        </w:rPr>
        <w:t xml:space="preserve"> </w:t>
      </w:r>
      <w:r w:rsidR="00A61685" w:rsidRPr="00860316">
        <w:rPr>
          <w:rFonts w:ascii="Times New Roman" w:hAnsi="Times New Roman" w:cs="Times New Roman"/>
          <w:b/>
          <w:sz w:val="28"/>
          <w:szCs w:val="28"/>
        </w:rPr>
        <w:t xml:space="preserve">руб. (64,3% </w:t>
      </w:r>
      <w:r w:rsidR="00A61685" w:rsidRPr="00860316">
        <w:rPr>
          <w:rFonts w:ascii="Times New Roman" w:hAnsi="Times New Roman" w:cs="Times New Roman"/>
          <w:sz w:val="28"/>
          <w:szCs w:val="28"/>
        </w:rPr>
        <w:t>от 28243,3).</w:t>
      </w:r>
    </w:p>
    <w:p w:rsidR="00A61685" w:rsidRPr="00860316" w:rsidRDefault="00A61685" w:rsidP="00860316">
      <w:pPr>
        <w:spacing w:after="0" w:line="240" w:lineRule="auto"/>
        <w:ind w:left="360"/>
        <w:rPr>
          <w:rFonts w:ascii="Times New Roman" w:hAnsi="Times New Roman" w:cs="Times New Roman"/>
          <w:sz w:val="28"/>
          <w:szCs w:val="28"/>
        </w:rPr>
      </w:pPr>
      <w:r w:rsidRPr="00860316">
        <w:rPr>
          <w:rFonts w:ascii="Times New Roman" w:hAnsi="Times New Roman" w:cs="Times New Roman"/>
          <w:sz w:val="28"/>
          <w:szCs w:val="28"/>
        </w:rPr>
        <w:t xml:space="preserve">Педагогических работников учреждений дополнительного образования детей </w:t>
      </w:r>
      <w:r w:rsidRPr="00860316">
        <w:rPr>
          <w:rFonts w:ascii="Times New Roman" w:hAnsi="Times New Roman" w:cs="Times New Roman"/>
          <w:b/>
          <w:sz w:val="28"/>
          <w:szCs w:val="28"/>
        </w:rPr>
        <w:t>27740,63 рубля (90</w:t>
      </w:r>
      <w:r w:rsidR="002C085C" w:rsidRPr="00860316">
        <w:rPr>
          <w:rFonts w:ascii="Times New Roman" w:hAnsi="Times New Roman" w:cs="Times New Roman"/>
          <w:b/>
          <w:sz w:val="28"/>
          <w:szCs w:val="28"/>
        </w:rPr>
        <w:t xml:space="preserve"> </w:t>
      </w:r>
      <w:r w:rsidRPr="00860316">
        <w:rPr>
          <w:rFonts w:ascii="Times New Roman" w:hAnsi="Times New Roman" w:cs="Times New Roman"/>
          <w:b/>
          <w:sz w:val="28"/>
          <w:szCs w:val="28"/>
        </w:rPr>
        <w:t>%</w:t>
      </w:r>
      <w:r w:rsidRPr="00860316">
        <w:rPr>
          <w:rFonts w:ascii="Times New Roman" w:hAnsi="Times New Roman" w:cs="Times New Roman"/>
          <w:sz w:val="28"/>
          <w:szCs w:val="28"/>
        </w:rPr>
        <w:t xml:space="preserve"> от 30822,92 - на 01.09.2016г.)</w:t>
      </w:r>
    </w:p>
    <w:p w:rsidR="00A61685" w:rsidRPr="00860316" w:rsidRDefault="002C085C" w:rsidP="00860316">
      <w:pPr>
        <w:spacing w:after="0" w:line="240" w:lineRule="auto"/>
        <w:rPr>
          <w:rFonts w:ascii="Times New Roman" w:hAnsi="Times New Roman" w:cs="Times New Roman"/>
          <w:b/>
          <w:sz w:val="28"/>
          <w:szCs w:val="28"/>
        </w:rPr>
      </w:pPr>
      <w:r w:rsidRPr="00860316">
        <w:rPr>
          <w:rFonts w:ascii="Times New Roman" w:hAnsi="Times New Roman" w:cs="Times New Roman"/>
          <w:b/>
          <w:sz w:val="28"/>
          <w:szCs w:val="28"/>
        </w:rPr>
        <w:t xml:space="preserve">      </w:t>
      </w:r>
      <w:r w:rsidR="00A61685" w:rsidRPr="00860316">
        <w:rPr>
          <w:rFonts w:ascii="Times New Roman" w:hAnsi="Times New Roman" w:cs="Times New Roman"/>
          <w:b/>
          <w:sz w:val="28"/>
          <w:szCs w:val="28"/>
        </w:rPr>
        <w:t>Выполнение индикативных  показателей по заработной плате:</w:t>
      </w:r>
    </w:p>
    <w:tbl>
      <w:tblPr>
        <w:tblStyle w:val="a6"/>
        <w:tblW w:w="15706" w:type="dxa"/>
        <w:tblInd w:w="360" w:type="dxa"/>
        <w:tblLayout w:type="fixed"/>
        <w:tblLook w:val="04A0" w:firstRow="1" w:lastRow="0" w:firstColumn="1" w:lastColumn="0" w:noHBand="0" w:noVBand="1"/>
      </w:tblPr>
      <w:tblGrid>
        <w:gridCol w:w="2716"/>
        <w:gridCol w:w="1638"/>
        <w:gridCol w:w="1637"/>
        <w:gridCol w:w="1540"/>
        <w:gridCol w:w="1582"/>
        <w:gridCol w:w="1394"/>
        <w:gridCol w:w="1769"/>
        <w:gridCol w:w="1638"/>
        <w:gridCol w:w="1792"/>
      </w:tblGrid>
      <w:tr w:rsidR="00A61685" w:rsidRPr="00860316" w:rsidTr="00860316">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Наименование учреждения</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Средне</w:t>
            </w:r>
            <w:r w:rsidR="00860316">
              <w:rPr>
                <w:rFonts w:ascii="Times New Roman" w:hAnsi="Times New Roman" w:cs="Times New Roman"/>
                <w:b/>
                <w:sz w:val="28"/>
                <w:szCs w:val="28"/>
              </w:rPr>
              <w:t>-</w:t>
            </w:r>
            <w:r w:rsidRPr="00860316">
              <w:rPr>
                <w:rFonts w:ascii="Times New Roman" w:hAnsi="Times New Roman" w:cs="Times New Roman"/>
                <w:b/>
                <w:sz w:val="28"/>
                <w:szCs w:val="28"/>
              </w:rPr>
              <w:t>списочная численность за 2014г.</w:t>
            </w:r>
          </w:p>
        </w:tc>
        <w:tc>
          <w:tcPr>
            <w:tcW w:w="1637"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В т.ч.</w:t>
            </w:r>
          </w:p>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основного персонала</w:t>
            </w:r>
          </w:p>
        </w:tc>
        <w:tc>
          <w:tcPr>
            <w:tcW w:w="154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Среднемесячная з/плата</w:t>
            </w:r>
          </w:p>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в руб.</w:t>
            </w: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В т.ч.</w:t>
            </w:r>
          </w:p>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основного персонала</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Средняя з/плата по региону</w:t>
            </w:r>
          </w:p>
        </w:tc>
        <w:tc>
          <w:tcPr>
            <w:tcW w:w="1769"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 достижения по всем работникам</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В т.ч.по основному персоналу</w:t>
            </w:r>
          </w:p>
        </w:tc>
        <w:tc>
          <w:tcPr>
            <w:tcW w:w="179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 выполнения Указов Президента</w:t>
            </w:r>
          </w:p>
        </w:tc>
      </w:tr>
      <w:tr w:rsidR="00A61685" w:rsidRPr="00860316" w:rsidTr="00860316">
        <w:trPr>
          <w:trHeight w:val="485"/>
        </w:trPr>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Музей</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w:t>
            </w:r>
          </w:p>
        </w:tc>
        <w:tc>
          <w:tcPr>
            <w:tcW w:w="1637"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2,9</w:t>
            </w:r>
          </w:p>
        </w:tc>
        <w:tc>
          <w:tcPr>
            <w:tcW w:w="154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18167,53</w:t>
            </w: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20971,48</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28243,30</w:t>
            </w:r>
          </w:p>
        </w:tc>
        <w:tc>
          <w:tcPr>
            <w:tcW w:w="1769"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64,3</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74,3</w:t>
            </w:r>
          </w:p>
        </w:tc>
        <w:tc>
          <w:tcPr>
            <w:tcW w:w="179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r w:rsidR="00A61685" w:rsidRPr="00860316" w:rsidTr="00860316">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ЦКС (клубы)</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60,6</w:t>
            </w:r>
          </w:p>
        </w:tc>
        <w:tc>
          <w:tcPr>
            <w:tcW w:w="1637"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33,1</w:t>
            </w:r>
          </w:p>
        </w:tc>
        <w:tc>
          <w:tcPr>
            <w:tcW w:w="154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18169,79</w:t>
            </w: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20468,28</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28243,30</w:t>
            </w:r>
          </w:p>
        </w:tc>
        <w:tc>
          <w:tcPr>
            <w:tcW w:w="1769"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64,3</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72,5</w:t>
            </w:r>
          </w:p>
        </w:tc>
        <w:tc>
          <w:tcPr>
            <w:tcW w:w="179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r w:rsidR="00A61685" w:rsidRPr="00860316" w:rsidTr="00860316">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К-р Родина</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p>
        </w:tc>
        <w:tc>
          <w:tcPr>
            <w:tcW w:w="1637" w:type="dxa"/>
            <w:tcBorders>
              <w:top w:val="single" w:sz="4" w:space="0" w:color="auto"/>
              <w:left w:val="single" w:sz="4" w:space="0" w:color="auto"/>
              <w:bottom w:val="single" w:sz="4" w:space="0" w:color="auto"/>
              <w:right w:val="single" w:sz="4" w:space="0" w:color="auto"/>
            </w:tcBorders>
          </w:tcPr>
          <w:p w:rsidR="00A61685" w:rsidRPr="00860316" w:rsidRDefault="00A61685" w:rsidP="00860316">
            <w:pPr>
              <w:jc w:val="center"/>
              <w:rPr>
                <w:rFonts w:ascii="Times New Roman" w:hAnsi="Times New Roman" w:cs="Times New Roman"/>
                <w:b/>
                <w:sz w:val="28"/>
                <w:szCs w:val="28"/>
              </w:rPr>
            </w:pPr>
          </w:p>
        </w:tc>
        <w:tc>
          <w:tcPr>
            <w:tcW w:w="1540" w:type="dxa"/>
            <w:tcBorders>
              <w:top w:val="single" w:sz="4" w:space="0" w:color="auto"/>
              <w:left w:val="single" w:sz="4" w:space="0" w:color="auto"/>
              <w:bottom w:val="single" w:sz="4" w:space="0" w:color="auto"/>
              <w:right w:val="single" w:sz="4" w:space="0" w:color="auto"/>
            </w:tcBorders>
          </w:tcPr>
          <w:p w:rsidR="00A61685" w:rsidRPr="00860316" w:rsidRDefault="00A61685" w:rsidP="00860316">
            <w:pPr>
              <w:jc w:val="center"/>
              <w:rPr>
                <w:rFonts w:ascii="Times New Roman" w:hAnsi="Times New Roman" w:cs="Times New Roman"/>
                <w:b/>
                <w:sz w:val="28"/>
                <w:szCs w:val="28"/>
              </w:rPr>
            </w:pP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w:t>
            </w:r>
          </w:p>
        </w:tc>
        <w:tc>
          <w:tcPr>
            <w:tcW w:w="1394" w:type="dxa"/>
            <w:tcBorders>
              <w:top w:val="single" w:sz="4" w:space="0" w:color="auto"/>
              <w:left w:val="single" w:sz="4" w:space="0" w:color="auto"/>
              <w:bottom w:val="single" w:sz="4" w:space="0" w:color="auto"/>
              <w:right w:val="single" w:sz="4" w:space="0" w:color="auto"/>
            </w:tcBorders>
          </w:tcPr>
          <w:p w:rsidR="00A61685" w:rsidRPr="00860316" w:rsidRDefault="00A61685" w:rsidP="00860316">
            <w:pPr>
              <w:jc w:val="center"/>
              <w:rPr>
                <w:rFonts w:ascii="Times New Roman" w:hAnsi="Times New Roman" w:cs="Times New Roman"/>
                <w:b/>
                <w:sz w:val="28"/>
                <w:szCs w:val="28"/>
              </w:rPr>
            </w:pPr>
          </w:p>
        </w:tc>
        <w:tc>
          <w:tcPr>
            <w:tcW w:w="1769" w:type="dxa"/>
            <w:tcBorders>
              <w:top w:val="single" w:sz="4" w:space="0" w:color="auto"/>
              <w:left w:val="single" w:sz="4" w:space="0" w:color="auto"/>
              <w:bottom w:val="single" w:sz="4" w:space="0" w:color="auto"/>
              <w:right w:val="single" w:sz="4" w:space="0" w:color="auto"/>
            </w:tcBorders>
          </w:tcPr>
          <w:p w:rsidR="00A61685" w:rsidRPr="00860316" w:rsidRDefault="00A61685" w:rsidP="00860316">
            <w:pPr>
              <w:jc w:val="center"/>
              <w:rPr>
                <w:rFonts w:ascii="Times New Roman" w:hAnsi="Times New Roman" w:cs="Times New Roman"/>
                <w:b/>
                <w:sz w:val="28"/>
                <w:szCs w:val="28"/>
              </w:rPr>
            </w:pPr>
          </w:p>
        </w:tc>
        <w:tc>
          <w:tcPr>
            <w:tcW w:w="1638" w:type="dxa"/>
            <w:tcBorders>
              <w:top w:val="single" w:sz="4" w:space="0" w:color="auto"/>
              <w:left w:val="single" w:sz="4" w:space="0" w:color="auto"/>
              <w:bottom w:val="single" w:sz="4" w:space="0" w:color="auto"/>
              <w:right w:val="single" w:sz="4" w:space="0" w:color="auto"/>
            </w:tcBorders>
          </w:tcPr>
          <w:p w:rsidR="00A61685" w:rsidRPr="00860316" w:rsidRDefault="00A61685" w:rsidP="00860316">
            <w:pPr>
              <w:jc w:val="center"/>
              <w:rPr>
                <w:rFonts w:ascii="Times New Roman" w:hAnsi="Times New Roman" w:cs="Times New Roman"/>
                <w:b/>
                <w:sz w:val="28"/>
                <w:szCs w:val="28"/>
              </w:rPr>
            </w:pPr>
          </w:p>
        </w:tc>
        <w:tc>
          <w:tcPr>
            <w:tcW w:w="1792" w:type="dxa"/>
            <w:tcBorders>
              <w:top w:val="single" w:sz="4" w:space="0" w:color="auto"/>
              <w:left w:val="single" w:sz="4" w:space="0" w:color="auto"/>
              <w:bottom w:val="single" w:sz="4" w:space="0" w:color="auto"/>
              <w:right w:val="single" w:sz="4" w:space="0" w:color="auto"/>
            </w:tcBorders>
          </w:tcPr>
          <w:p w:rsidR="00A61685" w:rsidRPr="00860316" w:rsidRDefault="00A61685" w:rsidP="00860316">
            <w:pPr>
              <w:jc w:val="center"/>
              <w:rPr>
                <w:rFonts w:ascii="Times New Roman" w:hAnsi="Times New Roman" w:cs="Times New Roman"/>
                <w:b/>
                <w:sz w:val="28"/>
                <w:szCs w:val="28"/>
              </w:rPr>
            </w:pPr>
          </w:p>
        </w:tc>
      </w:tr>
      <w:tr w:rsidR="00A61685" w:rsidRPr="00860316" w:rsidTr="00860316">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ОНОН (автоклуб)</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w:t>
            </w:r>
          </w:p>
        </w:tc>
        <w:tc>
          <w:tcPr>
            <w:tcW w:w="1637"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w:t>
            </w:r>
          </w:p>
        </w:tc>
        <w:tc>
          <w:tcPr>
            <w:tcW w:w="154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20512,46</w:t>
            </w: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20512,46</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28243,30</w:t>
            </w:r>
          </w:p>
        </w:tc>
        <w:tc>
          <w:tcPr>
            <w:tcW w:w="1769"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72,6</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72,6</w:t>
            </w:r>
          </w:p>
        </w:tc>
        <w:tc>
          <w:tcPr>
            <w:tcW w:w="179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112,9</w:t>
            </w:r>
          </w:p>
        </w:tc>
      </w:tr>
      <w:tr w:rsidR="00A61685" w:rsidRPr="00860316" w:rsidTr="00860316">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860316" w:rsidP="00860316">
            <w:pPr>
              <w:rPr>
                <w:rFonts w:ascii="Times New Roman" w:hAnsi="Times New Roman" w:cs="Times New Roman"/>
                <w:b/>
                <w:sz w:val="28"/>
                <w:szCs w:val="28"/>
              </w:rPr>
            </w:pPr>
            <w:r>
              <w:rPr>
                <w:rFonts w:ascii="Times New Roman" w:hAnsi="Times New Roman" w:cs="Times New Roman"/>
                <w:b/>
                <w:sz w:val="28"/>
                <w:szCs w:val="28"/>
              </w:rPr>
              <w:t>ИТОГО по клубным учрежд.</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61,6</w:t>
            </w:r>
          </w:p>
        </w:tc>
        <w:tc>
          <w:tcPr>
            <w:tcW w:w="1637"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34,1</w:t>
            </w:r>
          </w:p>
        </w:tc>
        <w:tc>
          <w:tcPr>
            <w:tcW w:w="154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18207,82</w:t>
            </w: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20469,57</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28243,3</w:t>
            </w:r>
          </w:p>
        </w:tc>
        <w:tc>
          <w:tcPr>
            <w:tcW w:w="1769"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64,5</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72,5</w:t>
            </w:r>
          </w:p>
        </w:tc>
        <w:tc>
          <w:tcPr>
            <w:tcW w:w="179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100,2</w:t>
            </w:r>
          </w:p>
        </w:tc>
      </w:tr>
      <w:tr w:rsidR="00A61685" w:rsidRPr="00860316" w:rsidTr="00860316">
        <w:trPr>
          <w:trHeight w:val="331"/>
        </w:trPr>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ЦБС (Библиотеки)</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37,3</w:t>
            </w:r>
          </w:p>
        </w:tc>
        <w:tc>
          <w:tcPr>
            <w:tcW w:w="1637"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23</w:t>
            </w:r>
          </w:p>
        </w:tc>
        <w:tc>
          <w:tcPr>
            <w:tcW w:w="154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18167,64</w:t>
            </w: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21502,0</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28243,30</w:t>
            </w:r>
          </w:p>
        </w:tc>
        <w:tc>
          <w:tcPr>
            <w:tcW w:w="1769"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64,3</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76,1</w:t>
            </w:r>
          </w:p>
        </w:tc>
        <w:tc>
          <w:tcPr>
            <w:tcW w:w="179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r w:rsidR="00A61685" w:rsidRPr="00860316" w:rsidTr="00860316">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ИТОГО по культуре</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104,9</w:t>
            </w:r>
          </w:p>
        </w:tc>
        <w:tc>
          <w:tcPr>
            <w:tcW w:w="1637"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60</w:t>
            </w:r>
          </w:p>
        </w:tc>
        <w:tc>
          <w:tcPr>
            <w:tcW w:w="154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18191,23</w:t>
            </w: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20889,59</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28243,3</w:t>
            </w:r>
          </w:p>
        </w:tc>
        <w:tc>
          <w:tcPr>
            <w:tcW w:w="1769"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64,4</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74,0</w:t>
            </w:r>
          </w:p>
        </w:tc>
        <w:tc>
          <w:tcPr>
            <w:tcW w:w="179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100,1</w:t>
            </w:r>
          </w:p>
        </w:tc>
      </w:tr>
      <w:tr w:rsidR="00A61685" w:rsidRPr="00860316" w:rsidTr="00860316">
        <w:tc>
          <w:tcPr>
            <w:tcW w:w="271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ДМШ (преподаватели)</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18,7</w:t>
            </w:r>
          </w:p>
        </w:tc>
        <w:tc>
          <w:tcPr>
            <w:tcW w:w="1637"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18,7</w:t>
            </w:r>
          </w:p>
        </w:tc>
        <w:tc>
          <w:tcPr>
            <w:tcW w:w="154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27969,49</w:t>
            </w:r>
          </w:p>
        </w:tc>
        <w:tc>
          <w:tcPr>
            <w:tcW w:w="158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27969,49</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30822,92</w:t>
            </w:r>
          </w:p>
        </w:tc>
        <w:tc>
          <w:tcPr>
            <w:tcW w:w="1769"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90,7</w:t>
            </w:r>
          </w:p>
        </w:tc>
        <w:tc>
          <w:tcPr>
            <w:tcW w:w="1638"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90,7</w:t>
            </w:r>
          </w:p>
        </w:tc>
        <w:tc>
          <w:tcPr>
            <w:tcW w:w="179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100,8</w:t>
            </w:r>
          </w:p>
        </w:tc>
      </w:tr>
    </w:tbl>
    <w:p w:rsidR="00A61685" w:rsidRPr="00860316" w:rsidRDefault="002C085C" w:rsidP="00860316">
      <w:pPr>
        <w:spacing w:after="0" w:line="240" w:lineRule="auto"/>
        <w:rPr>
          <w:rFonts w:ascii="Times New Roman" w:hAnsi="Times New Roman" w:cs="Times New Roman"/>
          <w:sz w:val="28"/>
          <w:szCs w:val="28"/>
        </w:rPr>
      </w:pPr>
      <w:r w:rsidRPr="00860316">
        <w:rPr>
          <w:rFonts w:ascii="Times New Roman" w:hAnsi="Times New Roman" w:cs="Times New Roman"/>
          <w:sz w:val="28"/>
          <w:szCs w:val="28"/>
        </w:rPr>
        <w:t xml:space="preserve">      </w:t>
      </w:r>
      <w:r w:rsidR="00A61685" w:rsidRPr="00860316">
        <w:rPr>
          <w:rFonts w:ascii="Times New Roman" w:hAnsi="Times New Roman" w:cs="Times New Roman"/>
          <w:sz w:val="28"/>
          <w:szCs w:val="28"/>
        </w:rPr>
        <w:t xml:space="preserve"> По учреждениям культуры по всем  работникам  % достижения составляет </w:t>
      </w:r>
      <w:r w:rsidR="00A61685" w:rsidRPr="00860316">
        <w:rPr>
          <w:rFonts w:ascii="Times New Roman" w:hAnsi="Times New Roman" w:cs="Times New Roman"/>
          <w:b/>
          <w:sz w:val="28"/>
          <w:szCs w:val="28"/>
        </w:rPr>
        <w:t xml:space="preserve">64,4% , </w:t>
      </w:r>
      <w:r w:rsidR="00A61685" w:rsidRPr="00860316">
        <w:rPr>
          <w:rFonts w:ascii="Times New Roman" w:hAnsi="Times New Roman" w:cs="Times New Roman"/>
          <w:sz w:val="28"/>
          <w:szCs w:val="28"/>
        </w:rPr>
        <w:t>по указу</w:t>
      </w:r>
      <w:r w:rsidR="00A61685" w:rsidRPr="00860316">
        <w:rPr>
          <w:rFonts w:ascii="Times New Roman" w:hAnsi="Times New Roman" w:cs="Times New Roman"/>
          <w:b/>
          <w:sz w:val="28"/>
          <w:szCs w:val="28"/>
        </w:rPr>
        <w:t xml:space="preserve"> 64,3% выше </w:t>
      </w:r>
      <w:r w:rsidR="00A61685" w:rsidRPr="00860316">
        <w:rPr>
          <w:rFonts w:ascii="Times New Roman" w:hAnsi="Times New Roman" w:cs="Times New Roman"/>
          <w:sz w:val="28"/>
          <w:szCs w:val="28"/>
        </w:rPr>
        <w:t>на</w:t>
      </w:r>
      <w:r w:rsidR="00A61685" w:rsidRPr="00860316">
        <w:rPr>
          <w:rFonts w:ascii="Times New Roman" w:hAnsi="Times New Roman" w:cs="Times New Roman"/>
          <w:b/>
          <w:sz w:val="28"/>
          <w:szCs w:val="28"/>
        </w:rPr>
        <w:t xml:space="preserve"> 0,1%</w:t>
      </w:r>
      <w:r w:rsidR="00A61685" w:rsidRPr="00860316">
        <w:rPr>
          <w:rFonts w:ascii="Times New Roman" w:hAnsi="Times New Roman" w:cs="Times New Roman"/>
          <w:sz w:val="28"/>
          <w:szCs w:val="28"/>
        </w:rPr>
        <w:t xml:space="preserve"> </w:t>
      </w:r>
    </w:p>
    <w:p w:rsidR="00A61685" w:rsidRPr="00860316" w:rsidRDefault="00A61685" w:rsidP="00860316">
      <w:pPr>
        <w:spacing w:after="0" w:line="240" w:lineRule="auto"/>
        <w:ind w:left="360"/>
        <w:rPr>
          <w:rFonts w:ascii="Times New Roman" w:hAnsi="Times New Roman" w:cs="Times New Roman"/>
          <w:b/>
          <w:sz w:val="28"/>
          <w:szCs w:val="28"/>
        </w:rPr>
      </w:pPr>
      <w:r w:rsidRPr="00860316">
        <w:rPr>
          <w:rFonts w:ascii="Times New Roman" w:hAnsi="Times New Roman" w:cs="Times New Roman"/>
          <w:sz w:val="28"/>
          <w:szCs w:val="28"/>
        </w:rPr>
        <w:t xml:space="preserve">По основному персоналу учреждений культуры % достижения составил </w:t>
      </w:r>
      <w:r w:rsidRPr="00860316">
        <w:rPr>
          <w:rFonts w:ascii="Times New Roman" w:hAnsi="Times New Roman" w:cs="Times New Roman"/>
          <w:b/>
          <w:sz w:val="28"/>
          <w:szCs w:val="28"/>
        </w:rPr>
        <w:t xml:space="preserve">74,0%, </w:t>
      </w:r>
      <w:r w:rsidRPr="00860316">
        <w:rPr>
          <w:rFonts w:ascii="Times New Roman" w:hAnsi="Times New Roman" w:cs="Times New Roman"/>
          <w:sz w:val="28"/>
          <w:szCs w:val="28"/>
        </w:rPr>
        <w:t>по указу</w:t>
      </w:r>
      <w:r w:rsidRPr="00860316">
        <w:rPr>
          <w:rFonts w:ascii="Times New Roman" w:hAnsi="Times New Roman" w:cs="Times New Roman"/>
          <w:b/>
          <w:sz w:val="28"/>
          <w:szCs w:val="28"/>
        </w:rPr>
        <w:t xml:space="preserve"> 64,3% выше </w:t>
      </w:r>
      <w:r w:rsidRPr="00860316">
        <w:rPr>
          <w:rFonts w:ascii="Times New Roman" w:hAnsi="Times New Roman" w:cs="Times New Roman"/>
          <w:sz w:val="28"/>
          <w:szCs w:val="28"/>
        </w:rPr>
        <w:t>на</w:t>
      </w:r>
      <w:r w:rsidRPr="00860316">
        <w:rPr>
          <w:rFonts w:ascii="Times New Roman" w:hAnsi="Times New Roman" w:cs="Times New Roman"/>
          <w:b/>
          <w:sz w:val="28"/>
          <w:szCs w:val="28"/>
        </w:rPr>
        <w:t xml:space="preserve"> 9,7%.</w:t>
      </w:r>
    </w:p>
    <w:p w:rsidR="00A61685" w:rsidRPr="00860316" w:rsidRDefault="00A61685" w:rsidP="00860316">
      <w:pPr>
        <w:spacing w:after="0" w:line="240" w:lineRule="auto"/>
        <w:ind w:left="360"/>
        <w:rPr>
          <w:rFonts w:ascii="Times New Roman" w:hAnsi="Times New Roman" w:cs="Times New Roman"/>
          <w:sz w:val="28"/>
          <w:szCs w:val="28"/>
        </w:rPr>
      </w:pPr>
      <w:r w:rsidRPr="00860316">
        <w:rPr>
          <w:rFonts w:ascii="Times New Roman" w:hAnsi="Times New Roman" w:cs="Times New Roman"/>
          <w:sz w:val="28"/>
          <w:szCs w:val="28"/>
        </w:rPr>
        <w:t>Экономия фонда оплаты труда сложилась с болезнью работников, имелись вакантные должности, в конце года переместили экономию средств с 213 на 211 КОСГУ ( экономия в связи с  выплатой пособий по временн.нетруд. за счет работодателя и за счет выплат материальной помощи и с выплатой выходного пособия  при сокращении). Все денежные средства направлены на выплату з/платы основному персоналу.</w:t>
      </w:r>
    </w:p>
    <w:p w:rsidR="00A61685" w:rsidRPr="00860316" w:rsidRDefault="00A61685" w:rsidP="00860316">
      <w:pPr>
        <w:spacing w:after="0" w:line="240" w:lineRule="auto"/>
        <w:ind w:left="360"/>
        <w:rPr>
          <w:rFonts w:ascii="Times New Roman" w:hAnsi="Times New Roman" w:cs="Times New Roman"/>
          <w:sz w:val="28"/>
          <w:szCs w:val="28"/>
        </w:rPr>
      </w:pPr>
      <w:r w:rsidRPr="00860316">
        <w:rPr>
          <w:rFonts w:ascii="Times New Roman" w:hAnsi="Times New Roman" w:cs="Times New Roman"/>
          <w:sz w:val="28"/>
          <w:szCs w:val="28"/>
        </w:rPr>
        <w:t>В связи с недостаточностью преподавателей в учреждении дополнительного образования педагогическая нагрузка на одного преподавателя составляет 2-2,5 ставки.</w:t>
      </w:r>
    </w:p>
    <w:p w:rsidR="00A61685" w:rsidRPr="00860316" w:rsidRDefault="00A61685" w:rsidP="00860316">
      <w:pPr>
        <w:spacing w:after="0" w:line="240" w:lineRule="auto"/>
        <w:ind w:left="360"/>
        <w:rPr>
          <w:rFonts w:ascii="Times New Roman" w:hAnsi="Times New Roman" w:cs="Times New Roman"/>
          <w:b/>
          <w:sz w:val="28"/>
          <w:szCs w:val="28"/>
        </w:rPr>
      </w:pPr>
      <w:r w:rsidRPr="00860316">
        <w:rPr>
          <w:rFonts w:ascii="Times New Roman" w:hAnsi="Times New Roman" w:cs="Times New Roman"/>
          <w:sz w:val="28"/>
          <w:szCs w:val="28"/>
        </w:rPr>
        <w:t>Процент выполнения Указов президента по культуре-</w:t>
      </w:r>
      <w:r w:rsidRPr="00860316">
        <w:rPr>
          <w:rFonts w:ascii="Times New Roman" w:hAnsi="Times New Roman" w:cs="Times New Roman"/>
          <w:b/>
          <w:sz w:val="28"/>
          <w:szCs w:val="28"/>
        </w:rPr>
        <w:t>100,1</w:t>
      </w:r>
      <w:r w:rsidR="002C085C" w:rsidRPr="00860316">
        <w:rPr>
          <w:rFonts w:ascii="Times New Roman" w:hAnsi="Times New Roman" w:cs="Times New Roman"/>
          <w:b/>
          <w:sz w:val="28"/>
          <w:szCs w:val="28"/>
        </w:rPr>
        <w:t xml:space="preserve"> </w:t>
      </w:r>
      <w:r w:rsidRPr="00860316">
        <w:rPr>
          <w:rFonts w:ascii="Times New Roman" w:hAnsi="Times New Roman" w:cs="Times New Roman"/>
          <w:b/>
          <w:sz w:val="28"/>
          <w:szCs w:val="28"/>
        </w:rPr>
        <w:t>%,</w:t>
      </w:r>
      <w:r w:rsidRPr="00860316">
        <w:rPr>
          <w:rFonts w:ascii="Times New Roman" w:hAnsi="Times New Roman" w:cs="Times New Roman"/>
          <w:sz w:val="28"/>
          <w:szCs w:val="28"/>
        </w:rPr>
        <w:t xml:space="preserve"> по ДМШ-</w:t>
      </w:r>
      <w:r w:rsidRPr="00860316">
        <w:rPr>
          <w:rFonts w:ascii="Times New Roman" w:hAnsi="Times New Roman" w:cs="Times New Roman"/>
          <w:b/>
          <w:sz w:val="28"/>
          <w:szCs w:val="28"/>
        </w:rPr>
        <w:t>100,8</w:t>
      </w:r>
      <w:r w:rsidR="002C085C" w:rsidRPr="00860316">
        <w:rPr>
          <w:rFonts w:ascii="Times New Roman" w:hAnsi="Times New Roman" w:cs="Times New Roman"/>
          <w:b/>
          <w:sz w:val="28"/>
          <w:szCs w:val="28"/>
        </w:rPr>
        <w:t xml:space="preserve">  </w:t>
      </w:r>
      <w:r w:rsidRPr="00860316">
        <w:rPr>
          <w:rFonts w:ascii="Times New Roman" w:hAnsi="Times New Roman" w:cs="Times New Roman"/>
          <w:b/>
          <w:sz w:val="28"/>
          <w:szCs w:val="28"/>
        </w:rPr>
        <w:t>%.</w:t>
      </w:r>
    </w:p>
    <w:p w:rsidR="00A61685" w:rsidRPr="00860316" w:rsidRDefault="00A61685" w:rsidP="00860316">
      <w:pPr>
        <w:spacing w:after="0" w:line="240" w:lineRule="auto"/>
        <w:ind w:left="360"/>
        <w:rPr>
          <w:rFonts w:ascii="Times New Roman" w:hAnsi="Times New Roman" w:cs="Times New Roman"/>
          <w:b/>
          <w:sz w:val="28"/>
          <w:szCs w:val="28"/>
        </w:rPr>
      </w:pPr>
    </w:p>
    <w:p w:rsidR="00A61685" w:rsidRPr="00860316" w:rsidRDefault="002C085C" w:rsidP="00860316">
      <w:pPr>
        <w:spacing w:after="0" w:line="240" w:lineRule="auto"/>
        <w:rPr>
          <w:rFonts w:ascii="Times New Roman" w:hAnsi="Times New Roman" w:cs="Times New Roman"/>
          <w:sz w:val="28"/>
          <w:szCs w:val="28"/>
        </w:rPr>
      </w:pPr>
      <w:r w:rsidRPr="00860316">
        <w:rPr>
          <w:rFonts w:ascii="Times New Roman" w:hAnsi="Times New Roman" w:cs="Times New Roman"/>
          <w:b/>
          <w:sz w:val="28"/>
          <w:szCs w:val="28"/>
        </w:rPr>
        <w:t xml:space="preserve"> </w:t>
      </w:r>
      <w:r w:rsidR="00A61685" w:rsidRPr="00860316">
        <w:rPr>
          <w:rFonts w:ascii="Times New Roman" w:hAnsi="Times New Roman" w:cs="Times New Roman"/>
          <w:b/>
          <w:sz w:val="28"/>
          <w:szCs w:val="28"/>
        </w:rPr>
        <w:t>В 2017</w:t>
      </w:r>
      <w:r w:rsidRPr="00860316">
        <w:rPr>
          <w:rFonts w:ascii="Times New Roman" w:hAnsi="Times New Roman" w:cs="Times New Roman"/>
          <w:b/>
          <w:sz w:val="28"/>
          <w:szCs w:val="28"/>
        </w:rPr>
        <w:t xml:space="preserve"> </w:t>
      </w:r>
      <w:r w:rsidR="00A61685" w:rsidRPr="00860316">
        <w:rPr>
          <w:rFonts w:ascii="Times New Roman" w:hAnsi="Times New Roman" w:cs="Times New Roman"/>
          <w:b/>
          <w:sz w:val="28"/>
          <w:szCs w:val="28"/>
        </w:rPr>
        <w:t>г.</w:t>
      </w:r>
      <w:r w:rsidRPr="00860316">
        <w:rPr>
          <w:rFonts w:ascii="Times New Roman" w:hAnsi="Times New Roman" w:cs="Times New Roman"/>
          <w:sz w:val="28"/>
          <w:szCs w:val="28"/>
        </w:rPr>
        <w:t xml:space="preserve"> С</w:t>
      </w:r>
      <w:r w:rsidR="00A61685" w:rsidRPr="00860316">
        <w:rPr>
          <w:rFonts w:ascii="Times New Roman" w:hAnsi="Times New Roman" w:cs="Times New Roman"/>
          <w:sz w:val="28"/>
          <w:szCs w:val="28"/>
        </w:rPr>
        <w:t>реднемесячная з/плата работников учреждений культуры должна составлять 24 863,84 руб. (85,1 % от 29217,20).</w:t>
      </w:r>
    </w:p>
    <w:p w:rsidR="00A61685" w:rsidRPr="00860316" w:rsidRDefault="00A61685" w:rsidP="00860316">
      <w:pPr>
        <w:spacing w:after="0" w:line="240" w:lineRule="auto"/>
        <w:ind w:left="360"/>
        <w:rPr>
          <w:rFonts w:ascii="Times New Roman" w:hAnsi="Times New Roman" w:cs="Times New Roman"/>
          <w:sz w:val="28"/>
          <w:szCs w:val="28"/>
        </w:rPr>
      </w:pPr>
      <w:r w:rsidRPr="00860316">
        <w:rPr>
          <w:rFonts w:ascii="Times New Roman" w:hAnsi="Times New Roman" w:cs="Times New Roman"/>
          <w:sz w:val="28"/>
          <w:szCs w:val="28"/>
        </w:rPr>
        <w:t>Педагогических работников учреждений дополнительного образования детей 30043,87 рубля (95% от 31625,13 )</w:t>
      </w:r>
    </w:p>
    <w:p w:rsidR="00A61685" w:rsidRPr="00860316" w:rsidRDefault="00A61685" w:rsidP="00860316">
      <w:pPr>
        <w:spacing w:after="0" w:line="240" w:lineRule="auto"/>
        <w:ind w:left="360"/>
        <w:rPr>
          <w:rFonts w:ascii="Times New Roman" w:hAnsi="Times New Roman" w:cs="Times New Roman"/>
          <w:sz w:val="28"/>
          <w:szCs w:val="28"/>
        </w:rPr>
      </w:pPr>
    </w:p>
    <w:p w:rsidR="00A61685" w:rsidRPr="00860316" w:rsidRDefault="002C085C" w:rsidP="00860316">
      <w:pPr>
        <w:spacing w:after="0" w:line="240" w:lineRule="auto"/>
        <w:rPr>
          <w:rFonts w:ascii="Times New Roman" w:hAnsi="Times New Roman" w:cs="Times New Roman"/>
          <w:b/>
          <w:sz w:val="28"/>
          <w:szCs w:val="28"/>
        </w:rPr>
      </w:pPr>
      <w:r w:rsidRPr="00860316">
        <w:rPr>
          <w:rFonts w:ascii="Times New Roman" w:hAnsi="Times New Roman" w:cs="Times New Roman"/>
          <w:b/>
          <w:sz w:val="28"/>
          <w:szCs w:val="28"/>
        </w:rPr>
        <w:t xml:space="preserve">     </w:t>
      </w:r>
      <w:r w:rsidR="00A61685" w:rsidRPr="00860316">
        <w:rPr>
          <w:rFonts w:ascii="Times New Roman" w:hAnsi="Times New Roman" w:cs="Times New Roman"/>
          <w:b/>
          <w:sz w:val="28"/>
          <w:szCs w:val="28"/>
        </w:rPr>
        <w:t>Выполнение индикативных  показателей по заработной плате:</w:t>
      </w:r>
    </w:p>
    <w:tbl>
      <w:tblPr>
        <w:tblStyle w:val="a6"/>
        <w:tblW w:w="15550" w:type="dxa"/>
        <w:tblInd w:w="360" w:type="dxa"/>
        <w:tblLayout w:type="fixed"/>
        <w:tblLook w:val="04A0" w:firstRow="1" w:lastRow="0" w:firstColumn="1" w:lastColumn="0" w:noHBand="0" w:noVBand="1"/>
      </w:tblPr>
      <w:tblGrid>
        <w:gridCol w:w="2352"/>
        <w:gridCol w:w="1536"/>
        <w:gridCol w:w="1542"/>
        <w:gridCol w:w="1835"/>
        <w:gridCol w:w="1552"/>
        <w:gridCol w:w="1394"/>
        <w:gridCol w:w="1853"/>
        <w:gridCol w:w="1596"/>
        <w:gridCol w:w="1890"/>
      </w:tblGrid>
      <w:tr w:rsidR="00A61685" w:rsidRPr="00860316" w:rsidTr="00860316">
        <w:tc>
          <w:tcPr>
            <w:tcW w:w="23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Наименование учреждения</w:t>
            </w:r>
          </w:p>
        </w:tc>
        <w:tc>
          <w:tcPr>
            <w:tcW w:w="153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Среднесписочная численность за 2014г.</w:t>
            </w:r>
          </w:p>
        </w:tc>
        <w:tc>
          <w:tcPr>
            <w:tcW w:w="154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В т.ч.</w:t>
            </w:r>
          </w:p>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основного персонала</w:t>
            </w:r>
          </w:p>
        </w:tc>
        <w:tc>
          <w:tcPr>
            <w:tcW w:w="1835"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Среднемесячная з/плата</w:t>
            </w:r>
          </w:p>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в руб.</w:t>
            </w:r>
          </w:p>
        </w:tc>
        <w:tc>
          <w:tcPr>
            <w:tcW w:w="15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В т.ч.</w:t>
            </w:r>
          </w:p>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основного персонала</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Средняя з/плата по региону</w:t>
            </w:r>
          </w:p>
        </w:tc>
        <w:tc>
          <w:tcPr>
            <w:tcW w:w="1853"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 достижения по всем работникам</w:t>
            </w:r>
          </w:p>
        </w:tc>
        <w:tc>
          <w:tcPr>
            <w:tcW w:w="159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В т.ч.по основному персоналу</w:t>
            </w:r>
          </w:p>
        </w:tc>
        <w:tc>
          <w:tcPr>
            <w:tcW w:w="189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 выполнения Указов Президента</w:t>
            </w:r>
          </w:p>
        </w:tc>
      </w:tr>
      <w:tr w:rsidR="00A61685" w:rsidRPr="00860316" w:rsidTr="00860316">
        <w:trPr>
          <w:trHeight w:val="485"/>
        </w:trPr>
        <w:tc>
          <w:tcPr>
            <w:tcW w:w="23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Музей</w:t>
            </w:r>
          </w:p>
        </w:tc>
        <w:tc>
          <w:tcPr>
            <w:tcW w:w="153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5,7</w:t>
            </w:r>
          </w:p>
        </w:tc>
        <w:tc>
          <w:tcPr>
            <w:tcW w:w="154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2,4</w:t>
            </w:r>
          </w:p>
        </w:tc>
        <w:tc>
          <w:tcPr>
            <w:tcW w:w="1835"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24863,84</w:t>
            </w:r>
          </w:p>
        </w:tc>
        <w:tc>
          <w:tcPr>
            <w:tcW w:w="15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30455,85</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29217,20</w:t>
            </w:r>
          </w:p>
        </w:tc>
        <w:tc>
          <w:tcPr>
            <w:tcW w:w="1853"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85,1</w:t>
            </w:r>
          </w:p>
        </w:tc>
        <w:tc>
          <w:tcPr>
            <w:tcW w:w="159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104,2</w:t>
            </w:r>
          </w:p>
        </w:tc>
        <w:tc>
          <w:tcPr>
            <w:tcW w:w="189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r w:rsidR="00A61685" w:rsidRPr="00860316" w:rsidTr="00860316">
        <w:tc>
          <w:tcPr>
            <w:tcW w:w="23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ЦКС (клубы)</w:t>
            </w:r>
          </w:p>
        </w:tc>
        <w:tc>
          <w:tcPr>
            <w:tcW w:w="153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53,2</w:t>
            </w:r>
          </w:p>
        </w:tc>
        <w:tc>
          <w:tcPr>
            <w:tcW w:w="154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32,3</w:t>
            </w:r>
          </w:p>
        </w:tc>
        <w:tc>
          <w:tcPr>
            <w:tcW w:w="1835"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24863,84</w:t>
            </w:r>
          </w:p>
        </w:tc>
        <w:tc>
          <w:tcPr>
            <w:tcW w:w="15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27590,28</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29217,20</w:t>
            </w:r>
          </w:p>
        </w:tc>
        <w:tc>
          <w:tcPr>
            <w:tcW w:w="1853"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85,1</w:t>
            </w:r>
          </w:p>
        </w:tc>
        <w:tc>
          <w:tcPr>
            <w:tcW w:w="159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94,4</w:t>
            </w:r>
          </w:p>
        </w:tc>
        <w:tc>
          <w:tcPr>
            <w:tcW w:w="189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r w:rsidR="00A61685" w:rsidRPr="00860316" w:rsidTr="00860316">
        <w:tc>
          <w:tcPr>
            <w:tcW w:w="23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ИТОГО по клубным учреждениям</w:t>
            </w:r>
          </w:p>
        </w:tc>
        <w:tc>
          <w:tcPr>
            <w:tcW w:w="153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53,2</w:t>
            </w:r>
          </w:p>
        </w:tc>
        <w:tc>
          <w:tcPr>
            <w:tcW w:w="154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32,3</w:t>
            </w:r>
          </w:p>
        </w:tc>
        <w:tc>
          <w:tcPr>
            <w:tcW w:w="1835"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24863,84</w:t>
            </w:r>
          </w:p>
        </w:tc>
        <w:tc>
          <w:tcPr>
            <w:tcW w:w="15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27590,28</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29217,20</w:t>
            </w:r>
          </w:p>
        </w:tc>
        <w:tc>
          <w:tcPr>
            <w:tcW w:w="1853"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85,1</w:t>
            </w:r>
          </w:p>
        </w:tc>
        <w:tc>
          <w:tcPr>
            <w:tcW w:w="159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94,4</w:t>
            </w:r>
          </w:p>
        </w:tc>
        <w:tc>
          <w:tcPr>
            <w:tcW w:w="189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r w:rsidR="00A61685" w:rsidRPr="00860316" w:rsidTr="00860316">
        <w:trPr>
          <w:trHeight w:val="583"/>
        </w:trPr>
        <w:tc>
          <w:tcPr>
            <w:tcW w:w="23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ЦБС (Библиотеки)</w:t>
            </w:r>
          </w:p>
        </w:tc>
        <w:tc>
          <w:tcPr>
            <w:tcW w:w="153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32,4</w:t>
            </w:r>
          </w:p>
        </w:tc>
        <w:tc>
          <w:tcPr>
            <w:tcW w:w="154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22,7</w:t>
            </w:r>
          </w:p>
        </w:tc>
        <w:tc>
          <w:tcPr>
            <w:tcW w:w="1835"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24863,84</w:t>
            </w:r>
          </w:p>
        </w:tc>
        <w:tc>
          <w:tcPr>
            <w:tcW w:w="15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27911,23</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29217,20</w:t>
            </w:r>
          </w:p>
        </w:tc>
        <w:tc>
          <w:tcPr>
            <w:tcW w:w="1853"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85,1</w:t>
            </w:r>
          </w:p>
        </w:tc>
        <w:tc>
          <w:tcPr>
            <w:tcW w:w="159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95,5</w:t>
            </w:r>
          </w:p>
        </w:tc>
        <w:tc>
          <w:tcPr>
            <w:tcW w:w="189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r w:rsidR="00A61685" w:rsidRPr="00860316" w:rsidTr="00860316">
        <w:tc>
          <w:tcPr>
            <w:tcW w:w="23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ИТОГО по культуре</w:t>
            </w:r>
          </w:p>
        </w:tc>
        <w:tc>
          <w:tcPr>
            <w:tcW w:w="153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91,3</w:t>
            </w:r>
          </w:p>
        </w:tc>
        <w:tc>
          <w:tcPr>
            <w:tcW w:w="154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57,4</w:t>
            </w:r>
          </w:p>
        </w:tc>
        <w:tc>
          <w:tcPr>
            <w:tcW w:w="1835"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24863,84</w:t>
            </w:r>
          </w:p>
        </w:tc>
        <w:tc>
          <w:tcPr>
            <w:tcW w:w="15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27837,02</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29217,20</w:t>
            </w:r>
          </w:p>
        </w:tc>
        <w:tc>
          <w:tcPr>
            <w:tcW w:w="1853"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85,1</w:t>
            </w:r>
          </w:p>
        </w:tc>
        <w:tc>
          <w:tcPr>
            <w:tcW w:w="159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95,3</w:t>
            </w:r>
          </w:p>
        </w:tc>
        <w:tc>
          <w:tcPr>
            <w:tcW w:w="189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r w:rsidR="00A61685" w:rsidRPr="00860316" w:rsidTr="00860316">
        <w:tc>
          <w:tcPr>
            <w:tcW w:w="23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rPr>
                <w:rFonts w:ascii="Times New Roman" w:hAnsi="Times New Roman" w:cs="Times New Roman"/>
                <w:b/>
                <w:sz w:val="28"/>
                <w:szCs w:val="28"/>
              </w:rPr>
            </w:pPr>
            <w:r w:rsidRPr="00860316">
              <w:rPr>
                <w:rFonts w:ascii="Times New Roman" w:hAnsi="Times New Roman" w:cs="Times New Roman"/>
                <w:b/>
                <w:sz w:val="28"/>
                <w:szCs w:val="28"/>
              </w:rPr>
              <w:t>ДМШ (преподаватели)</w:t>
            </w:r>
          </w:p>
        </w:tc>
        <w:tc>
          <w:tcPr>
            <w:tcW w:w="153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19,3</w:t>
            </w:r>
          </w:p>
        </w:tc>
        <w:tc>
          <w:tcPr>
            <w:tcW w:w="154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19,3</w:t>
            </w:r>
          </w:p>
        </w:tc>
        <w:tc>
          <w:tcPr>
            <w:tcW w:w="1835"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30043,87</w:t>
            </w:r>
          </w:p>
        </w:tc>
        <w:tc>
          <w:tcPr>
            <w:tcW w:w="1552"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30043,87</w:t>
            </w:r>
          </w:p>
        </w:tc>
        <w:tc>
          <w:tcPr>
            <w:tcW w:w="1394"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31625,13</w:t>
            </w:r>
          </w:p>
        </w:tc>
        <w:tc>
          <w:tcPr>
            <w:tcW w:w="1853"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95</w:t>
            </w:r>
          </w:p>
        </w:tc>
        <w:tc>
          <w:tcPr>
            <w:tcW w:w="1596"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95</w:t>
            </w:r>
          </w:p>
        </w:tc>
        <w:tc>
          <w:tcPr>
            <w:tcW w:w="1890" w:type="dxa"/>
            <w:tcBorders>
              <w:top w:val="single" w:sz="4" w:space="0" w:color="auto"/>
              <w:left w:val="single" w:sz="4" w:space="0" w:color="auto"/>
              <w:bottom w:val="single" w:sz="4" w:space="0" w:color="auto"/>
              <w:right w:val="single" w:sz="4" w:space="0" w:color="auto"/>
            </w:tcBorders>
            <w:hideMark/>
          </w:tcPr>
          <w:p w:rsidR="00A61685" w:rsidRPr="00860316" w:rsidRDefault="00A61685" w:rsidP="00860316">
            <w:pPr>
              <w:jc w:val="center"/>
              <w:rPr>
                <w:rFonts w:ascii="Times New Roman" w:hAnsi="Times New Roman" w:cs="Times New Roman"/>
                <w:b/>
                <w:sz w:val="28"/>
                <w:szCs w:val="28"/>
              </w:rPr>
            </w:pPr>
            <w:r w:rsidRPr="00860316">
              <w:rPr>
                <w:rFonts w:ascii="Times New Roman" w:hAnsi="Times New Roman" w:cs="Times New Roman"/>
                <w:b/>
                <w:sz w:val="28"/>
                <w:szCs w:val="28"/>
              </w:rPr>
              <w:t>100</w:t>
            </w:r>
          </w:p>
        </w:tc>
      </w:tr>
    </w:tbl>
    <w:p w:rsidR="00A61685" w:rsidRPr="00860316" w:rsidRDefault="002C085C" w:rsidP="00860316">
      <w:pPr>
        <w:spacing w:after="0" w:line="240" w:lineRule="auto"/>
        <w:rPr>
          <w:rFonts w:ascii="Times New Roman" w:hAnsi="Times New Roman" w:cs="Times New Roman"/>
          <w:b/>
          <w:sz w:val="28"/>
          <w:szCs w:val="28"/>
        </w:rPr>
      </w:pPr>
      <w:r w:rsidRPr="00860316">
        <w:rPr>
          <w:rFonts w:ascii="Times New Roman" w:hAnsi="Times New Roman" w:cs="Times New Roman"/>
          <w:b/>
          <w:sz w:val="28"/>
          <w:szCs w:val="28"/>
        </w:rPr>
        <w:t xml:space="preserve">      </w:t>
      </w:r>
      <w:r w:rsidR="00A61685" w:rsidRPr="00860316">
        <w:rPr>
          <w:rFonts w:ascii="Times New Roman" w:hAnsi="Times New Roman" w:cs="Times New Roman"/>
          <w:b/>
          <w:sz w:val="28"/>
          <w:szCs w:val="28"/>
        </w:rPr>
        <w:t xml:space="preserve">По учреждениям культуры по всем  работникам  % достижения составляет 85,1% , по указу 85,1% </w:t>
      </w:r>
    </w:p>
    <w:p w:rsidR="00A61685" w:rsidRPr="00860316" w:rsidRDefault="00A61685" w:rsidP="00860316">
      <w:pPr>
        <w:spacing w:after="0" w:line="240" w:lineRule="auto"/>
        <w:ind w:left="360"/>
        <w:rPr>
          <w:rFonts w:ascii="Times New Roman" w:hAnsi="Times New Roman" w:cs="Times New Roman"/>
          <w:b/>
          <w:sz w:val="28"/>
          <w:szCs w:val="28"/>
        </w:rPr>
      </w:pPr>
      <w:r w:rsidRPr="00860316">
        <w:rPr>
          <w:rFonts w:ascii="Times New Roman" w:hAnsi="Times New Roman" w:cs="Times New Roman"/>
          <w:b/>
          <w:sz w:val="28"/>
          <w:szCs w:val="28"/>
        </w:rPr>
        <w:t>По основному персоналу учреждений культуры % достижения составил 95,3%, по указу 85,1% выше на 10,2%.</w:t>
      </w:r>
    </w:p>
    <w:p w:rsidR="00A61685" w:rsidRPr="00860316" w:rsidRDefault="00A61685" w:rsidP="00860316">
      <w:pPr>
        <w:spacing w:after="0" w:line="240" w:lineRule="auto"/>
        <w:ind w:left="360"/>
        <w:rPr>
          <w:rFonts w:ascii="Times New Roman" w:hAnsi="Times New Roman" w:cs="Times New Roman"/>
          <w:sz w:val="28"/>
          <w:szCs w:val="28"/>
        </w:rPr>
      </w:pPr>
      <w:r w:rsidRPr="00860316">
        <w:rPr>
          <w:rFonts w:ascii="Times New Roman" w:hAnsi="Times New Roman" w:cs="Times New Roman"/>
          <w:sz w:val="28"/>
          <w:szCs w:val="28"/>
        </w:rPr>
        <w:t>В связи с недостаточностью преподавателей в учреждении дополнительного образования педагогическая нагрузка на одного преподавателя составляет 2-2,5 ставки.</w:t>
      </w:r>
    </w:p>
    <w:p w:rsidR="00A61685" w:rsidRPr="00860316" w:rsidRDefault="00A61685" w:rsidP="00860316">
      <w:pPr>
        <w:spacing w:after="0" w:line="240" w:lineRule="auto"/>
        <w:ind w:left="360"/>
        <w:rPr>
          <w:rFonts w:ascii="Times New Roman" w:hAnsi="Times New Roman" w:cs="Times New Roman"/>
          <w:b/>
          <w:sz w:val="28"/>
          <w:szCs w:val="28"/>
        </w:rPr>
      </w:pPr>
      <w:r w:rsidRPr="00860316">
        <w:rPr>
          <w:rFonts w:ascii="Times New Roman" w:hAnsi="Times New Roman" w:cs="Times New Roman"/>
          <w:sz w:val="28"/>
          <w:szCs w:val="28"/>
        </w:rPr>
        <w:t>Процент выполнения Указов президента по культуре-</w:t>
      </w:r>
      <w:r w:rsidRPr="00860316">
        <w:rPr>
          <w:rFonts w:ascii="Times New Roman" w:hAnsi="Times New Roman" w:cs="Times New Roman"/>
          <w:b/>
          <w:sz w:val="28"/>
          <w:szCs w:val="28"/>
        </w:rPr>
        <w:t>100,0%,</w:t>
      </w:r>
      <w:r w:rsidRPr="00860316">
        <w:rPr>
          <w:rFonts w:ascii="Times New Roman" w:hAnsi="Times New Roman" w:cs="Times New Roman"/>
          <w:sz w:val="28"/>
          <w:szCs w:val="28"/>
        </w:rPr>
        <w:t xml:space="preserve"> по ДМШ-</w:t>
      </w:r>
      <w:r w:rsidRPr="00860316">
        <w:rPr>
          <w:rFonts w:ascii="Times New Roman" w:hAnsi="Times New Roman" w:cs="Times New Roman"/>
          <w:b/>
          <w:sz w:val="28"/>
          <w:szCs w:val="28"/>
        </w:rPr>
        <w:t>100,0%.</w:t>
      </w:r>
    </w:p>
    <w:p w:rsidR="00A61685" w:rsidRPr="00860316" w:rsidRDefault="00A61685" w:rsidP="00860316">
      <w:pPr>
        <w:spacing w:after="0" w:line="240" w:lineRule="auto"/>
        <w:ind w:left="360"/>
        <w:rPr>
          <w:rFonts w:ascii="Times New Roman" w:hAnsi="Times New Roman" w:cs="Times New Roman"/>
          <w:b/>
          <w:sz w:val="28"/>
          <w:szCs w:val="28"/>
        </w:rPr>
      </w:pPr>
    </w:p>
    <w:p w:rsidR="00A61685" w:rsidRPr="00860316" w:rsidRDefault="00A61685" w:rsidP="00860316">
      <w:pPr>
        <w:spacing w:after="0" w:line="240" w:lineRule="auto"/>
        <w:ind w:left="360"/>
        <w:rPr>
          <w:rFonts w:ascii="Times New Roman" w:hAnsi="Times New Roman" w:cs="Times New Roman"/>
          <w:b/>
          <w:sz w:val="28"/>
          <w:szCs w:val="28"/>
        </w:rPr>
      </w:pPr>
    </w:p>
    <w:p w:rsidR="00A61685" w:rsidRPr="00860316" w:rsidRDefault="00A61685" w:rsidP="00860316">
      <w:pPr>
        <w:spacing w:after="0" w:line="240" w:lineRule="auto"/>
        <w:ind w:left="360"/>
        <w:rPr>
          <w:rFonts w:ascii="Times New Roman" w:hAnsi="Times New Roman" w:cs="Times New Roman"/>
          <w:b/>
          <w:sz w:val="28"/>
          <w:szCs w:val="28"/>
        </w:rPr>
      </w:pPr>
    </w:p>
    <w:p w:rsidR="002C7048" w:rsidRPr="00860316" w:rsidRDefault="002C7048" w:rsidP="00860316">
      <w:pPr>
        <w:spacing w:after="0" w:line="240" w:lineRule="auto"/>
        <w:ind w:left="360"/>
        <w:rPr>
          <w:rFonts w:ascii="Times New Roman" w:hAnsi="Times New Roman" w:cs="Times New Roman"/>
          <w:b/>
          <w:sz w:val="28"/>
          <w:szCs w:val="28"/>
        </w:rPr>
      </w:pPr>
    </w:p>
    <w:p w:rsidR="002C7048" w:rsidRPr="00562E48" w:rsidRDefault="002C7048" w:rsidP="00860316">
      <w:pPr>
        <w:spacing w:after="0"/>
        <w:rPr>
          <w:rFonts w:ascii="Times New Roman" w:hAnsi="Times New Roman" w:cs="Times New Roman"/>
          <w:b/>
          <w:bCs/>
          <w:sz w:val="32"/>
          <w:szCs w:val="32"/>
        </w:rPr>
        <w:sectPr w:rsidR="002C7048" w:rsidRPr="00562E48" w:rsidSect="00F34FD2">
          <w:pgSz w:w="16838" w:h="11906" w:orient="landscape"/>
          <w:pgMar w:top="567" w:right="678" w:bottom="567" w:left="567" w:header="709" w:footer="709" w:gutter="0"/>
          <w:cols w:space="708"/>
          <w:titlePg/>
          <w:docGrid w:linePitch="360"/>
        </w:sectPr>
      </w:pPr>
    </w:p>
    <w:p w:rsidR="00A61685" w:rsidRPr="00562E48" w:rsidRDefault="00A61685" w:rsidP="00A61685">
      <w:pPr>
        <w:spacing w:after="0"/>
        <w:jc w:val="center"/>
        <w:rPr>
          <w:rFonts w:ascii="Times New Roman" w:hAnsi="Times New Roman" w:cs="Times New Roman"/>
          <w:b/>
          <w:bCs/>
          <w:sz w:val="32"/>
          <w:szCs w:val="32"/>
        </w:rPr>
      </w:pPr>
      <w:r w:rsidRPr="00562E48">
        <w:rPr>
          <w:rFonts w:ascii="Times New Roman" w:hAnsi="Times New Roman" w:cs="Times New Roman"/>
          <w:b/>
          <w:bCs/>
          <w:sz w:val="32"/>
          <w:szCs w:val="32"/>
        </w:rPr>
        <w:lastRenderedPageBreak/>
        <w:t>11. Материально-техническая база учреждений культуры</w:t>
      </w:r>
    </w:p>
    <w:p w:rsidR="00A61685" w:rsidRPr="00562E48" w:rsidRDefault="00A61685" w:rsidP="00A61685">
      <w:pPr>
        <w:spacing w:after="0"/>
        <w:ind w:left="360"/>
        <w:rPr>
          <w:rFonts w:ascii="Times New Roman" w:hAnsi="Times New Roman" w:cs="Times New Roman"/>
          <w:b/>
          <w:sz w:val="24"/>
          <w:szCs w:val="24"/>
        </w:rPr>
      </w:pP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В 2017 году учреждениями культуры поступило оборудования и инвентаря на сумму </w:t>
      </w:r>
      <w:r w:rsidRPr="00562E48">
        <w:rPr>
          <w:rFonts w:ascii="Times New Roman" w:eastAsia="Times New Roman" w:hAnsi="Times New Roman" w:cs="Times New Roman"/>
          <w:b/>
          <w:sz w:val="28"/>
          <w:szCs w:val="28"/>
          <w:lang w:eastAsia="ru-RU"/>
        </w:rPr>
        <w:t>10 847,0</w:t>
      </w:r>
      <w:r w:rsidRPr="00562E48">
        <w:rPr>
          <w:rFonts w:ascii="Times New Roman" w:eastAsia="Times New Roman" w:hAnsi="Times New Roman" w:cs="Times New Roman"/>
          <w:sz w:val="28"/>
          <w:szCs w:val="28"/>
          <w:lang w:eastAsia="ru-RU"/>
        </w:rPr>
        <w:t>тыс.руб. из них:</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местного бюджета на сумму </w:t>
      </w:r>
      <w:r w:rsidRPr="00562E48">
        <w:rPr>
          <w:rFonts w:ascii="Times New Roman" w:eastAsia="Times New Roman" w:hAnsi="Times New Roman" w:cs="Times New Roman"/>
          <w:b/>
          <w:sz w:val="28"/>
          <w:szCs w:val="28"/>
          <w:lang w:eastAsia="ru-RU"/>
        </w:rPr>
        <w:t xml:space="preserve">869,5 </w:t>
      </w:r>
      <w:r w:rsidRPr="00562E48">
        <w:rPr>
          <w:rFonts w:ascii="Times New Roman" w:eastAsia="Times New Roman" w:hAnsi="Times New Roman" w:cs="Times New Roman"/>
          <w:sz w:val="28"/>
          <w:szCs w:val="28"/>
          <w:lang w:eastAsia="ru-RU"/>
        </w:rPr>
        <w:t>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за счет средств</w:t>
      </w:r>
      <w:r w:rsidR="00D63F4A">
        <w:rPr>
          <w:rFonts w:ascii="Times New Roman" w:eastAsia="Times New Roman" w:hAnsi="Times New Roman" w:cs="Times New Roman"/>
          <w:sz w:val="28"/>
          <w:szCs w:val="28"/>
          <w:lang w:eastAsia="ru-RU"/>
        </w:rPr>
        <w:t xml:space="preserve">, выделенных </w:t>
      </w:r>
      <w:r w:rsidR="00B42147">
        <w:rPr>
          <w:rFonts w:ascii="Times New Roman" w:eastAsia="Times New Roman" w:hAnsi="Times New Roman" w:cs="Times New Roman"/>
          <w:sz w:val="28"/>
          <w:szCs w:val="28"/>
          <w:lang w:eastAsia="ru-RU"/>
        </w:rPr>
        <w:t>Зак.Собрание</w:t>
      </w:r>
      <w:r w:rsidR="00D63F4A">
        <w:rPr>
          <w:rFonts w:ascii="Times New Roman" w:eastAsia="Times New Roman" w:hAnsi="Times New Roman" w:cs="Times New Roman"/>
          <w:sz w:val="28"/>
          <w:szCs w:val="28"/>
          <w:lang w:eastAsia="ru-RU"/>
        </w:rPr>
        <w:t>м</w:t>
      </w:r>
      <w:r w:rsidR="00B42147">
        <w:rPr>
          <w:rFonts w:ascii="Times New Roman" w:eastAsia="Times New Roman" w:hAnsi="Times New Roman" w:cs="Times New Roman"/>
          <w:sz w:val="28"/>
          <w:szCs w:val="28"/>
          <w:lang w:eastAsia="ru-RU"/>
        </w:rPr>
        <w:t xml:space="preserve"> Чел.о</w:t>
      </w:r>
      <w:r w:rsidRPr="00562E48">
        <w:rPr>
          <w:rFonts w:ascii="Times New Roman" w:eastAsia="Times New Roman" w:hAnsi="Times New Roman" w:cs="Times New Roman"/>
          <w:sz w:val="28"/>
          <w:szCs w:val="28"/>
          <w:lang w:eastAsia="ru-RU"/>
        </w:rPr>
        <w:t xml:space="preserve">бл. </w:t>
      </w:r>
      <w:r w:rsidRPr="00562E48">
        <w:rPr>
          <w:rFonts w:ascii="Times New Roman" w:eastAsia="Times New Roman" w:hAnsi="Times New Roman" w:cs="Times New Roman"/>
          <w:b/>
          <w:sz w:val="28"/>
          <w:szCs w:val="28"/>
          <w:lang w:eastAsia="ru-RU"/>
        </w:rPr>
        <w:t>2800,00</w:t>
      </w:r>
      <w:r w:rsidRPr="00562E48">
        <w:rPr>
          <w:rFonts w:ascii="Times New Roman" w:eastAsia="Times New Roman" w:hAnsi="Times New Roman" w:cs="Times New Roman"/>
          <w:sz w:val="28"/>
          <w:szCs w:val="28"/>
          <w:lang w:eastAsia="ru-RU"/>
        </w:rPr>
        <w:t>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средств выделенных в 2016г. из фонда кино на сумму </w:t>
      </w:r>
      <w:r w:rsidRPr="00562E48">
        <w:rPr>
          <w:rFonts w:ascii="Times New Roman" w:eastAsia="Times New Roman" w:hAnsi="Times New Roman" w:cs="Times New Roman"/>
          <w:b/>
          <w:sz w:val="28"/>
          <w:szCs w:val="28"/>
          <w:lang w:eastAsia="ru-RU"/>
        </w:rPr>
        <w:t>4 991,0</w:t>
      </w:r>
      <w:r w:rsidRPr="00562E48">
        <w:rPr>
          <w:rFonts w:ascii="Times New Roman" w:eastAsia="Times New Roman" w:hAnsi="Times New Roman" w:cs="Times New Roman"/>
          <w:sz w:val="28"/>
          <w:szCs w:val="28"/>
          <w:lang w:eastAsia="ru-RU"/>
        </w:rPr>
        <w:t>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-за счет платных услуг на сумму </w:t>
      </w:r>
      <w:r w:rsidRPr="00562E48">
        <w:rPr>
          <w:rFonts w:ascii="Times New Roman" w:eastAsia="Times New Roman" w:hAnsi="Times New Roman" w:cs="Times New Roman"/>
          <w:b/>
          <w:sz w:val="28"/>
          <w:szCs w:val="28"/>
          <w:lang w:eastAsia="ru-RU"/>
        </w:rPr>
        <w:t>690,5</w:t>
      </w:r>
      <w:r w:rsidRPr="00562E48">
        <w:rPr>
          <w:rFonts w:ascii="Times New Roman" w:eastAsia="Times New Roman" w:hAnsi="Times New Roman" w:cs="Times New Roman"/>
          <w:sz w:val="28"/>
          <w:szCs w:val="28"/>
          <w:lang w:eastAsia="ru-RU"/>
        </w:rPr>
        <w:t xml:space="preserve">тыс.руб.       </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областного бюджета на сумму </w:t>
      </w:r>
      <w:r w:rsidRPr="00562E48">
        <w:rPr>
          <w:rFonts w:ascii="Times New Roman" w:eastAsia="Times New Roman" w:hAnsi="Times New Roman" w:cs="Times New Roman"/>
          <w:b/>
          <w:sz w:val="28"/>
          <w:szCs w:val="28"/>
          <w:lang w:eastAsia="ru-RU"/>
        </w:rPr>
        <w:t>3,5</w:t>
      </w:r>
      <w:r w:rsidRPr="00562E48">
        <w:rPr>
          <w:rFonts w:ascii="Times New Roman" w:eastAsia="Times New Roman" w:hAnsi="Times New Roman" w:cs="Times New Roman"/>
          <w:sz w:val="28"/>
          <w:szCs w:val="28"/>
          <w:lang w:eastAsia="ru-RU"/>
        </w:rPr>
        <w:t>тыс.руб</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-за счет средств Федерального бюджета на сумму </w:t>
      </w:r>
      <w:r w:rsidRPr="00562E48">
        <w:rPr>
          <w:rFonts w:ascii="Times New Roman" w:eastAsia="Times New Roman" w:hAnsi="Times New Roman" w:cs="Times New Roman"/>
          <w:b/>
          <w:sz w:val="28"/>
          <w:szCs w:val="28"/>
          <w:lang w:eastAsia="ru-RU"/>
        </w:rPr>
        <w:t xml:space="preserve">8,2 </w:t>
      </w:r>
      <w:r w:rsidRPr="00562E48">
        <w:rPr>
          <w:rFonts w:ascii="Times New Roman" w:eastAsia="Times New Roman" w:hAnsi="Times New Roman" w:cs="Times New Roman"/>
          <w:sz w:val="28"/>
          <w:szCs w:val="28"/>
          <w:lang w:eastAsia="ru-RU"/>
        </w:rPr>
        <w:t>тыс.руб.</w:t>
      </w:r>
    </w:p>
    <w:p w:rsidR="00A61685" w:rsidRPr="00562E48" w:rsidRDefault="00A61685" w:rsidP="00D63F4A">
      <w:pPr>
        <w:spacing w:after="0"/>
        <w:jc w:val="both"/>
        <w:rPr>
          <w:rFonts w:ascii="Times New Roman" w:eastAsia="Times New Roman" w:hAnsi="Times New Roman" w:cs="Times New Roman"/>
          <w:b/>
          <w:sz w:val="28"/>
          <w:szCs w:val="28"/>
          <w:lang w:eastAsia="ru-RU"/>
        </w:rPr>
      </w:pPr>
      <w:r w:rsidRPr="00562E48">
        <w:rPr>
          <w:rFonts w:ascii="Times New Roman" w:eastAsia="Times New Roman" w:hAnsi="Times New Roman" w:cs="Times New Roman"/>
          <w:sz w:val="28"/>
          <w:szCs w:val="28"/>
          <w:lang w:eastAsia="ru-RU"/>
        </w:rPr>
        <w:t xml:space="preserve">-за счет Резервных фондов местной администрации на сумму </w:t>
      </w:r>
      <w:r w:rsidRPr="00562E48">
        <w:rPr>
          <w:rFonts w:ascii="Times New Roman" w:eastAsia="Times New Roman" w:hAnsi="Times New Roman" w:cs="Times New Roman"/>
          <w:b/>
          <w:sz w:val="28"/>
          <w:szCs w:val="28"/>
          <w:lang w:eastAsia="ru-RU"/>
        </w:rPr>
        <w:t xml:space="preserve">75,0 </w:t>
      </w:r>
      <w:r w:rsidRPr="00562E48">
        <w:rPr>
          <w:rFonts w:ascii="Times New Roman" w:eastAsia="Times New Roman" w:hAnsi="Times New Roman" w:cs="Times New Roman"/>
          <w:sz w:val="28"/>
          <w:szCs w:val="28"/>
          <w:lang w:eastAsia="ru-RU"/>
        </w:rPr>
        <w:t>тыс.руб.</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-за счет пожертвований на сумму </w:t>
      </w:r>
      <w:r w:rsidRPr="00562E48">
        <w:rPr>
          <w:rFonts w:ascii="Times New Roman" w:eastAsia="Times New Roman" w:hAnsi="Times New Roman" w:cs="Times New Roman"/>
          <w:b/>
          <w:sz w:val="28"/>
          <w:szCs w:val="28"/>
          <w:lang w:eastAsia="ru-RU"/>
        </w:rPr>
        <w:t xml:space="preserve">142,0 </w:t>
      </w:r>
      <w:r w:rsidRPr="00562E48">
        <w:rPr>
          <w:rFonts w:ascii="Times New Roman" w:eastAsia="Times New Roman" w:hAnsi="Times New Roman" w:cs="Times New Roman"/>
          <w:sz w:val="28"/>
          <w:szCs w:val="28"/>
          <w:lang w:eastAsia="ru-RU"/>
        </w:rPr>
        <w:t xml:space="preserve">тыс.руб.  </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передача по Решению собрания депутатов УК ГО на сумму </w:t>
      </w:r>
      <w:r w:rsidRPr="00562E48">
        <w:rPr>
          <w:rFonts w:ascii="Times New Roman" w:eastAsia="Times New Roman" w:hAnsi="Times New Roman" w:cs="Times New Roman"/>
          <w:b/>
          <w:sz w:val="28"/>
          <w:szCs w:val="28"/>
          <w:lang w:eastAsia="ru-RU"/>
        </w:rPr>
        <w:t>1 267,0</w:t>
      </w:r>
      <w:r w:rsidRPr="00562E48">
        <w:rPr>
          <w:rFonts w:ascii="Times New Roman" w:eastAsia="Times New Roman" w:hAnsi="Times New Roman" w:cs="Times New Roman"/>
          <w:sz w:val="28"/>
          <w:szCs w:val="28"/>
          <w:lang w:eastAsia="ru-RU"/>
        </w:rPr>
        <w:t>тыс.руб.</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в т.ч. по учреждениям:</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 </w:t>
      </w:r>
      <w:r w:rsidRPr="00562E48">
        <w:rPr>
          <w:rFonts w:ascii="Times New Roman" w:eastAsia="Times New Roman" w:hAnsi="Times New Roman" w:cs="Times New Roman"/>
          <w:b/>
          <w:sz w:val="28"/>
          <w:szCs w:val="28"/>
          <w:lang w:eastAsia="ru-RU"/>
        </w:rPr>
        <w:t>клубы</w:t>
      </w:r>
      <w:r w:rsidRPr="00562E48">
        <w:rPr>
          <w:rFonts w:ascii="Times New Roman" w:eastAsia="Times New Roman" w:hAnsi="Times New Roman" w:cs="Times New Roman"/>
          <w:sz w:val="28"/>
          <w:szCs w:val="28"/>
          <w:lang w:eastAsia="ru-RU"/>
        </w:rPr>
        <w:t xml:space="preserve">  - на </w:t>
      </w:r>
      <w:r w:rsidRPr="00562E48">
        <w:rPr>
          <w:rFonts w:ascii="Times New Roman" w:eastAsia="Times New Roman" w:hAnsi="Times New Roman" w:cs="Times New Roman"/>
          <w:b/>
          <w:sz w:val="28"/>
          <w:szCs w:val="28"/>
          <w:lang w:eastAsia="ru-RU"/>
        </w:rPr>
        <w:t>9 218,0 тыс.руб.</w:t>
      </w:r>
      <w:r w:rsidRPr="00562E48">
        <w:rPr>
          <w:rFonts w:ascii="Times New Roman" w:eastAsia="Times New Roman" w:hAnsi="Times New Roman" w:cs="Times New Roman"/>
          <w:sz w:val="28"/>
          <w:szCs w:val="28"/>
          <w:lang w:eastAsia="ru-RU"/>
        </w:rPr>
        <w:t xml:space="preserve"> ,что на 6 086,0 тыс.руб. &gt; по сравнению с 2016 г</w:t>
      </w:r>
    </w:p>
    <w:p w:rsidR="00D63F4A" w:rsidRDefault="00D63F4A" w:rsidP="00D63F4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счет средств, выделенных Зак.Собранием Чел.обл.</w:t>
      </w:r>
      <w:r w:rsidR="00A61685" w:rsidRPr="00562E48">
        <w:rPr>
          <w:rFonts w:ascii="Times New Roman" w:eastAsia="Times New Roman" w:hAnsi="Times New Roman" w:cs="Times New Roman"/>
          <w:sz w:val="28"/>
          <w:szCs w:val="28"/>
          <w:lang w:eastAsia="ru-RU"/>
        </w:rPr>
        <w:t xml:space="preserve"> приобретены: Автобус </w:t>
      </w:r>
      <w:r>
        <w:rPr>
          <w:rFonts w:ascii="Times New Roman" w:eastAsia="Times New Roman" w:hAnsi="Times New Roman" w:cs="Times New Roman"/>
          <w:sz w:val="28"/>
          <w:szCs w:val="28"/>
          <w:lang w:eastAsia="ru-RU"/>
        </w:rPr>
        <w:t xml:space="preserve">                          </w:t>
      </w:r>
      <w:r w:rsidR="00A61685" w:rsidRPr="00562E48">
        <w:rPr>
          <w:rFonts w:ascii="Times New Roman" w:eastAsia="Times New Roman" w:hAnsi="Times New Roman" w:cs="Times New Roman"/>
          <w:sz w:val="28"/>
          <w:szCs w:val="28"/>
          <w:lang w:eastAsia="ru-RU"/>
        </w:rPr>
        <w:t xml:space="preserve">на сумму 2 531,0 тыс.руб., чехлы для </w:t>
      </w:r>
      <w:r>
        <w:rPr>
          <w:rFonts w:ascii="Times New Roman" w:eastAsia="Times New Roman" w:hAnsi="Times New Roman" w:cs="Times New Roman"/>
          <w:sz w:val="28"/>
          <w:szCs w:val="28"/>
          <w:lang w:eastAsia="ru-RU"/>
        </w:rPr>
        <w:t>автобуса на сумму 28,0 тыс.руб.;</w:t>
      </w:r>
    </w:p>
    <w:p w:rsidR="00A61685" w:rsidRPr="00562E48" w:rsidRDefault="00D63F4A" w:rsidP="00D63F4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счёт местного бюджета приобретены:</w:t>
      </w:r>
      <w:r w:rsidR="00A61685" w:rsidRPr="00562E48">
        <w:rPr>
          <w:rFonts w:ascii="Times New Roman" w:eastAsia="Times New Roman" w:hAnsi="Times New Roman" w:cs="Times New Roman"/>
          <w:sz w:val="28"/>
          <w:szCs w:val="28"/>
          <w:lang w:eastAsia="ru-RU"/>
        </w:rPr>
        <w:t xml:space="preserve"> световые фигуры на сумму 269 тыс.руб., баннеры на сумму 28 тыс.руб., прожектора на сумму 95,0 тыс.руб, компрессоры, звуковая плата, скамейки, шары глянцевые, головная радиосистема,</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за счет средств, выделенных в 2016г. из фонда кино приобретено кинооборудование на сумму 4 991,0 тыс.руб., </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с платных услуг на 675,0 т.р. приобрели синтезатор,орг.техника, кремлевская дорожка, световое и музыкальное оборудование, костюмы, кулисы, столы офисные, выставочные стенды, гирлянды елочные, насос циркуляционный, вешало, фоторамки, боты кадрильные</w:t>
      </w:r>
    </w:p>
    <w:p w:rsidR="00A61685" w:rsidRPr="00562E48" w:rsidRDefault="00A61685" w:rsidP="00D63F4A">
      <w:pPr>
        <w:spacing w:after="0"/>
        <w:jc w:val="both"/>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за счет резервного фонда местной администрации на сумму 63,0 тыс.руб. приобрели видеопроектор, экран, радиосистему вокальную, генератор</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приобретен звуковой процессор для кино и активную звуковую колонку на сумму 354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по договору пожертвования поступило на сумму 60,0 тыс.руб., из них денежные средства на сумму 20,0 тыс.руб., телевизор за 33,0 тыс.руб, чайный сервиз, чайник-термос, деревянная подставка для цветов, колонки, сабвуферы</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b/>
          <w:sz w:val="28"/>
          <w:szCs w:val="28"/>
          <w:lang w:eastAsia="ru-RU"/>
        </w:rPr>
        <w:t xml:space="preserve">Музей </w:t>
      </w:r>
      <w:r w:rsidRPr="00562E48">
        <w:rPr>
          <w:rFonts w:ascii="Times New Roman" w:eastAsia="Times New Roman" w:hAnsi="Times New Roman" w:cs="Times New Roman"/>
          <w:sz w:val="28"/>
          <w:szCs w:val="28"/>
          <w:lang w:eastAsia="ru-RU"/>
        </w:rPr>
        <w:t xml:space="preserve">–на </w:t>
      </w:r>
      <w:r w:rsidRPr="00562E48">
        <w:rPr>
          <w:rFonts w:ascii="Times New Roman" w:eastAsia="Times New Roman" w:hAnsi="Times New Roman" w:cs="Times New Roman"/>
          <w:b/>
          <w:sz w:val="28"/>
          <w:szCs w:val="28"/>
          <w:lang w:eastAsia="ru-RU"/>
        </w:rPr>
        <w:t>40,0</w:t>
      </w:r>
      <w:r w:rsidRPr="00562E48">
        <w:rPr>
          <w:rFonts w:ascii="Times New Roman" w:eastAsia="Times New Roman" w:hAnsi="Times New Roman" w:cs="Times New Roman"/>
          <w:sz w:val="28"/>
          <w:szCs w:val="28"/>
          <w:lang w:eastAsia="ru-RU"/>
        </w:rPr>
        <w:t>тыс.руб., что на 168,0 тыс.руб. меньше чем в 2016 году</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средств местного бюджета приобретены печать гербовая, видеонаблюдение на сумму 28,0 тыс.руб., часть оплатили за тепловую пушку 2,0 тыс.руб.  </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платных услуг частично оплатили за тепловую пушку 4,0 тыс.руб.  </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 передано по Решению собрания депутатов УКГО книг на сумму </w:t>
      </w:r>
      <w:r w:rsidRPr="00562E48">
        <w:rPr>
          <w:rFonts w:ascii="Times New Roman" w:eastAsia="Times New Roman" w:hAnsi="Times New Roman" w:cs="Times New Roman"/>
          <w:b/>
          <w:sz w:val="28"/>
          <w:szCs w:val="28"/>
          <w:lang w:eastAsia="ru-RU"/>
        </w:rPr>
        <w:t>6,0</w:t>
      </w:r>
      <w:r w:rsidRPr="00562E48">
        <w:rPr>
          <w:rFonts w:ascii="Times New Roman" w:eastAsia="Times New Roman" w:hAnsi="Times New Roman" w:cs="Times New Roman"/>
          <w:sz w:val="28"/>
          <w:szCs w:val="28"/>
          <w:lang w:eastAsia="ru-RU"/>
        </w:rPr>
        <w:t>тыс.руб.</w:t>
      </w:r>
    </w:p>
    <w:p w:rsidR="00A61685" w:rsidRPr="00562E48" w:rsidRDefault="00A61685" w:rsidP="002C7048">
      <w:pPr>
        <w:spacing w:after="0"/>
        <w:rPr>
          <w:rFonts w:ascii="Times New Roman" w:eastAsia="Times New Roman" w:hAnsi="Times New Roman" w:cs="Times New Roman"/>
          <w:sz w:val="28"/>
          <w:szCs w:val="28"/>
          <w:lang w:eastAsia="ru-RU"/>
        </w:rPr>
      </w:pPr>
    </w:p>
    <w:p w:rsidR="002C7048" w:rsidRPr="00562E48" w:rsidRDefault="002C7048" w:rsidP="002C7048">
      <w:pPr>
        <w:spacing w:after="0"/>
        <w:rPr>
          <w:rFonts w:ascii="Times New Roman" w:eastAsia="Times New Roman" w:hAnsi="Times New Roman" w:cs="Times New Roman"/>
          <w:sz w:val="28"/>
          <w:szCs w:val="28"/>
          <w:lang w:eastAsia="ru-RU"/>
        </w:rPr>
      </w:pP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Издание атласов на сумму 300 тыс.руб. за счет средств местного бюджета</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b/>
          <w:sz w:val="28"/>
          <w:szCs w:val="28"/>
          <w:lang w:eastAsia="ru-RU"/>
        </w:rPr>
        <w:lastRenderedPageBreak/>
        <w:t>ЦБС</w:t>
      </w:r>
      <w:r w:rsidRPr="00562E48">
        <w:rPr>
          <w:rFonts w:ascii="Times New Roman" w:eastAsia="Times New Roman" w:hAnsi="Times New Roman" w:cs="Times New Roman"/>
          <w:sz w:val="28"/>
          <w:szCs w:val="28"/>
          <w:lang w:eastAsia="ru-RU"/>
        </w:rPr>
        <w:t xml:space="preserve">-библиотеки – поступления составили </w:t>
      </w:r>
      <w:r w:rsidRPr="00562E48">
        <w:rPr>
          <w:rFonts w:ascii="Times New Roman" w:eastAsia="Times New Roman" w:hAnsi="Times New Roman" w:cs="Times New Roman"/>
          <w:b/>
          <w:sz w:val="28"/>
          <w:szCs w:val="28"/>
          <w:lang w:eastAsia="ru-RU"/>
        </w:rPr>
        <w:t>303,0</w:t>
      </w:r>
      <w:r w:rsidRPr="00562E48">
        <w:rPr>
          <w:rFonts w:ascii="Times New Roman" w:eastAsia="Times New Roman" w:hAnsi="Times New Roman" w:cs="Times New Roman"/>
          <w:sz w:val="28"/>
          <w:szCs w:val="28"/>
          <w:lang w:eastAsia="ru-RU"/>
        </w:rPr>
        <w:t>тыс.руб., что на 133,0 тыс.руб. меньше чем в 2016году</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за счет местного бюджета приобретена стремянка и оборудование для модернизации пожарной сигнализации на сумму 10,0 тыс.руб., </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приобретен библиотечный фонд на сумму 99,5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федерального бюджета на сумму 8 тыс.руб. </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областного бюджете на сумму 3,5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местного бюджете76,0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платных услуг 11,5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Передано книг по решению собрания депутатов УК ГО на сумму 117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По договору пожертвования поступили книги от читателей на сумму 73,0 тыс.руб., денежные средства на сумму 1,0 тыс.руб, мебель на сумму 2,0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b/>
          <w:sz w:val="28"/>
          <w:szCs w:val="28"/>
          <w:lang w:eastAsia="ru-RU"/>
        </w:rPr>
        <w:t xml:space="preserve">Управление культуры </w:t>
      </w:r>
      <w:r w:rsidRPr="00562E48">
        <w:rPr>
          <w:rFonts w:ascii="Times New Roman" w:eastAsia="Times New Roman" w:hAnsi="Times New Roman" w:cs="Times New Roman"/>
          <w:sz w:val="28"/>
          <w:szCs w:val="28"/>
          <w:lang w:eastAsia="ru-RU"/>
        </w:rPr>
        <w:t xml:space="preserve">– в 2017 году приобрели на сумму </w:t>
      </w:r>
      <w:r w:rsidRPr="00562E48">
        <w:rPr>
          <w:rFonts w:ascii="Times New Roman" w:eastAsia="Times New Roman" w:hAnsi="Times New Roman" w:cs="Times New Roman"/>
          <w:b/>
          <w:sz w:val="28"/>
          <w:szCs w:val="28"/>
          <w:lang w:eastAsia="ru-RU"/>
        </w:rPr>
        <w:t>36,0</w:t>
      </w:r>
      <w:r w:rsidRPr="00562E48">
        <w:rPr>
          <w:rFonts w:ascii="Times New Roman" w:eastAsia="Times New Roman" w:hAnsi="Times New Roman" w:cs="Times New Roman"/>
          <w:sz w:val="28"/>
          <w:szCs w:val="28"/>
          <w:lang w:eastAsia="ru-RU"/>
        </w:rPr>
        <w:t>тыс.руб., что на 70,0 тыс.руб. меньше по сравнению с 2016 годом.</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средств местного бюджета приобрели МФУ принтер на сумму 12,0 тыс. руб., кресло руководителя 12,0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за счет Резервных фондов местной администрации приобрели МФУ принтер на 12,0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передано по Решению собрания депутатов УК ГО на сумму </w:t>
      </w:r>
      <w:r w:rsidRPr="00562E48">
        <w:rPr>
          <w:rFonts w:ascii="Times New Roman" w:eastAsia="Times New Roman" w:hAnsi="Times New Roman" w:cs="Times New Roman"/>
          <w:b/>
          <w:sz w:val="28"/>
          <w:szCs w:val="28"/>
          <w:lang w:eastAsia="ru-RU"/>
        </w:rPr>
        <w:t>1145,0</w:t>
      </w:r>
      <w:r w:rsidRPr="00562E48">
        <w:rPr>
          <w:rFonts w:ascii="Times New Roman" w:eastAsia="Times New Roman" w:hAnsi="Times New Roman" w:cs="Times New Roman"/>
          <w:sz w:val="28"/>
          <w:szCs w:val="28"/>
          <w:lang w:eastAsia="ru-RU"/>
        </w:rPr>
        <w:t>тыс.руб, (пристрой к зданию 52,0 тыс.руб. и вст</w:t>
      </w:r>
      <w:r w:rsidR="00E5426A">
        <w:rPr>
          <w:rFonts w:ascii="Times New Roman" w:eastAsia="Times New Roman" w:hAnsi="Times New Roman" w:cs="Times New Roman"/>
          <w:sz w:val="28"/>
          <w:szCs w:val="28"/>
          <w:lang w:eastAsia="ru-RU"/>
        </w:rPr>
        <w:t>р</w:t>
      </w:r>
      <w:r w:rsidRPr="00562E48">
        <w:rPr>
          <w:rFonts w:ascii="Times New Roman" w:eastAsia="Times New Roman" w:hAnsi="Times New Roman" w:cs="Times New Roman"/>
          <w:sz w:val="28"/>
          <w:szCs w:val="28"/>
          <w:lang w:eastAsia="ru-RU"/>
        </w:rPr>
        <w:t>оенное нежилое помещение 1093,0 тыс.руб.</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b/>
          <w:sz w:val="28"/>
          <w:szCs w:val="28"/>
          <w:lang w:eastAsia="ru-RU"/>
        </w:rPr>
        <w:t>Детские музыкальные школы</w:t>
      </w:r>
      <w:r w:rsidRPr="00562E48">
        <w:rPr>
          <w:rFonts w:ascii="Times New Roman" w:eastAsia="Times New Roman" w:hAnsi="Times New Roman" w:cs="Times New Roman"/>
          <w:sz w:val="28"/>
          <w:szCs w:val="28"/>
          <w:lang w:eastAsia="ru-RU"/>
        </w:rPr>
        <w:t xml:space="preserve"> поступило оборудования и инвентаря на сумму</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b/>
          <w:sz w:val="28"/>
          <w:szCs w:val="28"/>
          <w:lang w:eastAsia="ru-RU"/>
        </w:rPr>
        <w:t>105,0</w:t>
      </w:r>
      <w:r w:rsidRPr="00562E48">
        <w:rPr>
          <w:rFonts w:ascii="Times New Roman" w:eastAsia="Times New Roman" w:hAnsi="Times New Roman" w:cs="Times New Roman"/>
          <w:sz w:val="28"/>
          <w:szCs w:val="28"/>
          <w:lang w:eastAsia="ru-RU"/>
        </w:rPr>
        <w:t xml:space="preserve"> тыс. руб., что на 139,0 тыс.руб. &lt; по сравнению с 2016 годом.</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 xml:space="preserve">    за счет местного бюджета на 66,0 тыс. руб. приобретена орг. техника, на сумму 14,0 тыс. руб. приобретена мебель, на сумму 25,0 тыс. руб.приобретён штамп, сумка для ноутбука, флаг, информационная доска, оборудование  для  модернизации пожарной сигнализации</w:t>
      </w:r>
    </w:p>
    <w:p w:rsidR="00A61685" w:rsidRPr="00562E48" w:rsidRDefault="00A61685" w:rsidP="002C7048">
      <w:pPr>
        <w:spacing w:after="0"/>
        <w:rPr>
          <w:rFonts w:ascii="Times New Roman" w:eastAsia="Times New Roman" w:hAnsi="Times New Roman" w:cs="Times New Roman"/>
          <w:sz w:val="28"/>
          <w:szCs w:val="28"/>
          <w:lang w:eastAsia="ru-RU"/>
        </w:rPr>
      </w:pPr>
      <w:r w:rsidRPr="00562E48">
        <w:rPr>
          <w:rFonts w:ascii="Times New Roman" w:eastAsia="Times New Roman" w:hAnsi="Times New Roman" w:cs="Times New Roman"/>
          <w:sz w:val="28"/>
          <w:szCs w:val="28"/>
          <w:lang w:eastAsia="ru-RU"/>
        </w:rPr>
        <w:t>Оформлена подписка на 2 полугодие 2017г.  и 1 полугодие 2018 года на  сумму 74,0 тысячи руб. за счет средств местного бюджета  на сумму 39,0 тыс.руб, и на сумму 35,0 тыс. руб. за счет средств Федерального бюджета.</w:t>
      </w:r>
    </w:p>
    <w:p w:rsidR="00A61685" w:rsidRPr="00562E48" w:rsidRDefault="00A61685" w:rsidP="002C7048">
      <w:pPr>
        <w:spacing w:after="0"/>
        <w:rPr>
          <w:b/>
        </w:rPr>
      </w:pPr>
    </w:p>
    <w:p w:rsidR="00A61685" w:rsidRPr="00562E48" w:rsidRDefault="00A61685" w:rsidP="002C7048">
      <w:pPr>
        <w:spacing w:after="0"/>
        <w:rPr>
          <w:b/>
        </w:rPr>
      </w:pPr>
    </w:p>
    <w:p w:rsidR="00A61685" w:rsidRPr="00562E48" w:rsidRDefault="00A61685" w:rsidP="002C7048">
      <w:pPr>
        <w:spacing w:after="0"/>
        <w:rPr>
          <w:rFonts w:ascii="Times New Roman" w:hAnsi="Times New Roman" w:cs="Times New Roman"/>
          <w:b/>
          <w:sz w:val="24"/>
          <w:szCs w:val="24"/>
        </w:rPr>
      </w:pPr>
    </w:p>
    <w:p w:rsidR="00A61685" w:rsidRPr="00562E48" w:rsidRDefault="00A61685" w:rsidP="002C7048">
      <w:pPr>
        <w:spacing w:after="0"/>
        <w:rPr>
          <w:rFonts w:ascii="Times New Roman" w:hAnsi="Times New Roman" w:cs="Times New Roman"/>
          <w:b/>
          <w:sz w:val="24"/>
          <w:szCs w:val="24"/>
        </w:rPr>
      </w:pPr>
    </w:p>
    <w:p w:rsidR="00A61685" w:rsidRPr="00562E48" w:rsidRDefault="00A61685" w:rsidP="002C7048">
      <w:pPr>
        <w:spacing w:after="0"/>
        <w:rPr>
          <w:rFonts w:ascii="Times New Roman" w:hAnsi="Times New Roman" w:cs="Times New Roman"/>
          <w:b/>
          <w:sz w:val="24"/>
          <w:szCs w:val="24"/>
        </w:rPr>
      </w:pPr>
    </w:p>
    <w:p w:rsidR="00A61685" w:rsidRPr="00562E48" w:rsidRDefault="00A61685" w:rsidP="002C7048">
      <w:pPr>
        <w:spacing w:after="0"/>
        <w:rPr>
          <w:rFonts w:ascii="Times New Roman" w:hAnsi="Times New Roman" w:cs="Times New Roman"/>
          <w:b/>
          <w:sz w:val="24"/>
          <w:szCs w:val="24"/>
        </w:rPr>
      </w:pPr>
    </w:p>
    <w:p w:rsidR="00A61685" w:rsidRPr="00562E48" w:rsidRDefault="00A61685" w:rsidP="002C7048">
      <w:pPr>
        <w:spacing w:after="0"/>
        <w:rPr>
          <w:rFonts w:ascii="Times New Roman" w:hAnsi="Times New Roman" w:cs="Times New Roman"/>
          <w:b/>
          <w:sz w:val="24"/>
          <w:szCs w:val="24"/>
        </w:rPr>
      </w:pPr>
    </w:p>
    <w:p w:rsidR="00A61685" w:rsidRPr="00562E48" w:rsidRDefault="00A61685" w:rsidP="002C7048">
      <w:pPr>
        <w:spacing w:after="0"/>
        <w:rPr>
          <w:rFonts w:ascii="Times New Roman" w:hAnsi="Times New Roman" w:cs="Times New Roman"/>
          <w:b/>
          <w:sz w:val="24"/>
          <w:szCs w:val="24"/>
        </w:rPr>
      </w:pPr>
    </w:p>
    <w:p w:rsidR="00A61685" w:rsidRPr="00562E48" w:rsidRDefault="00A61685" w:rsidP="00A61685">
      <w:pPr>
        <w:spacing w:after="0"/>
        <w:ind w:left="360"/>
        <w:rPr>
          <w:rFonts w:ascii="Times New Roman" w:hAnsi="Times New Roman" w:cs="Times New Roman"/>
          <w:b/>
          <w:sz w:val="24"/>
          <w:szCs w:val="24"/>
        </w:rPr>
      </w:pPr>
    </w:p>
    <w:p w:rsidR="00A61685" w:rsidRPr="00562E48" w:rsidRDefault="00A61685" w:rsidP="00BD409A">
      <w:pPr>
        <w:spacing w:after="0"/>
        <w:jc w:val="center"/>
        <w:rPr>
          <w:rFonts w:ascii="Times New Roman" w:hAnsi="Times New Roman" w:cs="Times New Roman"/>
          <w:b/>
          <w:bCs/>
          <w:sz w:val="32"/>
          <w:szCs w:val="32"/>
        </w:rPr>
      </w:pPr>
    </w:p>
    <w:p w:rsidR="002C7048" w:rsidRPr="00562E48" w:rsidRDefault="002C7048" w:rsidP="00BD409A">
      <w:pPr>
        <w:spacing w:after="0"/>
        <w:jc w:val="center"/>
        <w:rPr>
          <w:rFonts w:ascii="Times New Roman" w:hAnsi="Times New Roman" w:cs="Times New Roman"/>
          <w:bCs/>
          <w:sz w:val="32"/>
          <w:szCs w:val="32"/>
        </w:rPr>
        <w:sectPr w:rsidR="002C7048" w:rsidRPr="00562E48" w:rsidSect="002C7048">
          <w:pgSz w:w="11906" w:h="16838"/>
          <w:pgMar w:top="680" w:right="567" w:bottom="567" w:left="1134" w:header="709" w:footer="709" w:gutter="0"/>
          <w:cols w:space="708"/>
          <w:titlePg/>
          <w:docGrid w:linePitch="360"/>
        </w:sectPr>
      </w:pPr>
    </w:p>
    <w:p w:rsidR="00BD409A" w:rsidRPr="008B2AD3" w:rsidRDefault="00AE77D5" w:rsidP="008B2AD3">
      <w:pPr>
        <w:spacing w:after="0" w:line="240" w:lineRule="auto"/>
        <w:jc w:val="center"/>
        <w:rPr>
          <w:rFonts w:ascii="Times New Roman" w:hAnsi="Times New Roman" w:cs="Times New Roman"/>
          <w:b/>
          <w:bCs/>
          <w:sz w:val="28"/>
          <w:szCs w:val="28"/>
        </w:rPr>
      </w:pPr>
      <w:r w:rsidRPr="008B2AD3">
        <w:rPr>
          <w:rFonts w:ascii="Times New Roman" w:hAnsi="Times New Roman" w:cs="Times New Roman"/>
          <w:b/>
          <w:bCs/>
          <w:sz w:val="28"/>
          <w:szCs w:val="28"/>
        </w:rPr>
        <w:lastRenderedPageBreak/>
        <w:t>12</w:t>
      </w:r>
      <w:r w:rsidR="00BD409A" w:rsidRPr="008B2AD3">
        <w:rPr>
          <w:rFonts w:ascii="Times New Roman" w:hAnsi="Times New Roman" w:cs="Times New Roman"/>
          <w:b/>
          <w:bCs/>
          <w:sz w:val="28"/>
          <w:szCs w:val="28"/>
        </w:rPr>
        <w:t>. Работа по приоритетным направлениям</w:t>
      </w:r>
    </w:p>
    <w:p w:rsidR="00BC59CC" w:rsidRPr="008B2AD3" w:rsidRDefault="00BD409A" w:rsidP="008B2AD3">
      <w:pPr>
        <w:spacing w:after="0" w:line="240" w:lineRule="auto"/>
        <w:jc w:val="center"/>
        <w:rPr>
          <w:rFonts w:ascii="Times New Roman" w:hAnsi="Times New Roman" w:cs="Times New Roman"/>
          <w:b/>
          <w:bCs/>
          <w:sz w:val="28"/>
          <w:szCs w:val="28"/>
        </w:rPr>
      </w:pPr>
      <w:r w:rsidRPr="008B2AD3">
        <w:rPr>
          <w:rFonts w:ascii="Times New Roman" w:hAnsi="Times New Roman" w:cs="Times New Roman"/>
          <w:b/>
          <w:bCs/>
          <w:sz w:val="28"/>
          <w:szCs w:val="28"/>
        </w:rPr>
        <w:t>в сфере культурной деятельности</w:t>
      </w:r>
    </w:p>
    <w:p w:rsidR="00BD409A" w:rsidRPr="008B2AD3" w:rsidRDefault="00BD409A" w:rsidP="008B2AD3">
      <w:pPr>
        <w:spacing w:after="0" w:line="240" w:lineRule="auto"/>
        <w:jc w:val="center"/>
        <w:rPr>
          <w:rFonts w:ascii="Times New Roman" w:hAnsi="Times New Roman" w:cs="Times New Roman"/>
          <w:b/>
          <w:bCs/>
          <w:sz w:val="28"/>
          <w:szCs w:val="28"/>
        </w:rPr>
      </w:pPr>
    </w:p>
    <w:p w:rsidR="00BC59CC" w:rsidRPr="008B2AD3" w:rsidRDefault="00417424" w:rsidP="008B2AD3">
      <w:pPr>
        <w:spacing w:after="0" w:line="240" w:lineRule="auto"/>
        <w:jc w:val="center"/>
        <w:rPr>
          <w:rFonts w:ascii="Times New Roman" w:hAnsi="Times New Roman" w:cs="Times New Roman"/>
          <w:b/>
          <w:bCs/>
          <w:sz w:val="28"/>
          <w:szCs w:val="28"/>
        </w:rPr>
      </w:pPr>
      <w:r w:rsidRPr="008B2AD3">
        <w:rPr>
          <w:rFonts w:ascii="Times New Roman" w:hAnsi="Times New Roman" w:cs="Times New Roman"/>
          <w:b/>
          <w:bCs/>
          <w:sz w:val="28"/>
          <w:szCs w:val="28"/>
        </w:rPr>
        <w:t>12</w:t>
      </w:r>
      <w:r w:rsidR="00BD409A" w:rsidRPr="008B2AD3">
        <w:rPr>
          <w:rFonts w:ascii="Times New Roman" w:hAnsi="Times New Roman" w:cs="Times New Roman"/>
          <w:b/>
          <w:bCs/>
          <w:sz w:val="28"/>
          <w:szCs w:val="28"/>
        </w:rPr>
        <w:t>.1 Развитие культурно-досуговой деятельности</w:t>
      </w:r>
    </w:p>
    <w:p w:rsidR="00A929FB" w:rsidRPr="008B2AD3" w:rsidRDefault="00A929FB" w:rsidP="008B2AD3">
      <w:pPr>
        <w:spacing w:after="0" w:line="240" w:lineRule="auto"/>
        <w:jc w:val="center"/>
        <w:rPr>
          <w:rFonts w:ascii="Times New Roman" w:hAnsi="Times New Roman" w:cs="Times New Roman"/>
          <w:b/>
          <w:bCs/>
          <w:sz w:val="28"/>
          <w:szCs w:val="28"/>
        </w:rPr>
      </w:pPr>
    </w:p>
    <w:p w:rsidR="00417424" w:rsidRPr="008B2AD3" w:rsidRDefault="00417424" w:rsidP="008B2AD3">
      <w:pPr>
        <w:spacing w:after="0" w:line="240" w:lineRule="auto"/>
        <w:ind w:firstLine="567"/>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В  2017 году  велась работа над положительным имиджем МКУК ЦКС и качеством культурно-досуговых мероприятий, возрождением традиционных форм и поиском новых творческих решений.</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Проведено  </w:t>
      </w:r>
      <w:r w:rsidRPr="008B2AD3">
        <w:rPr>
          <w:rFonts w:ascii="Times New Roman" w:hAnsi="Times New Roman" w:cs="Times New Roman"/>
          <w:b/>
          <w:sz w:val="28"/>
          <w:szCs w:val="28"/>
          <w:shd w:val="clear" w:color="auto" w:fill="FFFFFF"/>
        </w:rPr>
        <w:t>ВСЕГО – 751  мероприятие</w:t>
      </w:r>
      <w:r w:rsidRPr="008B2AD3">
        <w:rPr>
          <w:rFonts w:ascii="Times New Roman" w:hAnsi="Times New Roman" w:cs="Times New Roman"/>
          <w:sz w:val="28"/>
          <w:szCs w:val="28"/>
          <w:shd w:val="clear" w:color="auto" w:fill="FFFFFF"/>
        </w:rPr>
        <w:t xml:space="preserve">, на которых побывало </w:t>
      </w:r>
      <w:r w:rsidRPr="008B2AD3">
        <w:rPr>
          <w:rFonts w:ascii="Times New Roman" w:hAnsi="Times New Roman" w:cs="Times New Roman"/>
          <w:b/>
          <w:sz w:val="28"/>
          <w:szCs w:val="28"/>
          <w:shd w:val="clear" w:color="auto" w:fill="FFFFFF"/>
        </w:rPr>
        <w:t>45683 зрителя</w:t>
      </w:r>
      <w:r w:rsidRPr="008B2AD3">
        <w:rPr>
          <w:rFonts w:ascii="Times New Roman" w:hAnsi="Times New Roman" w:cs="Times New Roman"/>
          <w:sz w:val="28"/>
          <w:szCs w:val="28"/>
          <w:shd w:val="clear" w:color="auto" w:fill="FFFFFF"/>
        </w:rPr>
        <w:t xml:space="preserve">, </w:t>
      </w:r>
      <w:r w:rsidR="00415818" w:rsidRPr="008B2AD3">
        <w:rPr>
          <w:rFonts w:ascii="Times New Roman" w:hAnsi="Times New Roman" w:cs="Times New Roman"/>
          <w:sz w:val="28"/>
          <w:szCs w:val="28"/>
          <w:shd w:val="clear" w:color="auto" w:fill="FFFFFF"/>
        </w:rPr>
        <w:t xml:space="preserve">                             </w:t>
      </w:r>
      <w:r w:rsidRPr="008B2AD3">
        <w:rPr>
          <w:rFonts w:ascii="Times New Roman" w:hAnsi="Times New Roman" w:cs="Times New Roman"/>
          <w:sz w:val="28"/>
          <w:szCs w:val="28"/>
          <w:shd w:val="clear" w:color="auto" w:fill="FFFFFF"/>
        </w:rPr>
        <w:t xml:space="preserve">из них  по </w:t>
      </w:r>
      <w:r w:rsidRPr="008B2AD3">
        <w:rPr>
          <w:rFonts w:ascii="Times New Roman" w:hAnsi="Times New Roman" w:cs="Times New Roman"/>
          <w:b/>
          <w:sz w:val="28"/>
          <w:szCs w:val="28"/>
          <w:shd w:val="clear" w:color="auto" w:fill="FFFFFF"/>
        </w:rPr>
        <w:t>Муницип</w:t>
      </w:r>
      <w:r w:rsidR="00415818" w:rsidRPr="008B2AD3">
        <w:rPr>
          <w:rFonts w:ascii="Times New Roman" w:hAnsi="Times New Roman" w:cs="Times New Roman"/>
          <w:b/>
          <w:sz w:val="28"/>
          <w:szCs w:val="28"/>
          <w:shd w:val="clear" w:color="auto" w:fill="FFFFFF"/>
        </w:rPr>
        <w:t>альной программе 591 мероприятий</w:t>
      </w:r>
      <w:r w:rsidRPr="008B2AD3">
        <w:rPr>
          <w:rFonts w:ascii="Times New Roman" w:hAnsi="Times New Roman" w:cs="Times New Roman"/>
          <w:b/>
          <w:sz w:val="28"/>
          <w:szCs w:val="28"/>
          <w:shd w:val="clear" w:color="auto" w:fill="FFFFFF"/>
        </w:rPr>
        <w:t xml:space="preserve">, кол-во зрителей </w:t>
      </w:r>
      <w:r w:rsidR="00415818" w:rsidRPr="008B2AD3">
        <w:rPr>
          <w:rFonts w:ascii="Times New Roman" w:hAnsi="Times New Roman" w:cs="Times New Roman"/>
          <w:b/>
          <w:sz w:val="28"/>
          <w:szCs w:val="28"/>
          <w:shd w:val="clear" w:color="auto" w:fill="FFFFFF"/>
        </w:rPr>
        <w:t xml:space="preserve">                    </w:t>
      </w:r>
      <w:r w:rsidRPr="008B2AD3">
        <w:rPr>
          <w:rFonts w:ascii="Times New Roman" w:hAnsi="Times New Roman" w:cs="Times New Roman"/>
          <w:b/>
          <w:sz w:val="28"/>
          <w:szCs w:val="28"/>
          <w:shd w:val="clear" w:color="auto" w:fill="FFFFFF"/>
        </w:rPr>
        <w:t>23790 чел</w:t>
      </w:r>
      <w:r w:rsidR="00415818" w:rsidRPr="008B2AD3">
        <w:rPr>
          <w:rFonts w:ascii="Times New Roman" w:hAnsi="Times New Roman" w:cs="Times New Roman"/>
          <w:b/>
          <w:sz w:val="28"/>
          <w:szCs w:val="28"/>
          <w:shd w:val="clear" w:color="auto" w:fill="FFFFFF"/>
        </w:rPr>
        <w:t>.</w:t>
      </w:r>
      <w:r w:rsidRPr="008B2AD3">
        <w:rPr>
          <w:rFonts w:ascii="Times New Roman" w:hAnsi="Times New Roman" w:cs="Times New Roman"/>
          <w:sz w:val="28"/>
          <w:szCs w:val="28"/>
          <w:shd w:val="clear" w:color="auto" w:fill="FFFFFF"/>
        </w:rPr>
        <w:t xml:space="preserve"> , из них;</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На базе ГДК  им.Т.Я.Белоконева прошло </w:t>
      </w:r>
      <w:r w:rsidRPr="008B2AD3">
        <w:rPr>
          <w:rFonts w:ascii="Times New Roman" w:hAnsi="Times New Roman" w:cs="Times New Roman"/>
          <w:b/>
          <w:sz w:val="28"/>
          <w:szCs w:val="28"/>
          <w:u w:val="single"/>
          <w:shd w:val="clear" w:color="auto" w:fill="FFFFFF"/>
        </w:rPr>
        <w:t xml:space="preserve">166 </w:t>
      </w:r>
      <w:r w:rsidRPr="008B2AD3">
        <w:rPr>
          <w:rFonts w:ascii="Times New Roman" w:hAnsi="Times New Roman" w:cs="Times New Roman"/>
          <w:sz w:val="28"/>
          <w:szCs w:val="28"/>
          <w:shd w:val="clear" w:color="auto" w:fill="FFFFFF"/>
        </w:rPr>
        <w:t xml:space="preserve"> мероприятий, посетителей </w:t>
      </w:r>
      <w:r w:rsidRPr="008B2AD3">
        <w:rPr>
          <w:rFonts w:ascii="Times New Roman" w:hAnsi="Times New Roman" w:cs="Times New Roman"/>
          <w:b/>
          <w:sz w:val="28"/>
          <w:szCs w:val="28"/>
          <w:u w:val="single"/>
          <w:shd w:val="clear" w:color="auto" w:fill="FFFFFF"/>
        </w:rPr>
        <w:t>24932</w:t>
      </w:r>
      <w:r w:rsidR="00415818" w:rsidRPr="008B2AD3">
        <w:rPr>
          <w:rFonts w:ascii="Times New Roman" w:hAnsi="Times New Roman" w:cs="Times New Roman"/>
          <w:sz w:val="28"/>
          <w:szCs w:val="28"/>
          <w:shd w:val="clear" w:color="auto" w:fill="FFFFFF"/>
        </w:rPr>
        <w:t xml:space="preserve"> чел</w:t>
      </w:r>
      <w:r w:rsidRPr="008B2AD3">
        <w:rPr>
          <w:rFonts w:ascii="Times New Roman" w:hAnsi="Times New Roman" w:cs="Times New Roman"/>
          <w:sz w:val="28"/>
          <w:szCs w:val="28"/>
          <w:shd w:val="clear" w:color="auto" w:fill="FFFFFF"/>
        </w:rPr>
        <w:t>.</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( 140 собственных мероприятий-19182 чел.;  26- иные мероприятия, 5750 чел</w:t>
      </w:r>
      <w:r w:rsidR="00415818" w:rsidRPr="008B2AD3">
        <w:rPr>
          <w:rFonts w:ascii="Times New Roman" w:hAnsi="Times New Roman" w:cs="Times New Roman"/>
          <w:sz w:val="28"/>
          <w:szCs w:val="28"/>
          <w:shd w:val="clear" w:color="auto" w:fill="FFFFFF"/>
        </w:rPr>
        <w:t>.</w:t>
      </w:r>
      <w:r w:rsidRPr="008B2AD3">
        <w:rPr>
          <w:rFonts w:ascii="Times New Roman" w:hAnsi="Times New Roman" w:cs="Times New Roman"/>
          <w:sz w:val="28"/>
          <w:szCs w:val="28"/>
          <w:shd w:val="clear" w:color="auto" w:fill="FFFFFF"/>
        </w:rPr>
        <w:t>)</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b/>
          <w:sz w:val="28"/>
          <w:szCs w:val="28"/>
          <w:shd w:val="clear" w:color="auto" w:fill="FFFFFF"/>
        </w:rPr>
        <w:t>по МП</w:t>
      </w:r>
      <w:r w:rsidRPr="008B2AD3">
        <w:rPr>
          <w:rFonts w:ascii="Times New Roman" w:hAnsi="Times New Roman" w:cs="Times New Roman"/>
          <w:sz w:val="28"/>
          <w:szCs w:val="28"/>
          <w:shd w:val="clear" w:color="auto" w:fill="FFFFFF"/>
        </w:rPr>
        <w:t xml:space="preserve">  на базе  ГДК им. Т.Я.Белоконева</w:t>
      </w:r>
      <w:r w:rsidRPr="008B2AD3">
        <w:rPr>
          <w:rFonts w:ascii="Times New Roman" w:hAnsi="Times New Roman" w:cs="Times New Roman"/>
          <w:b/>
          <w:sz w:val="28"/>
          <w:szCs w:val="28"/>
          <w:shd w:val="clear" w:color="auto" w:fill="FFFFFF"/>
        </w:rPr>
        <w:t>;</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 </w:t>
      </w:r>
      <w:r w:rsidRPr="008B2AD3">
        <w:rPr>
          <w:rFonts w:ascii="Times New Roman" w:hAnsi="Times New Roman" w:cs="Times New Roman"/>
          <w:b/>
          <w:sz w:val="28"/>
          <w:szCs w:val="28"/>
          <w:shd w:val="clear" w:color="auto" w:fill="FFFFFF"/>
        </w:rPr>
        <w:t>84</w:t>
      </w:r>
      <w:r w:rsidRPr="008B2AD3">
        <w:rPr>
          <w:rFonts w:ascii="Times New Roman" w:hAnsi="Times New Roman" w:cs="Times New Roman"/>
          <w:sz w:val="28"/>
          <w:szCs w:val="28"/>
          <w:shd w:val="clear" w:color="auto" w:fill="FFFFFF"/>
        </w:rPr>
        <w:t xml:space="preserve"> мероприятие, их посетило  </w:t>
      </w:r>
      <w:r w:rsidRPr="008B2AD3">
        <w:rPr>
          <w:rFonts w:ascii="Times New Roman" w:hAnsi="Times New Roman" w:cs="Times New Roman"/>
          <w:b/>
          <w:sz w:val="28"/>
          <w:szCs w:val="28"/>
          <w:shd w:val="clear" w:color="auto" w:fill="FFFFFF"/>
        </w:rPr>
        <w:t>12500</w:t>
      </w:r>
      <w:r w:rsidR="00415818" w:rsidRPr="008B2AD3">
        <w:rPr>
          <w:rFonts w:ascii="Times New Roman" w:hAnsi="Times New Roman" w:cs="Times New Roman"/>
          <w:sz w:val="28"/>
          <w:szCs w:val="28"/>
          <w:shd w:val="clear" w:color="auto" w:fill="FFFFFF"/>
        </w:rPr>
        <w:t xml:space="preserve"> чел.</w:t>
      </w:r>
      <w:r w:rsidRPr="008B2AD3">
        <w:rPr>
          <w:rFonts w:ascii="Times New Roman" w:hAnsi="Times New Roman" w:cs="Times New Roman"/>
          <w:sz w:val="28"/>
          <w:szCs w:val="28"/>
          <w:shd w:val="clear" w:color="auto" w:fill="FFFFFF"/>
        </w:rPr>
        <w:t>;</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b/>
          <w:sz w:val="28"/>
          <w:szCs w:val="28"/>
          <w:shd w:val="clear" w:color="auto" w:fill="FFFFFF"/>
        </w:rPr>
        <w:t>ОНОН</w:t>
      </w:r>
      <w:r w:rsidRPr="008B2AD3">
        <w:rPr>
          <w:rFonts w:ascii="Times New Roman" w:hAnsi="Times New Roman" w:cs="Times New Roman"/>
          <w:sz w:val="28"/>
          <w:szCs w:val="28"/>
          <w:shd w:val="clear" w:color="auto" w:fill="FFFFFF"/>
        </w:rPr>
        <w:t xml:space="preserve"> проведено  всего  </w:t>
      </w:r>
      <w:r w:rsidRPr="008B2AD3">
        <w:rPr>
          <w:rFonts w:ascii="Times New Roman" w:hAnsi="Times New Roman" w:cs="Times New Roman"/>
          <w:b/>
          <w:sz w:val="28"/>
          <w:szCs w:val="28"/>
          <w:shd w:val="clear" w:color="auto" w:fill="FFFFFF"/>
        </w:rPr>
        <w:t>52</w:t>
      </w:r>
      <w:r w:rsidRPr="008B2AD3">
        <w:rPr>
          <w:rFonts w:ascii="Times New Roman" w:hAnsi="Times New Roman" w:cs="Times New Roman"/>
          <w:sz w:val="28"/>
          <w:szCs w:val="28"/>
          <w:shd w:val="clear" w:color="auto" w:fill="FFFFFF"/>
        </w:rPr>
        <w:t xml:space="preserve"> мероприятие, посетителей </w:t>
      </w:r>
      <w:r w:rsidRPr="008B2AD3">
        <w:rPr>
          <w:rFonts w:ascii="Times New Roman" w:hAnsi="Times New Roman" w:cs="Times New Roman"/>
          <w:b/>
          <w:sz w:val="28"/>
          <w:szCs w:val="28"/>
          <w:shd w:val="clear" w:color="auto" w:fill="FFFFFF"/>
        </w:rPr>
        <w:t xml:space="preserve">12120 </w:t>
      </w:r>
      <w:r w:rsidRPr="008B2AD3">
        <w:rPr>
          <w:rFonts w:ascii="Times New Roman" w:hAnsi="Times New Roman" w:cs="Times New Roman"/>
          <w:sz w:val="28"/>
          <w:szCs w:val="28"/>
          <w:shd w:val="clear" w:color="auto" w:fill="FFFFFF"/>
        </w:rPr>
        <w:t>человек,</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  27 собственных-1050 чел., 28- озвучивание, 8937 чел.)</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b/>
          <w:sz w:val="28"/>
          <w:szCs w:val="28"/>
          <w:shd w:val="clear" w:color="auto" w:fill="FFFFFF"/>
        </w:rPr>
        <w:t xml:space="preserve">На базе клубов прошло всего </w:t>
      </w:r>
      <w:r w:rsidRPr="008B2AD3">
        <w:rPr>
          <w:rFonts w:ascii="Times New Roman" w:hAnsi="Times New Roman" w:cs="Times New Roman"/>
          <w:b/>
          <w:sz w:val="28"/>
          <w:szCs w:val="28"/>
          <w:u w:val="single"/>
          <w:shd w:val="clear" w:color="auto" w:fill="FFFFFF"/>
        </w:rPr>
        <w:t>533</w:t>
      </w:r>
      <w:r w:rsidRPr="008B2AD3">
        <w:rPr>
          <w:rFonts w:ascii="Times New Roman" w:hAnsi="Times New Roman" w:cs="Times New Roman"/>
          <w:b/>
          <w:sz w:val="28"/>
          <w:szCs w:val="28"/>
          <w:shd w:val="clear" w:color="auto" w:fill="FFFFFF"/>
        </w:rPr>
        <w:t xml:space="preserve"> мероприятия, посетителей-</w:t>
      </w:r>
      <w:r w:rsidRPr="008B2AD3">
        <w:rPr>
          <w:rFonts w:ascii="Times New Roman" w:hAnsi="Times New Roman" w:cs="Times New Roman"/>
          <w:b/>
          <w:sz w:val="28"/>
          <w:szCs w:val="28"/>
          <w:u w:val="single"/>
          <w:shd w:val="clear" w:color="auto" w:fill="FFFFFF"/>
        </w:rPr>
        <w:t>11814</w:t>
      </w:r>
      <w:r w:rsidRPr="008B2AD3">
        <w:rPr>
          <w:rFonts w:ascii="Times New Roman" w:hAnsi="Times New Roman" w:cs="Times New Roman"/>
          <w:b/>
          <w:sz w:val="28"/>
          <w:szCs w:val="28"/>
          <w:shd w:val="clear" w:color="auto" w:fill="FFFFFF"/>
        </w:rPr>
        <w:t xml:space="preserve"> человек.</w:t>
      </w:r>
    </w:p>
    <w:p w:rsidR="00417424" w:rsidRPr="008B2AD3" w:rsidRDefault="00417424" w:rsidP="008B2AD3">
      <w:pPr>
        <w:spacing w:after="0" w:line="240" w:lineRule="auto"/>
        <w:ind w:firstLine="567"/>
        <w:jc w:val="both"/>
        <w:rPr>
          <w:rFonts w:ascii="Times New Roman" w:hAnsi="Times New Roman" w:cs="Times New Roman"/>
          <w:sz w:val="28"/>
          <w:szCs w:val="28"/>
          <w:shd w:val="clear" w:color="auto" w:fill="FFFFFF"/>
        </w:rPr>
      </w:pP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b/>
          <w:sz w:val="28"/>
          <w:szCs w:val="28"/>
          <w:u w:val="single"/>
          <w:shd w:val="clear" w:color="auto" w:fill="FFFFFF"/>
        </w:rPr>
        <w:t>Доля населения</w:t>
      </w:r>
      <w:r w:rsidRPr="008B2AD3">
        <w:rPr>
          <w:rFonts w:ascii="Times New Roman" w:hAnsi="Times New Roman" w:cs="Times New Roman"/>
          <w:sz w:val="28"/>
          <w:szCs w:val="28"/>
          <w:shd w:val="clear" w:color="auto" w:fill="FFFFFF"/>
        </w:rPr>
        <w:t>, участвующего в культурно-досуговых мероприятиях от общего количества населения  Усть-Катавского городского округа составила</w:t>
      </w:r>
    </w:p>
    <w:p w:rsidR="00417424" w:rsidRPr="008B2AD3" w:rsidRDefault="00417424" w:rsidP="008B2AD3">
      <w:pPr>
        <w:spacing w:after="0" w:line="240" w:lineRule="auto"/>
        <w:ind w:firstLine="567"/>
        <w:jc w:val="both"/>
        <w:rPr>
          <w:rFonts w:ascii="Times New Roman" w:hAnsi="Times New Roman" w:cs="Times New Roman"/>
          <w:sz w:val="28"/>
          <w:szCs w:val="28"/>
          <w:shd w:val="clear" w:color="auto" w:fill="FFFFFF"/>
        </w:rPr>
      </w:pPr>
      <w:r w:rsidRPr="008B2AD3">
        <w:rPr>
          <w:rFonts w:ascii="Times New Roman" w:hAnsi="Times New Roman" w:cs="Times New Roman"/>
          <w:b/>
          <w:sz w:val="28"/>
          <w:szCs w:val="28"/>
          <w:u w:val="single"/>
          <w:shd w:val="clear" w:color="auto" w:fill="FFFFFF"/>
        </w:rPr>
        <w:t>178,5%</w:t>
      </w:r>
      <w:r w:rsidRPr="008B2AD3">
        <w:rPr>
          <w:rFonts w:ascii="Times New Roman" w:hAnsi="Times New Roman" w:cs="Times New Roman"/>
          <w:sz w:val="28"/>
          <w:szCs w:val="28"/>
          <w:shd w:val="clear" w:color="auto" w:fill="FFFFFF"/>
        </w:rPr>
        <w:t xml:space="preserve"> ( 45683/25583х100)</w:t>
      </w:r>
    </w:p>
    <w:p w:rsidR="00417424" w:rsidRPr="008B2AD3" w:rsidRDefault="00417424" w:rsidP="008B2AD3">
      <w:pPr>
        <w:spacing w:after="0" w:line="240" w:lineRule="auto"/>
        <w:ind w:firstLine="567"/>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В сельских учреждениях   согласна плана проведения мероприятий, организовывались  концертные программы, посв. Дню Защитника Отечества, Международному Женскому дню,  отмечали День Победы, День Российского флага, также День народного единства. Для детей были подготовлены игровые  программы  к новогодним праздникам, ко Дню защиты детей, Дню  Знаний и другие.</w:t>
      </w:r>
    </w:p>
    <w:p w:rsidR="00417424" w:rsidRPr="008B2AD3" w:rsidRDefault="00417424" w:rsidP="008B2AD3">
      <w:pPr>
        <w:spacing w:after="0" w:line="240" w:lineRule="auto"/>
        <w:ind w:firstLine="567"/>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В дни календарных праздников  таких  как:  «День матери», «День пожилого человека»  в клубах также  проводились мероприятия. Велась работа с детьми и молодежью  по организации досуга. В летнее время организовывались экскурсии и туристические походы с игровыми моментами для детей. Для взрослого населения проводились вечера отдыха с чаепитием.   Во всех сельских территориях с июня </w:t>
      </w:r>
      <w:r w:rsidR="00E57E3C" w:rsidRPr="008B2AD3">
        <w:rPr>
          <w:rFonts w:ascii="Times New Roman" w:hAnsi="Times New Roman" w:cs="Times New Roman"/>
          <w:sz w:val="28"/>
          <w:szCs w:val="28"/>
          <w:shd w:val="clear" w:color="auto" w:fill="FFFFFF"/>
        </w:rPr>
        <w:t xml:space="preserve">                       </w:t>
      </w:r>
      <w:r w:rsidRPr="008B2AD3">
        <w:rPr>
          <w:rFonts w:ascii="Times New Roman" w:hAnsi="Times New Roman" w:cs="Times New Roman"/>
          <w:sz w:val="28"/>
          <w:szCs w:val="28"/>
          <w:shd w:val="clear" w:color="auto" w:fill="FFFFFF"/>
        </w:rPr>
        <w:t>по сентябрь были проведены праздничные мероприятия в рамках Дня села.</w:t>
      </w:r>
    </w:p>
    <w:p w:rsidR="00417424" w:rsidRPr="008B2AD3" w:rsidRDefault="00417424" w:rsidP="008B2AD3">
      <w:pPr>
        <w:spacing w:after="0" w:line="240" w:lineRule="auto"/>
        <w:rPr>
          <w:rFonts w:ascii="Times New Roman" w:hAnsi="Times New Roman" w:cs="Times New Roman"/>
          <w:b/>
          <w:sz w:val="28"/>
          <w:szCs w:val="28"/>
          <w:u w:val="single"/>
        </w:rPr>
      </w:pPr>
    </w:p>
    <w:p w:rsidR="00417424" w:rsidRPr="008B2AD3" w:rsidRDefault="00417424" w:rsidP="008B2AD3">
      <w:pPr>
        <w:spacing w:after="0" w:line="240" w:lineRule="auto"/>
        <w:rPr>
          <w:rFonts w:ascii="Times New Roman" w:hAnsi="Times New Roman" w:cs="Times New Roman"/>
          <w:b/>
          <w:sz w:val="28"/>
          <w:szCs w:val="28"/>
        </w:rPr>
      </w:pPr>
      <w:r w:rsidRPr="008B2AD3">
        <w:rPr>
          <w:rFonts w:ascii="Times New Roman" w:hAnsi="Times New Roman" w:cs="Times New Roman"/>
          <w:b/>
          <w:sz w:val="28"/>
          <w:szCs w:val="28"/>
        </w:rPr>
        <w:t xml:space="preserve"> Культурно-досуговые формирования  МКУК ЦКС</w:t>
      </w:r>
    </w:p>
    <w:p w:rsidR="00417424" w:rsidRPr="008B2AD3" w:rsidRDefault="00417424"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2015 год- 44 формирования , 618  участников</w:t>
      </w:r>
    </w:p>
    <w:p w:rsidR="00417424" w:rsidRPr="008B2AD3" w:rsidRDefault="00417424"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2016 год- 40 формирований,  554 участника</w:t>
      </w:r>
    </w:p>
    <w:p w:rsidR="00417424" w:rsidRPr="008B2AD3" w:rsidRDefault="00417424" w:rsidP="008B2AD3">
      <w:pPr>
        <w:spacing w:after="0" w:line="240" w:lineRule="auto"/>
        <w:rPr>
          <w:rFonts w:ascii="Times New Roman" w:hAnsi="Times New Roman" w:cs="Times New Roman"/>
          <w:b/>
          <w:sz w:val="28"/>
          <w:szCs w:val="28"/>
        </w:rPr>
      </w:pPr>
      <w:r w:rsidRPr="008B2AD3">
        <w:rPr>
          <w:rFonts w:ascii="Times New Roman" w:hAnsi="Times New Roman" w:cs="Times New Roman"/>
          <w:sz w:val="28"/>
          <w:szCs w:val="28"/>
        </w:rPr>
        <w:t>2017 год  – 40 формирований, 587 участников</w:t>
      </w:r>
    </w:p>
    <w:p w:rsidR="00417424" w:rsidRPr="008B2AD3" w:rsidRDefault="00417424" w:rsidP="008B2AD3">
      <w:pPr>
        <w:spacing w:after="0" w:line="240" w:lineRule="auto"/>
        <w:rPr>
          <w:rFonts w:ascii="Times New Roman" w:hAnsi="Times New Roman" w:cs="Times New Roman"/>
          <w:sz w:val="28"/>
          <w:szCs w:val="28"/>
        </w:rPr>
      </w:pPr>
    </w:p>
    <w:p w:rsidR="00417424" w:rsidRPr="008B2AD3" w:rsidRDefault="0041742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В 2017 г. </w:t>
      </w:r>
      <w:r w:rsidRPr="008B2AD3">
        <w:rPr>
          <w:rFonts w:ascii="Times New Roman" w:hAnsi="Times New Roman" w:cs="Times New Roman"/>
          <w:b/>
          <w:sz w:val="28"/>
          <w:szCs w:val="28"/>
        </w:rPr>
        <w:t>снижение показателя</w:t>
      </w:r>
      <w:r w:rsidRPr="008B2AD3">
        <w:rPr>
          <w:rFonts w:ascii="Times New Roman" w:hAnsi="Times New Roman" w:cs="Times New Roman"/>
          <w:sz w:val="28"/>
          <w:szCs w:val="28"/>
        </w:rPr>
        <w:t xml:space="preserve"> по культурно-досуговым формированиям      </w:t>
      </w:r>
      <w:r w:rsidR="00176370" w:rsidRPr="008B2AD3">
        <w:rPr>
          <w:rFonts w:ascii="Times New Roman" w:hAnsi="Times New Roman" w:cs="Times New Roman"/>
          <w:sz w:val="28"/>
          <w:szCs w:val="28"/>
        </w:rPr>
        <w:t xml:space="preserve">                         </w:t>
      </w:r>
      <w:r w:rsidRPr="008B2AD3">
        <w:rPr>
          <w:rFonts w:ascii="Times New Roman" w:hAnsi="Times New Roman" w:cs="Times New Roman"/>
          <w:b/>
          <w:sz w:val="28"/>
          <w:szCs w:val="28"/>
        </w:rPr>
        <w:t xml:space="preserve">не произошло, увеличилось и </w:t>
      </w:r>
      <w:r w:rsidRPr="008B2AD3">
        <w:rPr>
          <w:rFonts w:ascii="Times New Roman" w:hAnsi="Times New Roman" w:cs="Times New Roman"/>
          <w:sz w:val="28"/>
          <w:szCs w:val="28"/>
        </w:rPr>
        <w:t xml:space="preserve">количество участников клубных формирований </w:t>
      </w:r>
    </w:p>
    <w:p w:rsidR="00417424" w:rsidRPr="008B2AD3" w:rsidRDefault="00417424" w:rsidP="008B2AD3">
      <w:pPr>
        <w:spacing w:after="0" w:line="240" w:lineRule="auto"/>
        <w:jc w:val="both"/>
        <w:rPr>
          <w:rFonts w:ascii="Times New Roman" w:hAnsi="Times New Roman" w:cs="Times New Roman"/>
          <w:sz w:val="28"/>
          <w:szCs w:val="28"/>
        </w:rPr>
      </w:pPr>
    </w:p>
    <w:p w:rsidR="00417424" w:rsidRPr="008B2AD3" w:rsidRDefault="0041742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u w:val="single"/>
        </w:rPr>
        <w:t>Прекратили деятельность</w:t>
      </w:r>
      <w:r w:rsidRPr="008B2AD3">
        <w:rPr>
          <w:rFonts w:ascii="Times New Roman" w:hAnsi="Times New Roman" w:cs="Times New Roman"/>
          <w:sz w:val="28"/>
          <w:szCs w:val="28"/>
        </w:rPr>
        <w:t>:</w:t>
      </w:r>
    </w:p>
    <w:p w:rsidR="00417424" w:rsidRPr="008B2AD3" w:rsidRDefault="00417424" w:rsidP="008B2AD3">
      <w:pPr>
        <w:spacing w:after="0" w:line="240" w:lineRule="auto"/>
        <w:jc w:val="both"/>
        <w:rPr>
          <w:rFonts w:ascii="Times New Roman" w:eastAsia="Calibri" w:hAnsi="Times New Roman" w:cs="Times New Roman"/>
          <w:b/>
          <w:sz w:val="28"/>
          <w:szCs w:val="28"/>
          <w:u w:val="single"/>
        </w:rPr>
      </w:pPr>
      <w:r w:rsidRPr="008B2AD3">
        <w:rPr>
          <w:rFonts w:ascii="Times New Roman" w:eastAsia="Calibri" w:hAnsi="Times New Roman" w:cs="Times New Roman"/>
          <w:sz w:val="28"/>
          <w:szCs w:val="28"/>
        </w:rPr>
        <w:t xml:space="preserve">-детский хореографический коллектив </w:t>
      </w:r>
      <w:r w:rsidRPr="008B2AD3">
        <w:rPr>
          <w:rFonts w:ascii="Times New Roman" w:eastAsia="Calibri" w:hAnsi="Times New Roman" w:cs="Times New Roman"/>
          <w:b/>
          <w:sz w:val="28"/>
          <w:szCs w:val="28"/>
        </w:rPr>
        <w:t>«Радуга»</w:t>
      </w:r>
      <w:r w:rsidRPr="008B2AD3">
        <w:rPr>
          <w:rFonts w:ascii="Times New Roman" w:eastAsia="Calibri" w:hAnsi="Times New Roman" w:cs="Times New Roman"/>
          <w:sz w:val="28"/>
          <w:szCs w:val="28"/>
          <w:u w:val="single"/>
        </w:rPr>
        <w:t xml:space="preserve">    </w:t>
      </w:r>
    </w:p>
    <w:p w:rsidR="00417424" w:rsidRPr="008B2AD3" w:rsidRDefault="00417424" w:rsidP="008B2AD3">
      <w:pPr>
        <w:spacing w:after="0" w:line="240" w:lineRule="auto"/>
        <w:jc w:val="both"/>
        <w:rPr>
          <w:rFonts w:ascii="Times New Roman" w:hAnsi="Times New Roman" w:cs="Times New Roman"/>
          <w:b/>
          <w:sz w:val="28"/>
          <w:szCs w:val="28"/>
        </w:rPr>
      </w:pPr>
      <w:r w:rsidRPr="008B2AD3">
        <w:rPr>
          <w:rFonts w:ascii="Times New Roman" w:eastAsia="Calibri" w:hAnsi="Times New Roman" w:cs="Times New Roman"/>
          <w:sz w:val="28"/>
          <w:szCs w:val="28"/>
          <w:u w:val="single"/>
        </w:rPr>
        <w:t>Причины</w:t>
      </w:r>
      <w:r w:rsidRPr="008B2AD3">
        <w:rPr>
          <w:rFonts w:ascii="Times New Roman" w:eastAsia="Calibri" w:hAnsi="Times New Roman" w:cs="Times New Roman"/>
          <w:sz w:val="28"/>
          <w:szCs w:val="28"/>
        </w:rPr>
        <w:t xml:space="preserve">:  руководитель коллектива переехал на постоянное место жительства </w:t>
      </w:r>
      <w:r w:rsidR="00E57E3C" w:rsidRPr="008B2AD3">
        <w:rPr>
          <w:rFonts w:ascii="Times New Roman" w:eastAsia="Calibri" w:hAnsi="Times New Roman" w:cs="Times New Roman"/>
          <w:sz w:val="28"/>
          <w:szCs w:val="28"/>
        </w:rPr>
        <w:t xml:space="preserve">                         </w:t>
      </w:r>
      <w:r w:rsidRPr="008B2AD3">
        <w:rPr>
          <w:rFonts w:ascii="Times New Roman" w:eastAsia="Calibri" w:hAnsi="Times New Roman" w:cs="Times New Roman"/>
          <w:sz w:val="28"/>
          <w:szCs w:val="28"/>
        </w:rPr>
        <w:t>в другой город. Коллектив распался.</w:t>
      </w:r>
    </w:p>
    <w:p w:rsidR="00417424" w:rsidRPr="008B2AD3" w:rsidRDefault="00417424" w:rsidP="008B2AD3">
      <w:pPr>
        <w:spacing w:after="0" w:line="240" w:lineRule="auto"/>
        <w:jc w:val="both"/>
        <w:rPr>
          <w:rFonts w:ascii="Times New Roman" w:eastAsia="Calibri" w:hAnsi="Times New Roman" w:cs="Times New Roman"/>
          <w:sz w:val="28"/>
          <w:szCs w:val="28"/>
          <w:u w:val="single"/>
        </w:rPr>
      </w:pPr>
      <w:r w:rsidRPr="008B2AD3">
        <w:rPr>
          <w:rFonts w:ascii="Times New Roman" w:eastAsia="Calibri" w:hAnsi="Times New Roman" w:cs="Times New Roman"/>
          <w:sz w:val="28"/>
          <w:szCs w:val="28"/>
          <w:u w:val="single"/>
        </w:rPr>
        <w:t xml:space="preserve">Создание нового коллектива: </w:t>
      </w:r>
    </w:p>
    <w:p w:rsidR="00417424" w:rsidRPr="008B2AD3" w:rsidRDefault="00417424" w:rsidP="008B2AD3">
      <w:pPr>
        <w:spacing w:after="0" w:line="240" w:lineRule="auto"/>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lastRenderedPageBreak/>
        <w:t>-со 2-го полугодия 2017 года открыто новое направление любительского  объединения театр моды «Дебют»  для женщин  рук. С.Новик,  в составе 7 человек.</w:t>
      </w:r>
    </w:p>
    <w:p w:rsidR="00417424" w:rsidRPr="008B2AD3" w:rsidRDefault="0041742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u w:val="single"/>
        </w:rPr>
        <w:t>Процент охвата населения клубными формированиями</w:t>
      </w: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общее количество участников</w:t>
      </w:r>
      <w:r w:rsidRPr="008B2AD3">
        <w:rPr>
          <w:rFonts w:ascii="Times New Roman" w:hAnsi="Times New Roman" w:cs="Times New Roman"/>
          <w:b/>
          <w:sz w:val="28"/>
          <w:szCs w:val="28"/>
        </w:rPr>
        <w:t xml:space="preserve"> 587 чел. х 100 : </w:t>
      </w:r>
      <w:r w:rsidRPr="008B2AD3">
        <w:rPr>
          <w:rFonts w:ascii="Times New Roman" w:hAnsi="Times New Roman" w:cs="Times New Roman"/>
          <w:sz w:val="28"/>
          <w:szCs w:val="28"/>
        </w:rPr>
        <w:t>население округа</w:t>
      </w:r>
      <w:r w:rsidRPr="008B2AD3">
        <w:rPr>
          <w:rFonts w:ascii="Times New Roman" w:hAnsi="Times New Roman" w:cs="Times New Roman"/>
          <w:b/>
          <w:sz w:val="28"/>
          <w:szCs w:val="28"/>
        </w:rPr>
        <w:t xml:space="preserve"> 25583 =</w:t>
      </w:r>
      <w:r w:rsidRPr="008B2AD3">
        <w:rPr>
          <w:rFonts w:ascii="Times New Roman" w:hAnsi="Times New Roman" w:cs="Times New Roman"/>
          <w:b/>
          <w:sz w:val="28"/>
          <w:szCs w:val="28"/>
          <w:u w:val="single"/>
        </w:rPr>
        <w:t>2,3 %</w:t>
      </w: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(2016 г – 2,42%)</w:t>
      </w:r>
    </w:p>
    <w:p w:rsidR="00417424" w:rsidRPr="008B2AD3" w:rsidRDefault="0041742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Снижение  клубных формирований  стабилизировалось,  количество участников клубных формирований возросло .</w:t>
      </w:r>
    </w:p>
    <w:p w:rsidR="00417424" w:rsidRPr="008B2AD3" w:rsidRDefault="00417424" w:rsidP="008B2AD3">
      <w:pPr>
        <w:spacing w:after="0" w:line="240" w:lineRule="auto"/>
        <w:jc w:val="both"/>
        <w:rPr>
          <w:rFonts w:ascii="Times New Roman" w:hAnsi="Times New Roman" w:cs="Times New Roman"/>
          <w:sz w:val="28"/>
          <w:szCs w:val="28"/>
        </w:rPr>
      </w:pPr>
    </w:p>
    <w:p w:rsidR="00417424" w:rsidRPr="008B2AD3" w:rsidRDefault="0041742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b/>
          <w:sz w:val="28"/>
          <w:szCs w:val="28"/>
        </w:rPr>
        <w:t xml:space="preserve">36 формирований самодеятельного народного творчества </w:t>
      </w:r>
      <w:r w:rsidRPr="008B2AD3">
        <w:rPr>
          <w:rFonts w:ascii="Times New Roman" w:hAnsi="Times New Roman" w:cs="Times New Roman"/>
          <w:sz w:val="28"/>
          <w:szCs w:val="28"/>
        </w:rPr>
        <w:t xml:space="preserve"> х 100 : </w:t>
      </w:r>
      <w:r w:rsidRPr="008B2AD3">
        <w:rPr>
          <w:rFonts w:ascii="Times New Roman" w:hAnsi="Times New Roman" w:cs="Times New Roman"/>
          <w:b/>
          <w:sz w:val="28"/>
          <w:szCs w:val="28"/>
        </w:rPr>
        <w:t xml:space="preserve">40 </w:t>
      </w:r>
      <w:r w:rsidRPr="008B2AD3">
        <w:rPr>
          <w:rFonts w:ascii="Times New Roman" w:hAnsi="Times New Roman" w:cs="Times New Roman"/>
          <w:sz w:val="28"/>
          <w:szCs w:val="28"/>
        </w:rPr>
        <w:t xml:space="preserve"> (общее количество формирований</w:t>
      </w:r>
      <w:r w:rsidRPr="008B2AD3">
        <w:rPr>
          <w:rFonts w:ascii="Times New Roman" w:hAnsi="Times New Roman" w:cs="Times New Roman"/>
          <w:b/>
          <w:sz w:val="28"/>
          <w:szCs w:val="28"/>
        </w:rPr>
        <w:t>-</w:t>
      </w:r>
      <w:r w:rsidRPr="008B2AD3">
        <w:rPr>
          <w:rFonts w:ascii="Times New Roman" w:hAnsi="Times New Roman" w:cs="Times New Roman"/>
          <w:b/>
          <w:sz w:val="28"/>
          <w:szCs w:val="28"/>
          <w:u w:val="single"/>
        </w:rPr>
        <w:t>90,0%</w:t>
      </w:r>
    </w:p>
    <w:p w:rsidR="00417424" w:rsidRPr="008B2AD3" w:rsidRDefault="0041742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2015 г.-</w:t>
      </w:r>
      <w:r w:rsidRPr="008B2AD3">
        <w:rPr>
          <w:rFonts w:ascii="Times New Roman" w:hAnsi="Times New Roman" w:cs="Times New Roman"/>
          <w:b/>
          <w:sz w:val="28"/>
          <w:szCs w:val="28"/>
        </w:rPr>
        <w:t>88,6% ;</w:t>
      </w:r>
      <w:r w:rsidRPr="008B2AD3">
        <w:rPr>
          <w:rFonts w:ascii="Times New Roman" w:hAnsi="Times New Roman" w:cs="Times New Roman"/>
          <w:sz w:val="28"/>
          <w:szCs w:val="28"/>
        </w:rPr>
        <w:t xml:space="preserve">   2016г.-= </w:t>
      </w:r>
      <w:r w:rsidRPr="008B2AD3">
        <w:rPr>
          <w:rFonts w:ascii="Times New Roman" w:hAnsi="Times New Roman" w:cs="Times New Roman"/>
          <w:b/>
          <w:sz w:val="28"/>
          <w:szCs w:val="28"/>
        </w:rPr>
        <w:t>92,5 % ;  2017г.-90%</w:t>
      </w:r>
    </w:p>
    <w:p w:rsidR="00417424" w:rsidRPr="008B2AD3" w:rsidRDefault="0041742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Снижение показателя по клубным формированиям самодеятельного народного творчества  на 1 ед.  не отразилось на результативности работы, увеличение показателя на 2,5 %. (число формирований самодеятельного народного творчества имеет больший процент относительно их общего количества). </w:t>
      </w:r>
    </w:p>
    <w:p w:rsidR="00417424" w:rsidRPr="008B2AD3" w:rsidRDefault="00417424" w:rsidP="008B2AD3">
      <w:pPr>
        <w:spacing w:after="0" w:line="240" w:lineRule="auto"/>
        <w:jc w:val="both"/>
        <w:rPr>
          <w:rFonts w:ascii="Times New Roman" w:hAnsi="Times New Roman" w:cs="Times New Roman"/>
          <w:sz w:val="28"/>
          <w:szCs w:val="28"/>
          <w:u w:val="single"/>
        </w:rPr>
      </w:pPr>
      <w:r w:rsidRPr="008B2AD3">
        <w:rPr>
          <w:rFonts w:ascii="Times New Roman" w:hAnsi="Times New Roman" w:cs="Times New Roman"/>
          <w:sz w:val="28"/>
          <w:szCs w:val="28"/>
          <w:u w:val="single"/>
        </w:rPr>
        <w:t xml:space="preserve">Количество любительских объединений и клубов по интересам:  их процент от общего числа формирований </w:t>
      </w:r>
    </w:p>
    <w:p w:rsidR="00417424" w:rsidRPr="008B2AD3" w:rsidRDefault="00417424" w:rsidP="008B2AD3">
      <w:pPr>
        <w:spacing w:after="0" w:line="240" w:lineRule="auto"/>
        <w:jc w:val="both"/>
        <w:rPr>
          <w:rFonts w:ascii="Times New Roman" w:hAnsi="Times New Roman" w:cs="Times New Roman"/>
          <w:b/>
          <w:sz w:val="28"/>
          <w:szCs w:val="28"/>
          <w:u w:val="single"/>
        </w:rPr>
      </w:pPr>
      <w:r w:rsidRPr="008B2AD3">
        <w:rPr>
          <w:rFonts w:ascii="Times New Roman" w:hAnsi="Times New Roman" w:cs="Times New Roman"/>
          <w:b/>
          <w:sz w:val="28"/>
          <w:szCs w:val="28"/>
        </w:rPr>
        <w:t>4 любительских объединения и клубов по интересам</w:t>
      </w:r>
      <w:r w:rsidRPr="008B2AD3">
        <w:rPr>
          <w:rFonts w:ascii="Times New Roman" w:hAnsi="Times New Roman" w:cs="Times New Roman"/>
          <w:sz w:val="28"/>
          <w:szCs w:val="28"/>
        </w:rPr>
        <w:t xml:space="preserve"> х 100 : </w:t>
      </w:r>
      <w:r w:rsidRPr="008B2AD3">
        <w:rPr>
          <w:rFonts w:ascii="Times New Roman" w:hAnsi="Times New Roman" w:cs="Times New Roman"/>
          <w:b/>
          <w:sz w:val="28"/>
          <w:szCs w:val="28"/>
        </w:rPr>
        <w:t>40</w:t>
      </w:r>
      <w:r w:rsidRPr="008B2AD3">
        <w:rPr>
          <w:rFonts w:ascii="Times New Roman" w:hAnsi="Times New Roman" w:cs="Times New Roman"/>
          <w:sz w:val="28"/>
          <w:szCs w:val="28"/>
        </w:rPr>
        <w:t xml:space="preserve"> (общее количество формирований) -</w:t>
      </w:r>
      <w:r w:rsidRPr="008B2AD3">
        <w:rPr>
          <w:rFonts w:ascii="Times New Roman" w:hAnsi="Times New Roman" w:cs="Times New Roman"/>
          <w:b/>
          <w:sz w:val="28"/>
          <w:szCs w:val="28"/>
          <w:u w:val="single"/>
        </w:rPr>
        <w:t>10%</w:t>
      </w:r>
    </w:p>
    <w:p w:rsidR="00417424" w:rsidRPr="008B2AD3" w:rsidRDefault="0041742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2015 г.-11,3 % ;   2016 г.-</w:t>
      </w: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 xml:space="preserve">7,5 % : 2017 г.-10% </w:t>
      </w:r>
    </w:p>
    <w:p w:rsidR="00417424" w:rsidRPr="008B2AD3" w:rsidRDefault="00417424"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b/>
          <w:sz w:val="28"/>
          <w:szCs w:val="28"/>
        </w:rPr>
        <w:t>Увеличение показателя</w:t>
      </w:r>
      <w:r w:rsidRPr="008B2AD3">
        <w:rPr>
          <w:rFonts w:ascii="Times New Roman" w:hAnsi="Times New Roman" w:cs="Times New Roman"/>
          <w:sz w:val="28"/>
          <w:szCs w:val="28"/>
        </w:rPr>
        <w:t xml:space="preserve">  в связи с открытием нового направления театра моды «Дебют»</w:t>
      </w:r>
    </w:p>
    <w:p w:rsidR="00417424" w:rsidRPr="008B2AD3" w:rsidRDefault="00417424" w:rsidP="008B2AD3">
      <w:pPr>
        <w:spacing w:after="0" w:line="240" w:lineRule="auto"/>
        <w:ind w:firstLine="567"/>
        <w:jc w:val="both"/>
        <w:rPr>
          <w:rFonts w:ascii="Times New Roman" w:hAnsi="Times New Roman" w:cs="Times New Roman"/>
          <w:sz w:val="28"/>
          <w:szCs w:val="28"/>
          <w:shd w:val="clear" w:color="auto" w:fill="FFFFFF"/>
        </w:rPr>
      </w:pPr>
    </w:p>
    <w:p w:rsidR="00417424" w:rsidRPr="008B2AD3" w:rsidRDefault="00417424"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b/>
          <w:sz w:val="28"/>
          <w:szCs w:val="28"/>
        </w:rPr>
        <w:t xml:space="preserve">Статусные коллективы </w:t>
      </w:r>
    </w:p>
    <w:p w:rsidR="00417424" w:rsidRPr="008B2AD3" w:rsidRDefault="00417424"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В основном учреждении культурно-досугового типа - Городском Дворце культуры   им. Т.Я.Белоконева количество коллективов, имеющих «Звания» </w:t>
      </w:r>
    </w:p>
    <w:p w:rsidR="00417424" w:rsidRPr="008B2AD3" w:rsidRDefault="00417424"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b/>
          <w:sz w:val="28"/>
          <w:szCs w:val="28"/>
        </w:rPr>
        <w:t>не изменилось</w:t>
      </w:r>
      <w:r w:rsidRPr="008B2AD3">
        <w:rPr>
          <w:rFonts w:ascii="Times New Roman" w:hAnsi="Times New Roman" w:cs="Times New Roman"/>
          <w:sz w:val="28"/>
          <w:szCs w:val="28"/>
        </w:rPr>
        <w:t xml:space="preserve">    </w:t>
      </w:r>
    </w:p>
    <w:p w:rsidR="00417424" w:rsidRPr="008B2AD3" w:rsidRDefault="00417424" w:rsidP="008B2AD3">
      <w:pPr>
        <w:spacing w:after="0" w:line="240" w:lineRule="auto"/>
        <w:contextualSpacing/>
        <w:jc w:val="both"/>
        <w:rPr>
          <w:rFonts w:ascii="Times New Roman" w:hAnsi="Times New Roman" w:cs="Times New Roman"/>
          <w:b/>
          <w:sz w:val="28"/>
          <w:szCs w:val="28"/>
        </w:rPr>
      </w:pPr>
      <w:r w:rsidRPr="008B2AD3">
        <w:rPr>
          <w:rFonts w:ascii="Times New Roman" w:hAnsi="Times New Roman" w:cs="Times New Roman"/>
          <w:b/>
          <w:sz w:val="28"/>
          <w:szCs w:val="28"/>
        </w:rPr>
        <w:t>Помимо 3 Народных коллективов</w:t>
      </w:r>
    </w:p>
    <w:p w:rsidR="00417424" w:rsidRPr="008B2AD3" w:rsidRDefault="00417424" w:rsidP="008B2AD3">
      <w:pPr>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 xml:space="preserve"> - Клуб гармонистов «Усть-Катавская гармонь»; </w:t>
      </w:r>
    </w:p>
    <w:p w:rsidR="00417424" w:rsidRPr="008B2AD3" w:rsidRDefault="00417424" w:rsidP="008B2AD3">
      <w:pPr>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sz w:val="28"/>
          <w:szCs w:val="28"/>
        </w:rPr>
        <w:t xml:space="preserve">                                              - Эстрадный оркестр; </w:t>
      </w:r>
    </w:p>
    <w:p w:rsidR="00417424" w:rsidRPr="008B2AD3" w:rsidRDefault="00417424" w:rsidP="008B2AD3">
      <w:pPr>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sz w:val="28"/>
          <w:szCs w:val="28"/>
        </w:rPr>
        <w:t xml:space="preserve">                                              - Народный театр /коллектив является также               </w:t>
      </w:r>
    </w:p>
    <w:p w:rsidR="00417424" w:rsidRPr="008B2AD3" w:rsidRDefault="00417424" w:rsidP="008B2AD3">
      <w:pPr>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sz w:val="28"/>
          <w:szCs w:val="28"/>
        </w:rPr>
        <w:t xml:space="preserve">                                                                                             «Заслуженным»/, </w:t>
      </w:r>
    </w:p>
    <w:p w:rsidR="00417424" w:rsidRPr="008B2AD3" w:rsidRDefault="00417424" w:rsidP="008B2AD3">
      <w:pPr>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sz w:val="28"/>
          <w:szCs w:val="28"/>
        </w:rPr>
        <w:t xml:space="preserve">               </w:t>
      </w:r>
      <w:r w:rsidRPr="008B2AD3">
        <w:rPr>
          <w:rFonts w:ascii="Times New Roman" w:hAnsi="Times New Roman" w:cs="Times New Roman"/>
          <w:b/>
          <w:sz w:val="28"/>
          <w:szCs w:val="28"/>
        </w:rPr>
        <w:t>3 «Образцовых»</w:t>
      </w:r>
      <w:r w:rsidRPr="008B2AD3">
        <w:rPr>
          <w:rFonts w:ascii="Times New Roman" w:hAnsi="Times New Roman" w:cs="Times New Roman"/>
          <w:sz w:val="28"/>
          <w:szCs w:val="28"/>
        </w:rPr>
        <w:t xml:space="preserve">              -  «Кукольный театр «Дюймовочка»; </w:t>
      </w:r>
    </w:p>
    <w:p w:rsidR="00417424" w:rsidRPr="008B2AD3" w:rsidRDefault="00417424" w:rsidP="008B2AD3">
      <w:pPr>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sz w:val="28"/>
          <w:szCs w:val="28"/>
        </w:rPr>
        <w:t xml:space="preserve">                                                             - ансамбль народной песни «Веретёнышко» </w:t>
      </w:r>
    </w:p>
    <w:p w:rsidR="00417424" w:rsidRPr="008B2AD3" w:rsidRDefault="00417424" w:rsidP="008B2AD3">
      <w:pPr>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 xml:space="preserve">- детской изостудии «Акварелька» </w:t>
      </w:r>
    </w:p>
    <w:p w:rsidR="00417424" w:rsidRPr="008B2AD3" w:rsidRDefault="00417424" w:rsidP="008B2AD3">
      <w:pPr>
        <w:spacing w:after="0" w:line="240" w:lineRule="auto"/>
        <w:contextualSpacing/>
        <w:rPr>
          <w:rFonts w:ascii="Times New Roman" w:eastAsia="Calibri" w:hAnsi="Times New Roman" w:cs="Times New Roman"/>
          <w:b/>
          <w:sz w:val="28"/>
          <w:szCs w:val="28"/>
        </w:rPr>
      </w:pPr>
      <w:r w:rsidRPr="008B2AD3">
        <w:rPr>
          <w:rFonts w:ascii="Times New Roman" w:eastAsia="Calibri" w:hAnsi="Times New Roman" w:cs="Times New Roman"/>
          <w:b/>
          <w:sz w:val="28"/>
          <w:szCs w:val="28"/>
        </w:rPr>
        <w:t>Участие в фестивалях и конкурсах</w:t>
      </w:r>
    </w:p>
    <w:tbl>
      <w:tblPr>
        <w:tblpPr w:leftFromText="180" w:rightFromText="180" w:vertAnchor="text" w:horzAnchor="margin" w:tblpXSpec="center" w:tblpY="207"/>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53"/>
      </w:tblGrid>
      <w:tr w:rsidR="00417424" w:rsidRPr="008B2AD3" w:rsidTr="00435083">
        <w:tc>
          <w:tcPr>
            <w:tcW w:w="3510" w:type="dxa"/>
            <w:tcBorders>
              <w:top w:val="single" w:sz="4" w:space="0" w:color="auto"/>
              <w:left w:val="single" w:sz="4" w:space="0" w:color="auto"/>
              <w:bottom w:val="single" w:sz="4" w:space="0" w:color="auto"/>
              <w:right w:val="single" w:sz="4" w:space="0" w:color="auto"/>
            </w:tcBorders>
            <w:hideMark/>
          </w:tcPr>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План  на  2017 год -25ед.</w:t>
            </w:r>
          </w:p>
        </w:tc>
        <w:tc>
          <w:tcPr>
            <w:tcW w:w="4253" w:type="dxa"/>
            <w:tcBorders>
              <w:top w:val="single" w:sz="4" w:space="0" w:color="auto"/>
              <w:left w:val="single" w:sz="4" w:space="0" w:color="auto"/>
              <w:bottom w:val="single" w:sz="4" w:space="0" w:color="auto"/>
              <w:right w:val="single" w:sz="4" w:space="0" w:color="auto"/>
            </w:tcBorders>
          </w:tcPr>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Факт  за  2017 год - 38 ед.</w:t>
            </w:r>
          </w:p>
        </w:tc>
      </w:tr>
      <w:tr w:rsidR="00417424" w:rsidRPr="008B2AD3" w:rsidTr="00A929FB">
        <w:trPr>
          <w:trHeight w:val="277"/>
        </w:trPr>
        <w:tc>
          <w:tcPr>
            <w:tcW w:w="3510" w:type="dxa"/>
            <w:tcBorders>
              <w:top w:val="single" w:sz="4" w:space="0" w:color="auto"/>
              <w:left w:val="single" w:sz="4" w:space="0" w:color="auto"/>
              <w:bottom w:val="single" w:sz="4" w:space="0" w:color="auto"/>
              <w:right w:val="single" w:sz="4" w:space="0" w:color="auto"/>
            </w:tcBorders>
          </w:tcPr>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международных - 0</w:t>
            </w:r>
          </w:p>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всероссийских – 3                                                            - областных –10</w:t>
            </w:r>
          </w:p>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региональных - 2</w:t>
            </w:r>
          </w:p>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городских – 8</w:t>
            </w:r>
          </w:p>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зональных-1</w:t>
            </w:r>
          </w:p>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независимых – 1</w:t>
            </w:r>
          </w:p>
          <w:p w:rsidR="00417424" w:rsidRPr="008B2AD3" w:rsidRDefault="00417424" w:rsidP="008B2AD3">
            <w:pPr>
              <w:spacing w:after="0" w:line="240" w:lineRule="auto"/>
              <w:contextualSpacing/>
              <w:rPr>
                <w:rFonts w:ascii="Times New Roman" w:eastAsia="Calibri"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417424" w:rsidRPr="008B2AD3" w:rsidRDefault="00417424" w:rsidP="008B2AD3">
            <w:pPr>
              <w:spacing w:after="0" w:line="240" w:lineRule="auto"/>
              <w:ind w:firstLine="33"/>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международных –2;</w:t>
            </w:r>
          </w:p>
          <w:p w:rsidR="00417424" w:rsidRPr="008B2AD3" w:rsidRDefault="00417424" w:rsidP="008B2AD3">
            <w:pPr>
              <w:spacing w:after="0" w:line="240" w:lineRule="auto"/>
              <w:ind w:firstLine="33"/>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всероссийских - 2; по МП -2</w:t>
            </w:r>
          </w:p>
          <w:p w:rsidR="00417424" w:rsidRPr="008B2AD3" w:rsidRDefault="00417424" w:rsidP="008B2AD3">
            <w:pPr>
              <w:spacing w:after="0" w:line="240" w:lineRule="auto"/>
              <w:ind w:firstLine="33"/>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областных -11 ; по МП -11</w:t>
            </w:r>
          </w:p>
          <w:p w:rsidR="00417424" w:rsidRPr="008B2AD3" w:rsidRDefault="00417424" w:rsidP="008B2AD3">
            <w:pPr>
              <w:spacing w:after="0" w:line="240" w:lineRule="auto"/>
              <w:ind w:firstLine="33"/>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региональных – 2, по МП – 2</w:t>
            </w:r>
          </w:p>
          <w:p w:rsidR="00417424" w:rsidRPr="008B2AD3" w:rsidRDefault="00417424" w:rsidP="008B2AD3">
            <w:pPr>
              <w:spacing w:after="0" w:line="240" w:lineRule="auto"/>
              <w:ind w:firstLine="33"/>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зональных- 2; по МП-2</w:t>
            </w:r>
          </w:p>
          <w:p w:rsidR="00417424" w:rsidRPr="008B2AD3" w:rsidRDefault="00417424" w:rsidP="008B2AD3">
            <w:pPr>
              <w:spacing w:after="0" w:line="240" w:lineRule="auto"/>
              <w:ind w:firstLine="33"/>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 городских- 16; по МП -15</w:t>
            </w:r>
          </w:p>
          <w:p w:rsidR="00417424" w:rsidRPr="008B2AD3" w:rsidRDefault="00417424" w:rsidP="008B2AD3">
            <w:pPr>
              <w:spacing w:after="0" w:line="240" w:lineRule="auto"/>
              <w:contextualSpacing/>
              <w:rPr>
                <w:rFonts w:ascii="Times New Roman" w:eastAsia="Calibri" w:hAnsi="Times New Roman" w:cs="Times New Roman"/>
                <w:sz w:val="28"/>
                <w:szCs w:val="28"/>
              </w:rPr>
            </w:pPr>
            <w:r w:rsidRPr="008B2AD3">
              <w:rPr>
                <w:rFonts w:ascii="Times New Roman" w:eastAsia="Calibri" w:hAnsi="Times New Roman" w:cs="Times New Roman"/>
                <w:sz w:val="28"/>
                <w:szCs w:val="28"/>
              </w:rPr>
              <w:t>-независимых – 3; по МП -1</w:t>
            </w:r>
          </w:p>
        </w:tc>
      </w:tr>
    </w:tbl>
    <w:p w:rsidR="00417424" w:rsidRPr="008B2AD3" w:rsidRDefault="00417424" w:rsidP="008B2AD3">
      <w:pPr>
        <w:spacing w:after="0" w:line="240" w:lineRule="auto"/>
        <w:ind w:firstLine="567"/>
        <w:contextualSpacing/>
        <w:rPr>
          <w:rFonts w:ascii="Times New Roman" w:eastAsia="Calibri" w:hAnsi="Times New Roman" w:cs="Times New Roman"/>
          <w:b/>
          <w:sz w:val="28"/>
          <w:szCs w:val="28"/>
        </w:rPr>
      </w:pPr>
    </w:p>
    <w:p w:rsidR="00417424" w:rsidRPr="008B2AD3" w:rsidRDefault="00417424" w:rsidP="008B2AD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417424" w:rsidRPr="008B2AD3" w:rsidRDefault="00417424" w:rsidP="008B2AD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417424" w:rsidRPr="008B2AD3" w:rsidRDefault="00417424" w:rsidP="008B2AD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417424" w:rsidRPr="008B2AD3" w:rsidRDefault="00417424" w:rsidP="008B2AD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417424" w:rsidRPr="008B2AD3" w:rsidRDefault="00417424" w:rsidP="008B2AD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417424" w:rsidRPr="008B2AD3" w:rsidRDefault="00417424" w:rsidP="008B2AD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417424" w:rsidRPr="008B2AD3" w:rsidRDefault="00417424" w:rsidP="008B2AD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417424" w:rsidRPr="008B2AD3" w:rsidRDefault="00417424" w:rsidP="008B2AD3">
      <w:pPr>
        <w:tabs>
          <w:tab w:val="left" w:pos="900"/>
        </w:tabs>
        <w:autoSpaceDE w:val="0"/>
        <w:autoSpaceDN w:val="0"/>
        <w:adjustRightInd w:val="0"/>
        <w:spacing w:after="0" w:line="240" w:lineRule="auto"/>
        <w:rPr>
          <w:rFonts w:ascii="Times New Roman" w:eastAsia="Calibri" w:hAnsi="Times New Roman" w:cs="Times New Roman"/>
          <w:b/>
          <w:sz w:val="28"/>
          <w:szCs w:val="28"/>
          <w:u w:val="single"/>
        </w:rPr>
      </w:pPr>
    </w:p>
    <w:p w:rsidR="00417424" w:rsidRPr="008B2AD3" w:rsidRDefault="00417424" w:rsidP="008B2AD3">
      <w:pPr>
        <w:tabs>
          <w:tab w:val="left" w:pos="900"/>
        </w:tabs>
        <w:autoSpaceDE w:val="0"/>
        <w:autoSpaceDN w:val="0"/>
        <w:adjustRightInd w:val="0"/>
        <w:spacing w:after="0" w:line="240" w:lineRule="auto"/>
        <w:rPr>
          <w:rFonts w:ascii="Times New Roman" w:hAnsi="Times New Roman" w:cs="Times New Roman"/>
          <w:b/>
          <w:sz w:val="28"/>
          <w:szCs w:val="28"/>
          <w:u w:val="single"/>
        </w:rPr>
      </w:pPr>
    </w:p>
    <w:p w:rsidR="00417424" w:rsidRPr="008B2AD3" w:rsidRDefault="00417424" w:rsidP="008B2AD3">
      <w:pPr>
        <w:pStyle w:val="ConsPlusCell"/>
        <w:widowControl/>
        <w:tabs>
          <w:tab w:val="left" w:pos="900"/>
        </w:tabs>
        <w:rPr>
          <w:rFonts w:ascii="Times New Roman" w:hAnsi="Times New Roman" w:cs="Times New Roman"/>
          <w:b/>
          <w:sz w:val="28"/>
          <w:szCs w:val="28"/>
          <w:u w:val="single"/>
        </w:rPr>
      </w:pPr>
    </w:p>
    <w:p w:rsidR="00417424" w:rsidRPr="008B2AD3" w:rsidRDefault="00417424" w:rsidP="008B2AD3">
      <w:pPr>
        <w:pStyle w:val="ConsPlusCell"/>
        <w:widowControl/>
        <w:tabs>
          <w:tab w:val="left" w:pos="900"/>
        </w:tabs>
        <w:rPr>
          <w:rFonts w:ascii="Times New Roman" w:hAnsi="Times New Roman" w:cs="Times New Roman"/>
          <w:b/>
          <w:sz w:val="28"/>
          <w:szCs w:val="28"/>
          <w:u w:val="single"/>
        </w:rPr>
      </w:pPr>
    </w:p>
    <w:p w:rsidR="00417424" w:rsidRPr="008B2AD3" w:rsidRDefault="00417424" w:rsidP="008B2AD3">
      <w:pPr>
        <w:pStyle w:val="ConsPlusCell"/>
        <w:widowControl/>
        <w:tabs>
          <w:tab w:val="left" w:pos="900"/>
        </w:tabs>
        <w:rPr>
          <w:rFonts w:ascii="Times New Roman" w:hAnsi="Times New Roman" w:cs="Times New Roman"/>
          <w:sz w:val="28"/>
          <w:szCs w:val="28"/>
        </w:rPr>
      </w:pPr>
      <w:r w:rsidRPr="008B2AD3">
        <w:rPr>
          <w:rFonts w:ascii="Times New Roman" w:hAnsi="Times New Roman" w:cs="Times New Roman"/>
          <w:b/>
          <w:sz w:val="28"/>
          <w:szCs w:val="28"/>
          <w:u w:val="single"/>
        </w:rPr>
        <w:t xml:space="preserve">Всего за  2017 год </w:t>
      </w:r>
      <w:r w:rsidRPr="008B2AD3">
        <w:rPr>
          <w:rFonts w:ascii="Times New Roman" w:hAnsi="Times New Roman" w:cs="Times New Roman"/>
          <w:sz w:val="28"/>
          <w:szCs w:val="28"/>
        </w:rPr>
        <w:t xml:space="preserve">коллективы  МКУК ЦКС приняли участие в </w:t>
      </w:r>
      <w:r w:rsidRPr="008B2AD3">
        <w:rPr>
          <w:rFonts w:ascii="Times New Roman" w:hAnsi="Times New Roman" w:cs="Times New Roman"/>
          <w:b/>
          <w:sz w:val="28"/>
          <w:szCs w:val="28"/>
        </w:rPr>
        <w:t>38-х</w:t>
      </w:r>
      <w:r w:rsidRPr="008B2AD3">
        <w:rPr>
          <w:rFonts w:ascii="Times New Roman" w:hAnsi="Times New Roman" w:cs="Times New Roman"/>
          <w:sz w:val="28"/>
          <w:szCs w:val="28"/>
        </w:rPr>
        <w:t xml:space="preserve"> фестивалях и конкурсах различного уровня. Из них по МП – </w:t>
      </w:r>
      <w:r w:rsidRPr="008B2AD3">
        <w:rPr>
          <w:rFonts w:ascii="Times New Roman" w:hAnsi="Times New Roman" w:cs="Times New Roman"/>
          <w:b/>
          <w:sz w:val="28"/>
          <w:szCs w:val="28"/>
        </w:rPr>
        <w:t>33 ед</w:t>
      </w:r>
      <w:r w:rsidRPr="008B2AD3">
        <w:rPr>
          <w:rFonts w:ascii="Times New Roman" w:hAnsi="Times New Roman" w:cs="Times New Roman"/>
          <w:sz w:val="28"/>
          <w:szCs w:val="28"/>
        </w:rPr>
        <w:t xml:space="preserve">. </w:t>
      </w:r>
    </w:p>
    <w:p w:rsidR="00417424" w:rsidRPr="008B2AD3" w:rsidRDefault="00417424" w:rsidP="008B2AD3">
      <w:pPr>
        <w:pStyle w:val="ConsPlusCell"/>
        <w:widowControl/>
        <w:tabs>
          <w:tab w:val="left" w:pos="900"/>
        </w:tabs>
        <w:rPr>
          <w:rFonts w:ascii="Times New Roman" w:hAnsi="Times New Roman" w:cs="Times New Roman"/>
          <w:sz w:val="28"/>
          <w:szCs w:val="28"/>
        </w:rPr>
      </w:pPr>
      <w:r w:rsidRPr="008B2AD3">
        <w:rPr>
          <w:rFonts w:ascii="Times New Roman" w:hAnsi="Times New Roman" w:cs="Times New Roman"/>
          <w:sz w:val="28"/>
          <w:szCs w:val="28"/>
        </w:rPr>
        <w:t xml:space="preserve">и  в </w:t>
      </w:r>
      <w:r w:rsidRPr="008B2AD3">
        <w:rPr>
          <w:rFonts w:ascii="Times New Roman" w:hAnsi="Times New Roman" w:cs="Times New Roman"/>
          <w:b/>
          <w:sz w:val="28"/>
          <w:szCs w:val="28"/>
        </w:rPr>
        <w:t>5-ти</w:t>
      </w:r>
      <w:r w:rsidRPr="008B2AD3">
        <w:rPr>
          <w:rFonts w:ascii="Times New Roman" w:hAnsi="Times New Roman" w:cs="Times New Roman"/>
          <w:sz w:val="28"/>
          <w:szCs w:val="28"/>
        </w:rPr>
        <w:t xml:space="preserve"> </w:t>
      </w:r>
      <w:r w:rsidRPr="008B2AD3">
        <w:rPr>
          <w:rFonts w:ascii="Times New Roman" w:eastAsia="Calibri" w:hAnsi="Times New Roman" w:cs="Times New Roman"/>
          <w:sz w:val="28"/>
          <w:szCs w:val="28"/>
        </w:rPr>
        <w:t xml:space="preserve"> за счет собственных средств и средств родителей.</w:t>
      </w:r>
      <w:r w:rsidRPr="008B2AD3">
        <w:rPr>
          <w:rFonts w:ascii="Times New Roman" w:hAnsi="Times New Roman" w:cs="Times New Roman"/>
          <w:bCs/>
          <w:sz w:val="28"/>
          <w:szCs w:val="28"/>
        </w:rPr>
        <w:t xml:space="preserve">  </w:t>
      </w:r>
    </w:p>
    <w:p w:rsidR="00417424" w:rsidRPr="008B2AD3" w:rsidRDefault="00417424" w:rsidP="008B2AD3">
      <w:pPr>
        <w:tabs>
          <w:tab w:val="left" w:pos="900"/>
        </w:tabs>
        <w:autoSpaceDE w:val="0"/>
        <w:autoSpaceDN w:val="0"/>
        <w:adjustRightInd w:val="0"/>
        <w:spacing w:after="0" w:line="240" w:lineRule="auto"/>
        <w:rPr>
          <w:rFonts w:ascii="Times New Roman" w:hAnsi="Times New Roman" w:cs="Times New Roman"/>
          <w:sz w:val="28"/>
          <w:szCs w:val="28"/>
        </w:rPr>
      </w:pPr>
    </w:p>
    <w:p w:rsidR="00417424" w:rsidRPr="008B2AD3" w:rsidRDefault="00417424" w:rsidP="008B2AD3">
      <w:pPr>
        <w:spacing w:after="0" w:line="240" w:lineRule="auto"/>
        <w:rPr>
          <w:rFonts w:ascii="Times New Roman" w:hAnsi="Times New Roman" w:cs="Times New Roman"/>
          <w:b/>
          <w:sz w:val="28"/>
          <w:szCs w:val="28"/>
          <w:shd w:val="clear" w:color="auto" w:fill="FFFFFF"/>
        </w:rPr>
      </w:pPr>
      <w:r w:rsidRPr="008B2AD3">
        <w:rPr>
          <w:rFonts w:ascii="Times New Roman" w:hAnsi="Times New Roman" w:cs="Times New Roman"/>
          <w:b/>
          <w:sz w:val="28"/>
          <w:szCs w:val="28"/>
          <w:shd w:val="clear" w:color="auto" w:fill="FFFFFF"/>
        </w:rPr>
        <w:t>Мероприятия, проведенные на платной основе</w:t>
      </w:r>
    </w:p>
    <w:p w:rsidR="00417424" w:rsidRPr="008B2AD3" w:rsidRDefault="00CE37B2"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shd w:val="clear" w:color="auto" w:fill="FFFFFF"/>
        </w:rPr>
        <w:t xml:space="preserve">      </w:t>
      </w:r>
      <w:r w:rsidR="00417424" w:rsidRPr="008B2AD3">
        <w:rPr>
          <w:rFonts w:ascii="Times New Roman" w:hAnsi="Times New Roman" w:cs="Times New Roman"/>
          <w:sz w:val="28"/>
          <w:szCs w:val="28"/>
          <w:shd w:val="clear" w:color="auto" w:fill="FFFFFF"/>
        </w:rPr>
        <w:t xml:space="preserve">За 2017 г. от приносящей доход деятельности  МКУК ЦКС поступило  </w:t>
      </w:r>
      <w:r w:rsidR="00417424" w:rsidRPr="008B2AD3">
        <w:rPr>
          <w:rFonts w:ascii="Times New Roman" w:hAnsi="Times New Roman" w:cs="Times New Roman"/>
          <w:b/>
          <w:sz w:val="28"/>
          <w:szCs w:val="28"/>
          <w:shd w:val="clear" w:color="auto" w:fill="FFFFFF"/>
        </w:rPr>
        <w:t>4461117,0</w:t>
      </w:r>
      <w:r w:rsidR="00417424" w:rsidRPr="008B2AD3">
        <w:rPr>
          <w:rFonts w:ascii="Times New Roman" w:hAnsi="Times New Roman" w:cs="Times New Roman"/>
          <w:sz w:val="28"/>
          <w:szCs w:val="28"/>
          <w:shd w:val="clear" w:color="auto" w:fill="FFFFFF"/>
        </w:rPr>
        <w:t xml:space="preserve">  рубля, (</w:t>
      </w:r>
      <w:r w:rsidR="00417424" w:rsidRPr="008B2AD3">
        <w:rPr>
          <w:rFonts w:ascii="Times New Roman" w:hAnsi="Times New Roman" w:cs="Times New Roman"/>
          <w:b/>
          <w:sz w:val="28"/>
          <w:szCs w:val="28"/>
          <w:shd w:val="clear" w:color="auto" w:fill="FFFFFF"/>
        </w:rPr>
        <w:t>план составлял  4533800,0 руб</w:t>
      </w:r>
      <w:r w:rsidR="00417424" w:rsidRPr="008B2AD3">
        <w:rPr>
          <w:rFonts w:ascii="Times New Roman" w:hAnsi="Times New Roman" w:cs="Times New Roman"/>
          <w:sz w:val="28"/>
          <w:szCs w:val="28"/>
          <w:shd w:val="clear" w:color="auto" w:fill="FFFFFF"/>
        </w:rPr>
        <w:t>.)</w:t>
      </w:r>
      <w:r w:rsidR="00417424" w:rsidRPr="008B2AD3">
        <w:rPr>
          <w:rFonts w:ascii="Times New Roman" w:hAnsi="Times New Roman" w:cs="Times New Roman"/>
          <w:sz w:val="28"/>
          <w:szCs w:val="28"/>
        </w:rPr>
        <w:t xml:space="preserve"> ,</w:t>
      </w:r>
    </w:p>
    <w:p w:rsidR="00417424" w:rsidRPr="008B2AD3" w:rsidRDefault="00417424" w:rsidP="008B2AD3">
      <w:pPr>
        <w:spacing w:after="0" w:line="240" w:lineRule="auto"/>
        <w:contextualSpacing/>
        <w:rPr>
          <w:rFonts w:ascii="Times New Roman" w:hAnsi="Times New Roman" w:cs="Times New Roman"/>
          <w:b/>
          <w:sz w:val="28"/>
          <w:szCs w:val="28"/>
        </w:rPr>
      </w:pPr>
      <w:r w:rsidRPr="008B2AD3">
        <w:rPr>
          <w:rFonts w:ascii="Times New Roman" w:hAnsi="Times New Roman" w:cs="Times New Roman"/>
          <w:sz w:val="28"/>
          <w:szCs w:val="28"/>
        </w:rPr>
        <w:t xml:space="preserve">что составляет  </w:t>
      </w:r>
      <w:r w:rsidRPr="008B2AD3">
        <w:rPr>
          <w:rFonts w:ascii="Times New Roman" w:hAnsi="Times New Roman" w:cs="Times New Roman"/>
          <w:b/>
          <w:sz w:val="28"/>
          <w:szCs w:val="28"/>
        </w:rPr>
        <w:t xml:space="preserve">  98,40 % от запланированного показателя.</w:t>
      </w:r>
    </w:p>
    <w:p w:rsidR="00417424" w:rsidRPr="008B2AD3" w:rsidRDefault="00417424" w:rsidP="008B2AD3">
      <w:pPr>
        <w:spacing w:after="0" w:line="240" w:lineRule="auto"/>
        <w:ind w:firstLine="567"/>
        <w:rPr>
          <w:rFonts w:ascii="Times New Roman" w:hAnsi="Times New Roman" w:cs="Times New Roman"/>
          <w:sz w:val="28"/>
          <w:szCs w:val="28"/>
          <w:shd w:val="clear" w:color="auto" w:fill="FFFFFF"/>
        </w:rPr>
      </w:pPr>
    </w:p>
    <w:p w:rsidR="00417424" w:rsidRPr="008B2AD3" w:rsidRDefault="00417424" w:rsidP="008B2AD3">
      <w:pPr>
        <w:spacing w:after="0" w:line="240" w:lineRule="auto"/>
        <w:ind w:firstLine="567"/>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Клубными учреждениями (7 клубов) , кинопоказ  и  ОНОН за отчетный период  заработано:     </w:t>
      </w:r>
    </w:p>
    <w:p w:rsidR="00417424" w:rsidRPr="008B2AD3" w:rsidRDefault="00417424" w:rsidP="008B2AD3">
      <w:pPr>
        <w:numPr>
          <w:ilvl w:val="0"/>
          <w:numId w:val="13"/>
        </w:numPr>
        <w:tabs>
          <w:tab w:val="left" w:pos="993"/>
        </w:tabs>
        <w:spacing w:after="0" w:line="240" w:lineRule="auto"/>
        <w:ind w:hanging="11"/>
        <w:contextualSpacing/>
        <w:rPr>
          <w:rFonts w:ascii="Times New Roman" w:hAnsi="Times New Roman" w:cs="Times New Roman"/>
          <w:sz w:val="28"/>
          <w:szCs w:val="28"/>
          <w:shd w:val="clear" w:color="auto" w:fill="FFFFFF"/>
        </w:rPr>
      </w:pPr>
      <w:r w:rsidRPr="008B2AD3">
        <w:rPr>
          <w:rFonts w:ascii="Times New Roman" w:hAnsi="Times New Roman" w:cs="Times New Roman"/>
          <w:sz w:val="28"/>
          <w:szCs w:val="28"/>
        </w:rPr>
        <w:t>ОНОН -11741,5  рублей;</w:t>
      </w:r>
    </w:p>
    <w:p w:rsidR="00417424" w:rsidRPr="008B2AD3" w:rsidRDefault="00417424" w:rsidP="008B2AD3">
      <w:pPr>
        <w:numPr>
          <w:ilvl w:val="0"/>
          <w:numId w:val="13"/>
        </w:numPr>
        <w:tabs>
          <w:tab w:val="left" w:pos="993"/>
        </w:tabs>
        <w:spacing w:after="0" w:line="240" w:lineRule="auto"/>
        <w:ind w:hanging="11"/>
        <w:contextualSpacing/>
        <w:rPr>
          <w:rFonts w:ascii="Times New Roman" w:hAnsi="Times New Roman" w:cs="Times New Roman"/>
          <w:sz w:val="28"/>
          <w:szCs w:val="28"/>
          <w:shd w:val="clear" w:color="auto" w:fill="FFFFFF"/>
        </w:rPr>
      </w:pPr>
      <w:r w:rsidRPr="008B2AD3">
        <w:rPr>
          <w:rFonts w:ascii="Times New Roman" w:hAnsi="Times New Roman" w:cs="Times New Roman"/>
          <w:sz w:val="28"/>
          <w:szCs w:val="28"/>
        </w:rPr>
        <w:t>ГДК им.Т.Я.Белоконева- 657400,0</w:t>
      </w:r>
    </w:p>
    <w:p w:rsidR="00417424" w:rsidRPr="008B2AD3" w:rsidRDefault="00417424" w:rsidP="008B2AD3">
      <w:pPr>
        <w:numPr>
          <w:ilvl w:val="0"/>
          <w:numId w:val="13"/>
        </w:numPr>
        <w:tabs>
          <w:tab w:val="left" w:pos="993"/>
        </w:tabs>
        <w:spacing w:after="0" w:line="240" w:lineRule="auto"/>
        <w:ind w:hanging="11"/>
        <w:contextualSpacing/>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Кинопоказ– 3200382,0 руб., </w:t>
      </w:r>
    </w:p>
    <w:p w:rsidR="00417424" w:rsidRPr="008B2AD3" w:rsidRDefault="00417424" w:rsidP="008B2AD3">
      <w:pPr>
        <w:numPr>
          <w:ilvl w:val="0"/>
          <w:numId w:val="13"/>
        </w:numPr>
        <w:tabs>
          <w:tab w:val="left" w:pos="993"/>
        </w:tabs>
        <w:spacing w:after="0" w:line="240" w:lineRule="auto"/>
        <w:ind w:hanging="11"/>
        <w:contextualSpacing/>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Городской дом культуры п. Паранино – 8950,0 руб.;</w:t>
      </w:r>
    </w:p>
    <w:p w:rsidR="00417424" w:rsidRPr="008B2AD3" w:rsidRDefault="00417424" w:rsidP="008B2AD3">
      <w:pPr>
        <w:pStyle w:val="a3"/>
        <w:numPr>
          <w:ilvl w:val="0"/>
          <w:numId w:val="13"/>
        </w:numPr>
        <w:tabs>
          <w:tab w:val="left" w:pos="993"/>
        </w:tabs>
        <w:spacing w:after="0" w:line="240" w:lineRule="auto"/>
        <w:ind w:hanging="11"/>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Городской дом культуры п. Шубино – 13150,0 руб.;</w:t>
      </w:r>
    </w:p>
    <w:p w:rsidR="00417424" w:rsidRPr="008B2AD3" w:rsidRDefault="00417424" w:rsidP="008B2AD3">
      <w:pPr>
        <w:pStyle w:val="a3"/>
        <w:numPr>
          <w:ilvl w:val="0"/>
          <w:numId w:val="13"/>
        </w:numPr>
        <w:tabs>
          <w:tab w:val="left" w:pos="993"/>
        </w:tabs>
        <w:spacing w:after="0" w:line="240" w:lineRule="auto"/>
        <w:ind w:hanging="11"/>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Сельский дом культуры с. Минка – 5200,0 руб.;</w:t>
      </w:r>
    </w:p>
    <w:p w:rsidR="00417424" w:rsidRPr="008B2AD3" w:rsidRDefault="00417424" w:rsidP="008B2AD3">
      <w:pPr>
        <w:numPr>
          <w:ilvl w:val="0"/>
          <w:numId w:val="13"/>
        </w:numPr>
        <w:tabs>
          <w:tab w:val="left" w:pos="993"/>
        </w:tabs>
        <w:spacing w:after="0" w:line="240" w:lineRule="auto"/>
        <w:ind w:hanging="11"/>
        <w:contextualSpacing/>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Сельский дом культуры с. Тюбеляс – 9470,0 руб.;</w:t>
      </w:r>
    </w:p>
    <w:p w:rsidR="00417424" w:rsidRPr="008B2AD3" w:rsidRDefault="00417424" w:rsidP="008B2AD3">
      <w:pPr>
        <w:numPr>
          <w:ilvl w:val="0"/>
          <w:numId w:val="13"/>
        </w:numPr>
        <w:tabs>
          <w:tab w:val="left" w:pos="993"/>
        </w:tabs>
        <w:spacing w:after="0" w:line="240" w:lineRule="auto"/>
        <w:ind w:hanging="11"/>
        <w:contextualSpacing/>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Сельский дом культуры с. Вергаза – 12120,0 руб.;</w:t>
      </w:r>
    </w:p>
    <w:p w:rsidR="00417424" w:rsidRPr="008B2AD3" w:rsidRDefault="00417424" w:rsidP="008B2AD3">
      <w:pPr>
        <w:numPr>
          <w:ilvl w:val="0"/>
          <w:numId w:val="13"/>
        </w:numPr>
        <w:tabs>
          <w:tab w:val="left" w:pos="993"/>
        </w:tabs>
        <w:spacing w:after="0" w:line="240" w:lineRule="auto"/>
        <w:ind w:hanging="11"/>
        <w:contextualSpacing/>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Клуб железнодорожников п.Вязовая – 40670,0 руб.; </w:t>
      </w:r>
    </w:p>
    <w:p w:rsidR="00417424" w:rsidRPr="008B2AD3" w:rsidRDefault="00417424" w:rsidP="008B2AD3">
      <w:pPr>
        <w:numPr>
          <w:ilvl w:val="0"/>
          <w:numId w:val="13"/>
        </w:numPr>
        <w:tabs>
          <w:tab w:val="left" w:pos="993"/>
        </w:tabs>
        <w:spacing w:after="0" w:line="240" w:lineRule="auto"/>
        <w:ind w:hanging="11"/>
        <w:contextualSpacing/>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Сельский дом культуры п.Минка ж/д станция – 10490,0 руб.;</w:t>
      </w:r>
    </w:p>
    <w:p w:rsidR="00417424" w:rsidRPr="008B2AD3" w:rsidRDefault="00417424" w:rsidP="008B2AD3">
      <w:pPr>
        <w:spacing w:after="0" w:line="240" w:lineRule="auto"/>
        <w:ind w:firstLine="567"/>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От совместных мероприятий с другими организациями за 2017 год </w:t>
      </w:r>
    </w:p>
    <w:p w:rsidR="00417424" w:rsidRPr="008B2AD3" w:rsidRDefault="00417424" w:rsidP="008B2AD3">
      <w:pPr>
        <w:spacing w:after="0" w:line="240" w:lineRule="auto"/>
        <w:ind w:firstLine="567"/>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заработано 115385,0 рублей;</w:t>
      </w:r>
    </w:p>
    <w:p w:rsidR="00417424" w:rsidRPr="008B2AD3" w:rsidRDefault="00417424" w:rsidP="008B2AD3">
      <w:pPr>
        <w:spacing w:after="0" w:line="240" w:lineRule="auto"/>
        <w:ind w:firstLine="567"/>
        <w:contextualSpacing/>
        <w:rPr>
          <w:rFonts w:ascii="Times New Roman" w:hAnsi="Times New Roman" w:cs="Times New Roman"/>
          <w:sz w:val="28"/>
          <w:szCs w:val="28"/>
        </w:rPr>
      </w:pPr>
      <w:r w:rsidRPr="008B2AD3">
        <w:rPr>
          <w:rFonts w:ascii="Times New Roman" w:hAnsi="Times New Roman" w:cs="Times New Roman"/>
          <w:sz w:val="28"/>
          <w:szCs w:val="28"/>
        </w:rPr>
        <w:t xml:space="preserve">- оказание услуг  по проведению мероприятий </w:t>
      </w:r>
      <w:r w:rsidRPr="008B2AD3">
        <w:rPr>
          <w:rFonts w:ascii="Times New Roman" w:hAnsi="Times New Roman" w:cs="Times New Roman"/>
          <w:sz w:val="28"/>
          <w:szCs w:val="28"/>
          <w:shd w:val="clear" w:color="auto" w:fill="FFFFFF"/>
        </w:rPr>
        <w:t xml:space="preserve">280158,5 </w:t>
      </w:r>
      <w:r w:rsidRPr="008B2AD3">
        <w:rPr>
          <w:rFonts w:ascii="Times New Roman" w:hAnsi="Times New Roman" w:cs="Times New Roman"/>
          <w:sz w:val="28"/>
          <w:szCs w:val="28"/>
        </w:rPr>
        <w:t>рублей;</w:t>
      </w:r>
    </w:p>
    <w:p w:rsidR="00417424" w:rsidRPr="008B2AD3" w:rsidRDefault="00417424" w:rsidP="008B2AD3">
      <w:pPr>
        <w:spacing w:after="0" w:line="240" w:lineRule="auto"/>
        <w:ind w:firstLine="567"/>
        <w:contextualSpacing/>
        <w:rPr>
          <w:rFonts w:ascii="Times New Roman" w:hAnsi="Times New Roman" w:cs="Times New Roman"/>
          <w:sz w:val="28"/>
          <w:szCs w:val="28"/>
        </w:rPr>
      </w:pPr>
      <w:r w:rsidRPr="008B2AD3">
        <w:rPr>
          <w:rFonts w:ascii="Times New Roman" w:hAnsi="Times New Roman" w:cs="Times New Roman"/>
          <w:sz w:val="28"/>
          <w:szCs w:val="28"/>
        </w:rPr>
        <w:t xml:space="preserve">- оказание услуг ОАО «НБК» -96000,0 рублей; </w:t>
      </w:r>
    </w:p>
    <w:p w:rsidR="00417424" w:rsidRPr="008B2AD3" w:rsidRDefault="00417424" w:rsidP="008B2AD3">
      <w:pPr>
        <w:spacing w:after="0" w:line="240" w:lineRule="auto"/>
        <w:ind w:firstLine="567"/>
        <w:contextualSpacing/>
        <w:rPr>
          <w:rFonts w:ascii="Times New Roman" w:hAnsi="Times New Roman" w:cs="Times New Roman"/>
          <w:sz w:val="28"/>
          <w:szCs w:val="28"/>
        </w:rPr>
      </w:pPr>
      <w:r w:rsidRPr="008B2AD3">
        <w:rPr>
          <w:rFonts w:ascii="Times New Roman" w:hAnsi="Times New Roman" w:cs="Times New Roman"/>
          <w:b/>
          <w:sz w:val="28"/>
          <w:szCs w:val="28"/>
        </w:rPr>
        <w:t>Неисполнение</w:t>
      </w:r>
      <w:r w:rsidRPr="008B2AD3">
        <w:rPr>
          <w:rFonts w:ascii="Times New Roman" w:hAnsi="Times New Roman" w:cs="Times New Roman"/>
          <w:sz w:val="28"/>
          <w:szCs w:val="28"/>
        </w:rPr>
        <w:t xml:space="preserve"> плана по  кинопоказу составило - </w:t>
      </w:r>
      <w:r w:rsidRPr="008B2AD3">
        <w:rPr>
          <w:rFonts w:ascii="Times New Roman" w:hAnsi="Times New Roman" w:cs="Times New Roman"/>
          <w:b/>
          <w:sz w:val="28"/>
          <w:szCs w:val="28"/>
        </w:rPr>
        <w:t>72683,0 руб</w:t>
      </w:r>
      <w:r w:rsidRPr="008B2AD3">
        <w:rPr>
          <w:rFonts w:ascii="Times New Roman" w:hAnsi="Times New Roman" w:cs="Times New Roman"/>
          <w:sz w:val="28"/>
          <w:szCs w:val="28"/>
        </w:rPr>
        <w:t xml:space="preserve">.       </w:t>
      </w:r>
    </w:p>
    <w:p w:rsidR="004C342F" w:rsidRPr="008B2AD3" w:rsidRDefault="004C342F" w:rsidP="008B2AD3">
      <w:pPr>
        <w:spacing w:after="0" w:line="240" w:lineRule="auto"/>
        <w:ind w:firstLine="567"/>
        <w:contextualSpacing/>
        <w:rPr>
          <w:rFonts w:ascii="Times New Roman" w:hAnsi="Times New Roman" w:cs="Times New Roman"/>
          <w:b/>
          <w:sz w:val="28"/>
          <w:szCs w:val="28"/>
        </w:rPr>
      </w:pPr>
    </w:p>
    <w:p w:rsidR="004C342F" w:rsidRPr="008B2AD3" w:rsidRDefault="004C342F"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Отдел нестационарного обслуживания населения </w:t>
      </w:r>
      <w:r w:rsidRPr="008B2AD3">
        <w:rPr>
          <w:rFonts w:ascii="Times New Roman" w:hAnsi="Times New Roman" w:cs="Times New Roman"/>
          <w:b/>
          <w:sz w:val="28"/>
          <w:szCs w:val="28"/>
        </w:rPr>
        <w:t>(далее ОНОН /Автоклуб/)</w:t>
      </w:r>
      <w:r w:rsidRPr="008B2AD3">
        <w:rPr>
          <w:rFonts w:ascii="Times New Roman" w:hAnsi="Times New Roman" w:cs="Times New Roman"/>
          <w:sz w:val="28"/>
          <w:szCs w:val="28"/>
        </w:rPr>
        <w:t xml:space="preserve"> – </w:t>
      </w:r>
      <w:r w:rsidR="00C83E7D" w:rsidRPr="008B2AD3">
        <w:rPr>
          <w:rFonts w:ascii="Times New Roman" w:hAnsi="Times New Roman" w:cs="Times New Roman"/>
          <w:sz w:val="28"/>
          <w:szCs w:val="28"/>
        </w:rPr>
        <w:t xml:space="preserve">                     </w:t>
      </w:r>
      <w:r w:rsidRPr="008B2AD3">
        <w:rPr>
          <w:rFonts w:ascii="Times New Roman" w:hAnsi="Times New Roman" w:cs="Times New Roman"/>
          <w:sz w:val="28"/>
          <w:szCs w:val="28"/>
        </w:rPr>
        <w:t>с 2016 года является специализированной транспортной единицей в сети структуры  МКУК ЦКС, основной деятельностью которой  является предоставление населению разнообразных услуг, (социально-культурного, просветительного, оздоровительного и развлекательного характера), проведение комплексной организации досуга населения на открытых площадках, проведение культурно-массовых, агита</w:t>
      </w:r>
      <w:r w:rsidR="00C83E7D" w:rsidRPr="008B2AD3">
        <w:rPr>
          <w:rFonts w:ascii="Times New Roman" w:hAnsi="Times New Roman" w:cs="Times New Roman"/>
          <w:sz w:val="28"/>
          <w:szCs w:val="28"/>
        </w:rPr>
        <w:t>ционных, зрелищных мероприятий,</w:t>
      </w:r>
      <w:r w:rsidRPr="008B2AD3">
        <w:rPr>
          <w:rFonts w:ascii="Times New Roman" w:hAnsi="Times New Roman" w:cs="Times New Roman"/>
          <w:sz w:val="28"/>
          <w:szCs w:val="28"/>
        </w:rPr>
        <w:t xml:space="preserve"> с демонстрацией видеофильмов различных форматов. </w:t>
      </w:r>
    </w:p>
    <w:p w:rsidR="004C342F" w:rsidRPr="008B2AD3" w:rsidRDefault="004C342F" w:rsidP="008B2AD3">
      <w:pPr>
        <w:tabs>
          <w:tab w:val="left" w:pos="567"/>
        </w:tabs>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ОНОН в 2017  году  было организовано и проведено 26 мероприятий.  Общее количество мероприятий,   в которых был задействован автоклуб – 52, из них платных - 7, для детей и молодёжи -24.</w:t>
      </w:r>
    </w:p>
    <w:p w:rsidR="004C342F" w:rsidRPr="008B2AD3" w:rsidRDefault="004C342F" w:rsidP="008B2AD3">
      <w:pPr>
        <w:spacing w:after="0" w:line="240" w:lineRule="auto"/>
        <w:ind w:right="-1"/>
        <w:jc w:val="both"/>
        <w:rPr>
          <w:rFonts w:ascii="Times New Roman" w:hAnsi="Times New Roman" w:cs="Times New Roman"/>
          <w:sz w:val="28"/>
          <w:szCs w:val="28"/>
        </w:rPr>
      </w:pPr>
      <w:r w:rsidRPr="008B2AD3">
        <w:rPr>
          <w:rFonts w:ascii="Times New Roman" w:hAnsi="Times New Roman" w:cs="Times New Roman"/>
          <w:sz w:val="28"/>
          <w:szCs w:val="28"/>
        </w:rPr>
        <w:t xml:space="preserve">         Одним из первых мероприятий ОНОН в 2017 г. традиционно стала мини игровая программа «Новый год встречаем у ворот», которая прошла на 8 площадках городского округа, в течение года осуществлялись выездные мероприятия в населенные пункты: с.Минка, д.Вергаза, п.Паранино, с.Тюбеляс, р.-д Минка, п.Шубино, п.Малый Бердяш. Это ставшие уже традиционными Дни сел, проведенные в рамках Дня города, организованные совместно  с сотрудниками сельских учреждений культуры и администрациями сельских поселений, детские игровые программы, концертные программы, посвященные Дню России.  </w:t>
      </w:r>
    </w:p>
    <w:p w:rsidR="004C342F" w:rsidRPr="008B2AD3" w:rsidRDefault="004C342F" w:rsidP="008B2AD3">
      <w:pPr>
        <w:spacing w:after="0" w:line="240" w:lineRule="auto"/>
        <w:ind w:right="-1"/>
        <w:jc w:val="both"/>
        <w:rPr>
          <w:rFonts w:ascii="Times New Roman" w:hAnsi="Times New Roman" w:cs="Times New Roman"/>
          <w:sz w:val="28"/>
          <w:szCs w:val="28"/>
        </w:rPr>
      </w:pPr>
      <w:r w:rsidRPr="008B2AD3">
        <w:rPr>
          <w:rFonts w:ascii="Times New Roman" w:hAnsi="Times New Roman" w:cs="Times New Roman"/>
          <w:sz w:val="28"/>
          <w:szCs w:val="28"/>
        </w:rPr>
        <w:lastRenderedPageBreak/>
        <w:t xml:space="preserve">          Так же ОНОН  принимал участие в организации и проведении массовых праздничных мероприятий, посвященных Дню Победы в Великой Отечественной войне, патриотической акции «Свеча памяти». Совместно с  коллективом  Дворца культуры  им.Т.Я.Белоконева  ОНОН работал  на национальном празднике «Сабантуй», Масленице, Три стрелы, Дне города, Дне молодёжи.                </w:t>
      </w:r>
    </w:p>
    <w:p w:rsidR="004C342F" w:rsidRPr="008B2AD3" w:rsidRDefault="004C342F" w:rsidP="008B2AD3">
      <w:pPr>
        <w:spacing w:after="0" w:line="240" w:lineRule="auto"/>
        <w:ind w:right="-1"/>
        <w:jc w:val="both"/>
        <w:rPr>
          <w:rFonts w:ascii="Times New Roman" w:hAnsi="Times New Roman" w:cs="Times New Roman"/>
          <w:sz w:val="28"/>
          <w:szCs w:val="28"/>
        </w:rPr>
      </w:pPr>
      <w:r w:rsidRPr="008B2AD3">
        <w:rPr>
          <w:rFonts w:ascii="Times New Roman" w:hAnsi="Times New Roman" w:cs="Times New Roman"/>
          <w:sz w:val="28"/>
          <w:szCs w:val="28"/>
        </w:rPr>
        <w:t xml:space="preserve">          Совместно с комитетом по физической культуре и  спорту автоклуб принимал участие в проведении спортивных мероприятий, таких как  первенство округа по лыжным гонкам, традиционной лыжной гонки памяти В.В. Сиволовского, городской лыжный праздник «Усть-Катавский веер – 2017», городская легкоатлетическая эстафета,  спартакиада трудовых коллективов.  </w:t>
      </w:r>
    </w:p>
    <w:p w:rsidR="004C342F" w:rsidRPr="008B2AD3" w:rsidRDefault="004C342F" w:rsidP="008B2AD3">
      <w:pPr>
        <w:spacing w:after="0" w:line="240" w:lineRule="auto"/>
        <w:ind w:right="-1"/>
        <w:jc w:val="both"/>
        <w:rPr>
          <w:rFonts w:ascii="Times New Roman" w:hAnsi="Times New Roman" w:cs="Times New Roman"/>
          <w:sz w:val="28"/>
          <w:szCs w:val="28"/>
        </w:rPr>
      </w:pPr>
      <w:r w:rsidRPr="008B2AD3">
        <w:rPr>
          <w:rFonts w:ascii="Times New Roman" w:hAnsi="Times New Roman" w:cs="Times New Roman"/>
          <w:sz w:val="28"/>
          <w:szCs w:val="28"/>
        </w:rPr>
        <w:t xml:space="preserve">          Совместно с молодёжным комитетом «Усть-Катавского вагоностроительного завода имени С.М. Кирова»  впервые проведен «Туристический слёт» для работников УКВЗ.</w:t>
      </w:r>
    </w:p>
    <w:p w:rsidR="004C342F" w:rsidRPr="008B2AD3" w:rsidRDefault="004C342F"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Общее количество мероприятий, в которых был задействован автоклуб – 52.  Количество мероприятий, организованных и проведенных, непосредственно, специалистами автоклуба – 26.</w:t>
      </w:r>
    </w:p>
    <w:p w:rsidR="004C342F" w:rsidRPr="008B2AD3" w:rsidRDefault="004C342F"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Зоны обслуживания (полевой стан, предприятие, выездные мероприятия в населенные пункты, не имеющие стационарных клубов) – п.Малый Бердяш, п.Новостройка, п.Первомайский, п.Лука, парк Победы, Лыжный стадион, Летний стадион, площадка городского Дворца культуры им. Т.Я.Белоконева, площадка спортивно-оздоровительного комплекса, площадка УКИТТ. Количество выездных мероприятий в населенные пункты,</w:t>
      </w:r>
      <w:r w:rsidR="00C83E7D" w:rsidRPr="008B2AD3">
        <w:rPr>
          <w:rFonts w:ascii="Times New Roman" w:hAnsi="Times New Roman" w:cs="Times New Roman"/>
          <w:sz w:val="28"/>
          <w:szCs w:val="28"/>
        </w:rPr>
        <w:t xml:space="preserve"> не имеющие стационарных клубов–3 (2016г.–</w:t>
      </w:r>
      <w:r w:rsidRPr="008B2AD3">
        <w:rPr>
          <w:rFonts w:ascii="Times New Roman" w:hAnsi="Times New Roman" w:cs="Times New Roman"/>
          <w:sz w:val="28"/>
          <w:szCs w:val="28"/>
        </w:rPr>
        <w:t>3).</w:t>
      </w:r>
    </w:p>
    <w:p w:rsidR="004C342F" w:rsidRPr="008B2AD3" w:rsidRDefault="004C342F"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Формы работы, используемые в работе автоклубов  - День села, детские игровые программы, концертные программы, дискотеки, праздничные программы и мероприятия.</w:t>
      </w:r>
    </w:p>
    <w:p w:rsidR="004C342F" w:rsidRPr="008B2AD3" w:rsidRDefault="004C342F"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Наличие клубных формирований на базе автоклуба – 1 (2 чел.).</w:t>
      </w:r>
    </w:p>
    <w:p w:rsidR="00176370" w:rsidRPr="008B2AD3" w:rsidRDefault="00176370" w:rsidP="008B2AD3">
      <w:pPr>
        <w:tabs>
          <w:tab w:val="left" w:pos="567"/>
        </w:tabs>
        <w:spacing w:after="0" w:line="240" w:lineRule="auto"/>
        <w:jc w:val="both"/>
        <w:rPr>
          <w:rFonts w:ascii="Times New Roman" w:hAnsi="Times New Roman" w:cs="Times New Roman"/>
          <w:sz w:val="28"/>
          <w:szCs w:val="28"/>
        </w:rPr>
      </w:pPr>
    </w:p>
    <w:p w:rsidR="00415818" w:rsidRPr="008B2AD3" w:rsidRDefault="003E4586" w:rsidP="008B2AD3">
      <w:pPr>
        <w:spacing w:after="0" w:line="240" w:lineRule="auto"/>
        <w:jc w:val="center"/>
        <w:rPr>
          <w:rFonts w:ascii="Times New Roman" w:hAnsi="Times New Roman" w:cs="Times New Roman"/>
          <w:b/>
          <w:sz w:val="28"/>
          <w:szCs w:val="28"/>
        </w:rPr>
      </w:pPr>
      <w:r w:rsidRPr="008B2AD3">
        <w:rPr>
          <w:rFonts w:ascii="Times New Roman" w:hAnsi="Times New Roman" w:cs="Times New Roman"/>
          <w:b/>
          <w:sz w:val="28"/>
          <w:szCs w:val="28"/>
        </w:rPr>
        <w:t>ЗНАЧИМЫЕ МЕРОПРИЯТИЯ МКУК ЦКС</w:t>
      </w:r>
      <w:r w:rsidR="00415818" w:rsidRPr="008B2AD3">
        <w:rPr>
          <w:rFonts w:ascii="Times New Roman" w:hAnsi="Times New Roman" w:cs="Times New Roman"/>
          <w:b/>
          <w:sz w:val="28"/>
          <w:szCs w:val="28"/>
        </w:rPr>
        <w:t>:</w:t>
      </w:r>
    </w:p>
    <w:p w:rsidR="00415818" w:rsidRPr="008B2AD3" w:rsidRDefault="00415818"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b/>
          <w:sz w:val="28"/>
          <w:szCs w:val="28"/>
        </w:rPr>
        <w:t>1. Концерт народного клуба "Усть-Катавская гармонь"- " А у нас Святки-гармонь, песни  да колядки"</w:t>
      </w:r>
    </w:p>
    <w:p w:rsidR="00415818" w:rsidRPr="008B2AD3" w:rsidRDefault="00415818"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Традиционно в  крещенские праздники клуб гармонистов «Усть-Катавская гармонь  «радует новой программой» жителей и гостей города.  </w:t>
      </w:r>
    </w:p>
    <w:p w:rsidR="00415818" w:rsidRPr="008B2AD3" w:rsidRDefault="00415818"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b/>
          <w:sz w:val="28"/>
          <w:szCs w:val="28"/>
        </w:rPr>
        <w:t>2.Городской конкурс среди девочек « Мисс- Снегурочка»</w:t>
      </w:r>
    </w:p>
    <w:p w:rsidR="00415818" w:rsidRPr="008B2AD3" w:rsidRDefault="00415818"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   В этот раз приняли участие семь девушек в возрасте от 13 до 16 лет.</w:t>
      </w:r>
    </w:p>
    <w:p w:rsidR="00415818" w:rsidRPr="008B2AD3" w:rsidRDefault="00415818"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b/>
          <w:sz w:val="28"/>
          <w:szCs w:val="28"/>
        </w:rPr>
        <w:t>3.Премьера спектакля народного театра «Забыть Герострата»</w:t>
      </w:r>
    </w:p>
    <w:p w:rsidR="00415818" w:rsidRPr="008B2AD3" w:rsidRDefault="00415818"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Народный театр Усть-Катава показал пьесу о событиях, свершившихся в 356 году до Рождества Христова, но не потерявших актуальность и сегодня.</w:t>
      </w:r>
    </w:p>
    <w:p w:rsidR="00415818" w:rsidRPr="008B2AD3" w:rsidRDefault="00415818"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b/>
          <w:sz w:val="28"/>
          <w:szCs w:val="28"/>
        </w:rPr>
        <w:t>4.Городской театральный фестиваль «Со страниц учебников на сцену»</w:t>
      </w:r>
    </w:p>
    <w:p w:rsidR="00415818" w:rsidRPr="008B2AD3" w:rsidRDefault="00415818" w:rsidP="008B2AD3">
      <w:pPr>
        <w:pStyle w:val="a7"/>
        <w:shd w:val="clear" w:color="auto" w:fill="FFFFFF"/>
        <w:spacing w:before="0" w:beforeAutospacing="0" w:after="0" w:afterAutospacing="0"/>
        <w:jc w:val="both"/>
        <w:rPr>
          <w:sz w:val="28"/>
          <w:szCs w:val="28"/>
        </w:rPr>
      </w:pPr>
      <w:r w:rsidRPr="008B2AD3">
        <w:rPr>
          <w:sz w:val="28"/>
          <w:szCs w:val="28"/>
        </w:rPr>
        <w:t xml:space="preserve">      На сцене Дворца культуры свои творческие интерпретации детской литературы представили десять коллективов из образовательных учреждений города. </w:t>
      </w:r>
    </w:p>
    <w:p w:rsidR="00415818" w:rsidRPr="008B2AD3" w:rsidRDefault="00415818"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b/>
          <w:sz w:val="28"/>
          <w:szCs w:val="28"/>
        </w:rPr>
        <w:t>5.Городской фестиваль «Праздник танца»</w:t>
      </w:r>
    </w:p>
    <w:p w:rsidR="00415818" w:rsidRPr="008B2AD3" w:rsidRDefault="00415818" w:rsidP="008B2AD3">
      <w:pPr>
        <w:pStyle w:val="a7"/>
        <w:shd w:val="clear" w:color="auto" w:fill="FFFFFF"/>
        <w:spacing w:before="0" w:beforeAutospacing="0" w:after="0" w:afterAutospacing="0"/>
        <w:jc w:val="both"/>
        <w:rPr>
          <w:sz w:val="28"/>
          <w:szCs w:val="28"/>
        </w:rPr>
      </w:pPr>
      <w:r w:rsidRPr="008B2AD3">
        <w:rPr>
          <w:sz w:val="28"/>
          <w:szCs w:val="28"/>
        </w:rPr>
        <w:t>В последнее воскресенье апреля Городской дворец культуры пригласил всех усть-катавцев отметить Международный день танца собственным танцевальным марафоном. Яркое, красочное шоу собрало  почти 500 зрителей.</w:t>
      </w:r>
    </w:p>
    <w:p w:rsidR="00415818" w:rsidRPr="008B2AD3" w:rsidRDefault="00415818"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b/>
          <w:sz w:val="28"/>
          <w:szCs w:val="28"/>
        </w:rPr>
        <w:t>6.Мероприятия в рамках празднования Дня города</w:t>
      </w:r>
      <w:r w:rsidRPr="008B2AD3">
        <w:rPr>
          <w:rFonts w:ascii="Times New Roman" w:hAnsi="Times New Roman" w:cs="Times New Roman"/>
          <w:sz w:val="28"/>
          <w:szCs w:val="28"/>
        </w:rPr>
        <w:t>.</w:t>
      </w:r>
    </w:p>
    <w:p w:rsidR="00415818" w:rsidRPr="008B2AD3" w:rsidRDefault="00415818"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lastRenderedPageBreak/>
        <w:t xml:space="preserve">      День празднования представлял цикл мероприятий: от выставки декоративно-прикладного творчества до лучших  творческих выступлений местных солистов и гостей праздника. Кульминацией стало выступление группы «МГК» из Москвы.                           На протяжении 20 лет усть-катавцы не имели возможности увидеть столичных артистов, поэтому день города стал своего рода «сбывшейся надеждой».</w:t>
      </w:r>
    </w:p>
    <w:p w:rsidR="00415818" w:rsidRPr="008B2AD3" w:rsidRDefault="00415818"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b/>
          <w:sz w:val="28"/>
          <w:szCs w:val="28"/>
        </w:rPr>
        <w:t>7.Городской конкурс «Битва ди-джеев».</w:t>
      </w:r>
      <w:r w:rsidRPr="008B2AD3">
        <w:rPr>
          <w:rFonts w:ascii="Times New Roman" w:hAnsi="Times New Roman" w:cs="Times New Roman"/>
          <w:sz w:val="28"/>
          <w:szCs w:val="28"/>
        </w:rPr>
        <w:t xml:space="preserve"> В данном формате мероприятие состоялось впервые. Конкурс проходил летом в вечернее время на площади. Каждый участник в отборочном туре представлял свою дискотечную программу. По итогам голосования прошел финальный тур, победителю было предоставлено право провести финальную дискотеку. </w:t>
      </w:r>
    </w:p>
    <w:p w:rsidR="00415818" w:rsidRPr="008B2AD3" w:rsidRDefault="00415818"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b/>
          <w:sz w:val="28"/>
          <w:szCs w:val="28"/>
        </w:rPr>
        <w:t>8.Городской конкурс "Супер-бабушка!"</w:t>
      </w:r>
    </w:p>
    <w:p w:rsidR="00415818" w:rsidRPr="008B2AD3" w:rsidRDefault="00415818" w:rsidP="008B2AD3">
      <w:pPr>
        <w:spacing w:after="0" w:line="240" w:lineRule="auto"/>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rPr>
        <w:t xml:space="preserve">      Конкурс проводился в городе второй раз, в этом году за присуждение звания «Супер-бабушка» боролось 5 конкурсантов. Конкурс </w:t>
      </w:r>
      <w:r w:rsidRPr="008B2AD3">
        <w:rPr>
          <w:rFonts w:ascii="Times New Roman" w:hAnsi="Times New Roman" w:cs="Times New Roman"/>
          <w:sz w:val="28"/>
          <w:szCs w:val="28"/>
          <w:shd w:val="clear" w:color="auto" w:fill="FFFFFF"/>
        </w:rPr>
        <w:t xml:space="preserve">способствует укреплению семейных ценностей и уважению старшего поколения. </w:t>
      </w:r>
    </w:p>
    <w:p w:rsidR="00415818" w:rsidRPr="008B2AD3" w:rsidRDefault="00415818"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b/>
          <w:sz w:val="28"/>
          <w:szCs w:val="28"/>
        </w:rPr>
        <w:t>9.Фестиваль «Праздник Уральского пирога»</w:t>
      </w:r>
    </w:p>
    <w:p w:rsidR="00415818" w:rsidRPr="008B2AD3" w:rsidRDefault="00415818" w:rsidP="008B2AD3">
      <w:pPr>
        <w:pStyle w:val="a7"/>
        <w:shd w:val="clear" w:color="auto" w:fill="FFFFFF"/>
        <w:spacing w:before="0" w:beforeAutospacing="0" w:after="0" w:afterAutospacing="0"/>
        <w:jc w:val="both"/>
        <w:rPr>
          <w:sz w:val="28"/>
          <w:szCs w:val="28"/>
        </w:rPr>
      </w:pPr>
      <w:r w:rsidRPr="008B2AD3">
        <w:rPr>
          <w:sz w:val="28"/>
          <w:szCs w:val="28"/>
        </w:rPr>
        <w:t xml:space="preserve">      В День народного единства ГДК им.Т. Я. Белоконева решил реанимировать вкусный праздник, проводившийся несколько лет назад. Представители клубных и библиотечных учреждений, семейные коллективы и индивидуальные участники –                        с большим успехом презентовали свои кулинарные способности. Отличным продолжением гастрономического праздника стал праздник народного творчества «Уральские самоцветы». Зрителям своё творчество дарили коллективы, в том числе танцевальные, из Усть-Катава, Катав-Ивановска, Аши, и Серпиевки. </w:t>
      </w:r>
    </w:p>
    <w:p w:rsidR="00415818" w:rsidRPr="008B2AD3" w:rsidRDefault="00415818" w:rsidP="008B2AD3">
      <w:pPr>
        <w:pStyle w:val="a7"/>
        <w:shd w:val="clear" w:color="auto" w:fill="FFFFFF"/>
        <w:spacing w:before="0" w:beforeAutospacing="0" w:after="0" w:afterAutospacing="0"/>
        <w:jc w:val="center"/>
        <w:rPr>
          <w:sz w:val="28"/>
          <w:szCs w:val="28"/>
          <w:u w:val="single"/>
        </w:rPr>
      </w:pPr>
      <w:r w:rsidRPr="008B2AD3">
        <w:rPr>
          <w:sz w:val="28"/>
          <w:szCs w:val="28"/>
          <w:u w:val="single"/>
        </w:rPr>
        <w:t>Значимые мероприятия по направлению «Развитие и поддержка</w:t>
      </w:r>
    </w:p>
    <w:p w:rsidR="00415818" w:rsidRPr="008B2AD3" w:rsidRDefault="00415818" w:rsidP="008B2AD3">
      <w:pPr>
        <w:pStyle w:val="a7"/>
        <w:shd w:val="clear" w:color="auto" w:fill="FFFFFF"/>
        <w:spacing w:before="0" w:beforeAutospacing="0" w:after="0" w:afterAutospacing="0"/>
        <w:jc w:val="center"/>
        <w:rPr>
          <w:sz w:val="28"/>
          <w:szCs w:val="28"/>
          <w:u w:val="single"/>
        </w:rPr>
      </w:pPr>
      <w:r w:rsidRPr="008B2AD3">
        <w:rPr>
          <w:sz w:val="28"/>
          <w:szCs w:val="28"/>
          <w:u w:val="single"/>
        </w:rPr>
        <w:t xml:space="preserve"> национальных культур Южного Урала» культур»</w:t>
      </w:r>
    </w:p>
    <w:p w:rsidR="00415818" w:rsidRPr="008B2AD3" w:rsidRDefault="00415818" w:rsidP="008B2AD3">
      <w:pPr>
        <w:pStyle w:val="a7"/>
        <w:shd w:val="clear" w:color="auto" w:fill="FFFFFF"/>
        <w:spacing w:before="0" w:beforeAutospacing="0" w:after="0" w:afterAutospacing="0"/>
        <w:jc w:val="both"/>
        <w:rPr>
          <w:sz w:val="28"/>
          <w:szCs w:val="28"/>
        </w:rPr>
      </w:pPr>
      <w:r w:rsidRPr="008B2AD3">
        <w:rPr>
          <w:sz w:val="28"/>
          <w:szCs w:val="28"/>
        </w:rPr>
        <w:t xml:space="preserve">                                               (указаны в п. 12.6)</w:t>
      </w:r>
    </w:p>
    <w:p w:rsidR="00415818" w:rsidRPr="008B2AD3" w:rsidRDefault="00415818" w:rsidP="008B2AD3">
      <w:pPr>
        <w:pStyle w:val="a7"/>
        <w:shd w:val="clear" w:color="auto" w:fill="FFFFFF"/>
        <w:spacing w:before="0" w:beforeAutospacing="0" w:after="0" w:afterAutospacing="0"/>
        <w:jc w:val="both"/>
        <w:rPr>
          <w:b/>
          <w:sz w:val="28"/>
          <w:szCs w:val="28"/>
        </w:rPr>
      </w:pPr>
      <w:r w:rsidRPr="008B2AD3">
        <w:rPr>
          <w:b/>
          <w:sz w:val="28"/>
          <w:szCs w:val="28"/>
        </w:rPr>
        <w:t>10. Праздник плуга "Сабантуй</w:t>
      </w:r>
    </w:p>
    <w:p w:rsidR="00415818" w:rsidRPr="008B2AD3" w:rsidRDefault="00415818" w:rsidP="008B2AD3">
      <w:pPr>
        <w:pStyle w:val="a7"/>
        <w:shd w:val="clear" w:color="auto" w:fill="FFFFFF"/>
        <w:spacing w:before="0" w:beforeAutospacing="0" w:after="0" w:afterAutospacing="0"/>
        <w:jc w:val="both"/>
        <w:rPr>
          <w:b/>
          <w:sz w:val="28"/>
          <w:szCs w:val="28"/>
        </w:rPr>
      </w:pPr>
      <w:r w:rsidRPr="008B2AD3">
        <w:rPr>
          <w:b/>
          <w:sz w:val="28"/>
          <w:szCs w:val="28"/>
        </w:rPr>
        <w:t>11. Праздник родословных «Шежере-байрам»</w:t>
      </w:r>
    </w:p>
    <w:p w:rsidR="00415818" w:rsidRPr="008B2AD3" w:rsidRDefault="00415818" w:rsidP="008B2AD3">
      <w:pPr>
        <w:pStyle w:val="a7"/>
        <w:shd w:val="clear" w:color="auto" w:fill="FFFFFF"/>
        <w:spacing w:before="0" w:beforeAutospacing="0" w:after="0" w:afterAutospacing="0"/>
        <w:jc w:val="both"/>
        <w:rPr>
          <w:b/>
          <w:sz w:val="28"/>
          <w:szCs w:val="28"/>
        </w:rPr>
      </w:pPr>
      <w:r w:rsidRPr="008B2AD3">
        <w:rPr>
          <w:b/>
          <w:sz w:val="28"/>
          <w:szCs w:val="28"/>
        </w:rPr>
        <w:t>12. Городской конкурс среди девочек «Башкирская красавица»</w:t>
      </w:r>
    </w:p>
    <w:p w:rsidR="00415818" w:rsidRPr="008B2AD3" w:rsidRDefault="00415818"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Городской Дворец культуры в 2017 году принял участие в </w:t>
      </w:r>
      <w:r w:rsidRPr="008B2AD3">
        <w:rPr>
          <w:rFonts w:ascii="Times New Roman" w:hAnsi="Times New Roman" w:cs="Times New Roman"/>
          <w:b/>
          <w:sz w:val="28"/>
          <w:szCs w:val="28"/>
        </w:rPr>
        <w:t>проекте  «Народная филармония»</w:t>
      </w:r>
      <w:r w:rsidRPr="008B2AD3">
        <w:rPr>
          <w:rFonts w:ascii="Times New Roman" w:hAnsi="Times New Roman" w:cs="Times New Roman"/>
          <w:sz w:val="28"/>
          <w:szCs w:val="28"/>
        </w:rPr>
        <w:t xml:space="preserve">  (г.Аша), участвовал народный коллектив Эстрадный оркестр  под руководством Евгения Чепурова, представил большую праздничную программу                    из попурри известных песен советских композиторов и музыкальных инструментальных пьес.( 300 зрителей)</w:t>
      </w:r>
    </w:p>
    <w:p w:rsidR="00415818" w:rsidRPr="008B2AD3" w:rsidRDefault="00415818" w:rsidP="008B2AD3">
      <w:pPr>
        <w:pStyle w:val="a7"/>
        <w:shd w:val="clear" w:color="auto" w:fill="FFFFFF"/>
        <w:spacing w:before="0" w:beforeAutospacing="0" w:after="0" w:afterAutospacing="0"/>
        <w:jc w:val="both"/>
        <w:rPr>
          <w:sz w:val="28"/>
          <w:szCs w:val="28"/>
        </w:rPr>
      </w:pPr>
      <w:r w:rsidRPr="008B2AD3">
        <w:rPr>
          <w:sz w:val="28"/>
          <w:szCs w:val="28"/>
        </w:rPr>
        <w:t xml:space="preserve">      Усть-Катавский городской округ как и все территории Челябинской области принял участие в проекте «Рождественская сказка». </w:t>
      </w:r>
    </w:p>
    <w:p w:rsidR="00415818" w:rsidRPr="008B2AD3" w:rsidRDefault="00415818"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Образцовый детский коллектив Изостудия «Акварелька» (рук. Е.Пакина)  ГДК им. Т.Я.Белоконева активно принимал участие в конкурсе творческих работ </w:t>
      </w:r>
      <w:r w:rsidRPr="008B2AD3">
        <w:rPr>
          <w:rFonts w:ascii="Times New Roman" w:hAnsi="Times New Roman" w:cs="Times New Roman"/>
          <w:b/>
          <w:sz w:val="28"/>
          <w:szCs w:val="28"/>
        </w:rPr>
        <w:t xml:space="preserve">«Рождественская открытка. </w:t>
      </w:r>
      <w:r w:rsidRPr="008B2AD3">
        <w:rPr>
          <w:rFonts w:ascii="Times New Roman" w:hAnsi="Times New Roman" w:cs="Times New Roman"/>
          <w:sz w:val="28"/>
          <w:szCs w:val="28"/>
        </w:rPr>
        <w:t xml:space="preserve">3 участника стали победителями, получили дипломы. </w:t>
      </w:r>
    </w:p>
    <w:p w:rsidR="00415818" w:rsidRPr="008B2AD3" w:rsidRDefault="00415818" w:rsidP="008B2AD3">
      <w:pPr>
        <w:spacing w:after="0" w:line="240" w:lineRule="auto"/>
        <w:jc w:val="both"/>
        <w:rPr>
          <w:rFonts w:ascii="Times New Roman" w:hAnsi="Times New Roman" w:cs="Times New Roman"/>
          <w:sz w:val="28"/>
          <w:szCs w:val="28"/>
        </w:rPr>
      </w:pPr>
    </w:p>
    <w:p w:rsidR="00176370" w:rsidRPr="008B2AD3" w:rsidRDefault="00176370" w:rsidP="008B2AD3">
      <w:pPr>
        <w:tabs>
          <w:tab w:val="left" w:pos="567"/>
        </w:tabs>
        <w:spacing w:after="0" w:line="240" w:lineRule="auto"/>
        <w:jc w:val="both"/>
        <w:rPr>
          <w:rFonts w:ascii="Times New Roman" w:hAnsi="Times New Roman" w:cs="Times New Roman"/>
          <w:sz w:val="28"/>
          <w:szCs w:val="28"/>
        </w:rPr>
      </w:pPr>
    </w:p>
    <w:p w:rsidR="00176370" w:rsidRDefault="00176370" w:rsidP="008B2AD3">
      <w:pPr>
        <w:tabs>
          <w:tab w:val="left" w:pos="567"/>
        </w:tabs>
        <w:spacing w:after="0" w:line="240" w:lineRule="auto"/>
        <w:jc w:val="both"/>
        <w:rPr>
          <w:rFonts w:ascii="Times New Roman" w:hAnsi="Times New Roman" w:cs="Times New Roman"/>
          <w:sz w:val="28"/>
          <w:szCs w:val="28"/>
        </w:rPr>
      </w:pPr>
    </w:p>
    <w:p w:rsidR="008B2AD3" w:rsidRDefault="008B2AD3" w:rsidP="008B2AD3">
      <w:pPr>
        <w:tabs>
          <w:tab w:val="left" w:pos="567"/>
        </w:tabs>
        <w:spacing w:after="0" w:line="240" w:lineRule="auto"/>
        <w:jc w:val="both"/>
        <w:rPr>
          <w:rFonts w:ascii="Times New Roman" w:hAnsi="Times New Roman" w:cs="Times New Roman"/>
          <w:sz w:val="28"/>
          <w:szCs w:val="28"/>
        </w:rPr>
      </w:pPr>
    </w:p>
    <w:p w:rsidR="008B2AD3" w:rsidRDefault="008B2AD3" w:rsidP="008B2AD3">
      <w:pPr>
        <w:tabs>
          <w:tab w:val="left" w:pos="567"/>
        </w:tabs>
        <w:spacing w:after="0" w:line="240" w:lineRule="auto"/>
        <w:jc w:val="both"/>
        <w:rPr>
          <w:rFonts w:ascii="Times New Roman" w:hAnsi="Times New Roman" w:cs="Times New Roman"/>
          <w:sz w:val="28"/>
          <w:szCs w:val="28"/>
        </w:rPr>
      </w:pPr>
    </w:p>
    <w:p w:rsidR="008B2AD3" w:rsidRDefault="008B2AD3" w:rsidP="008B2AD3">
      <w:pPr>
        <w:tabs>
          <w:tab w:val="left" w:pos="567"/>
        </w:tabs>
        <w:spacing w:after="0" w:line="240" w:lineRule="auto"/>
        <w:jc w:val="both"/>
        <w:rPr>
          <w:rFonts w:ascii="Times New Roman" w:hAnsi="Times New Roman" w:cs="Times New Roman"/>
          <w:sz w:val="28"/>
          <w:szCs w:val="28"/>
        </w:rPr>
      </w:pPr>
    </w:p>
    <w:p w:rsidR="008B2AD3" w:rsidRPr="008B2AD3" w:rsidRDefault="008B2AD3" w:rsidP="008B2AD3">
      <w:pPr>
        <w:tabs>
          <w:tab w:val="left" w:pos="567"/>
        </w:tabs>
        <w:spacing w:after="0" w:line="240" w:lineRule="auto"/>
        <w:jc w:val="both"/>
        <w:rPr>
          <w:rFonts w:ascii="Times New Roman" w:hAnsi="Times New Roman" w:cs="Times New Roman"/>
          <w:sz w:val="28"/>
          <w:szCs w:val="28"/>
        </w:rPr>
      </w:pPr>
    </w:p>
    <w:p w:rsidR="00176370" w:rsidRPr="008B2AD3" w:rsidRDefault="00176370" w:rsidP="008B2AD3">
      <w:pPr>
        <w:tabs>
          <w:tab w:val="left" w:pos="567"/>
        </w:tabs>
        <w:spacing w:after="0" w:line="240" w:lineRule="auto"/>
        <w:jc w:val="both"/>
        <w:rPr>
          <w:rFonts w:ascii="Times New Roman" w:hAnsi="Times New Roman" w:cs="Times New Roman"/>
          <w:b/>
          <w:sz w:val="28"/>
          <w:szCs w:val="28"/>
        </w:rPr>
      </w:pPr>
    </w:p>
    <w:p w:rsidR="00BD409A" w:rsidRPr="008B2AD3" w:rsidRDefault="00CE37B2" w:rsidP="008B2AD3">
      <w:pPr>
        <w:spacing w:after="0" w:line="240" w:lineRule="auto"/>
        <w:jc w:val="center"/>
        <w:rPr>
          <w:rFonts w:ascii="Times New Roman" w:hAnsi="Times New Roman" w:cs="Times New Roman"/>
          <w:b/>
          <w:sz w:val="28"/>
          <w:szCs w:val="28"/>
        </w:rPr>
      </w:pPr>
      <w:r w:rsidRPr="008B2AD3">
        <w:rPr>
          <w:rFonts w:ascii="Times New Roman" w:hAnsi="Times New Roman" w:cs="Times New Roman"/>
          <w:b/>
          <w:sz w:val="28"/>
          <w:szCs w:val="28"/>
        </w:rPr>
        <w:lastRenderedPageBreak/>
        <w:t>12</w:t>
      </w:r>
      <w:r w:rsidR="00561CA3" w:rsidRPr="008B2AD3">
        <w:rPr>
          <w:rFonts w:ascii="Times New Roman" w:hAnsi="Times New Roman" w:cs="Times New Roman"/>
          <w:b/>
          <w:sz w:val="28"/>
          <w:szCs w:val="28"/>
        </w:rPr>
        <w:t>.2</w:t>
      </w:r>
      <w:r w:rsidR="00BD409A" w:rsidRPr="008B2AD3">
        <w:rPr>
          <w:rFonts w:ascii="Times New Roman" w:hAnsi="Times New Roman" w:cs="Times New Roman"/>
          <w:b/>
          <w:sz w:val="28"/>
          <w:szCs w:val="28"/>
        </w:rPr>
        <w:t xml:space="preserve">  Развитие киносети</w:t>
      </w:r>
    </w:p>
    <w:p w:rsidR="00CE37B2" w:rsidRPr="008B2AD3" w:rsidRDefault="0038310F"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w:t>
      </w:r>
      <w:r w:rsidR="00CE37B2" w:rsidRPr="008B2AD3">
        <w:rPr>
          <w:rFonts w:ascii="Times New Roman" w:hAnsi="Times New Roman" w:cs="Times New Roman"/>
          <w:sz w:val="28"/>
          <w:szCs w:val="28"/>
        </w:rPr>
        <w:t>В связи с аварийным  состоянием здания кинотеатра «Родина» и неэффективностью работы, согласно постановлению Администрации Усть-Катавского ГО Челябинской области № 1569 от 31.12.2015 г., деятельность кинотеатра «Родина» прекращена.</w:t>
      </w:r>
    </w:p>
    <w:p w:rsidR="00CE37B2" w:rsidRPr="008B2AD3" w:rsidRDefault="00CE37B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Кинообслуживание  за   2016 год -0,2%   (51/25721х100)</w:t>
      </w:r>
    </w:p>
    <w:p w:rsidR="00CE37B2" w:rsidRPr="008B2AD3" w:rsidRDefault="00CE37B2" w:rsidP="008B2AD3">
      <w:pPr>
        <w:spacing w:after="0" w:line="240" w:lineRule="auto"/>
        <w:jc w:val="both"/>
        <w:rPr>
          <w:rFonts w:ascii="Times New Roman" w:hAnsi="Times New Roman" w:cs="Times New Roman"/>
          <w:sz w:val="28"/>
          <w:szCs w:val="28"/>
        </w:rPr>
      </w:pPr>
      <w:r w:rsidRPr="008B2AD3">
        <w:rPr>
          <w:rFonts w:ascii="Times New Roman" w:eastAsia="Calibri" w:hAnsi="Times New Roman" w:cs="Times New Roman"/>
          <w:sz w:val="28"/>
          <w:szCs w:val="28"/>
        </w:rPr>
        <w:t xml:space="preserve">      </w:t>
      </w:r>
      <w:r w:rsidRPr="008B2AD3">
        <w:rPr>
          <w:rFonts w:ascii="Times New Roman" w:hAnsi="Times New Roman" w:cs="Times New Roman"/>
          <w:sz w:val="28"/>
          <w:szCs w:val="28"/>
        </w:rPr>
        <w:t xml:space="preserve">Для дальнейшего развития кинопоказа  в г.Усть-Катаве МКУК ЦКС в 2016 году подготовило заявку  и приняло  участие в программе «Переоснащения кинозалов в населенных пунктах Российской Федерации с численностью до 100 тыс. человек»,  проводимой Фондом кино. По итогам Всероссийского конкурса,  под № 151 МКУК ЦКС получил финансовую поддержку на сумму 4 999 800 рублей, для переоборудования кинозала для цифрового 3Д кинопоказа.  Проведен аукцион  и заключен муниципальный контракт </w:t>
      </w:r>
    </w:p>
    <w:p w:rsidR="00CE37B2" w:rsidRPr="008B2AD3" w:rsidRDefault="00CE37B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0169300007516000144-0159943-01 от 28 октября 2016г., на поставку комплекта оборудования с ООО  «Гармоника»  г.Казань. </w:t>
      </w:r>
    </w:p>
    <w:p w:rsidR="00CE37B2" w:rsidRPr="008B2AD3" w:rsidRDefault="00CE37B2"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 xml:space="preserve">   1 апреля 2017 года состоялось  торжественное открытие кинопоказа в ГДК им. Т.Я. Белоконева для жителей  города.</w:t>
      </w:r>
    </w:p>
    <w:p w:rsidR="00CE37B2" w:rsidRPr="008B2AD3" w:rsidRDefault="00CE37B2"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 xml:space="preserve">       За период с 1 апреля по 31 декабря 2017 года</w:t>
      </w:r>
    </w:p>
    <w:p w:rsidR="00CE37B2" w:rsidRPr="008B2AD3" w:rsidRDefault="00CE37B2"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 xml:space="preserve"> Проведено  </w:t>
      </w:r>
      <w:r w:rsidRPr="008B2AD3">
        <w:rPr>
          <w:rFonts w:ascii="Times New Roman" w:hAnsi="Times New Roman" w:cs="Times New Roman"/>
          <w:b/>
          <w:sz w:val="28"/>
          <w:szCs w:val="28"/>
        </w:rPr>
        <w:t>сеансов-</w:t>
      </w:r>
      <w:r w:rsidRPr="008B2AD3">
        <w:rPr>
          <w:rFonts w:ascii="Times New Roman" w:hAnsi="Times New Roman" w:cs="Times New Roman"/>
          <w:sz w:val="28"/>
          <w:szCs w:val="28"/>
        </w:rPr>
        <w:t xml:space="preserve">    всего   </w:t>
      </w:r>
      <w:r w:rsidRPr="008B2AD3">
        <w:rPr>
          <w:rFonts w:ascii="Times New Roman" w:hAnsi="Times New Roman" w:cs="Times New Roman"/>
          <w:b/>
          <w:sz w:val="28"/>
          <w:szCs w:val="28"/>
          <w:u w:val="single"/>
        </w:rPr>
        <w:t>1478;</w:t>
      </w:r>
      <w:r w:rsidRPr="008B2AD3">
        <w:rPr>
          <w:rFonts w:ascii="Times New Roman" w:hAnsi="Times New Roman" w:cs="Times New Roman"/>
          <w:sz w:val="28"/>
          <w:szCs w:val="28"/>
        </w:rPr>
        <w:t xml:space="preserve">   из них  766 - детских ( 0+) ; </w:t>
      </w:r>
    </w:p>
    <w:p w:rsidR="00CE37B2" w:rsidRPr="008B2AD3" w:rsidRDefault="00CE37B2"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 xml:space="preserve"> Зрителей -    </w:t>
      </w:r>
      <w:r w:rsidRPr="008B2AD3">
        <w:rPr>
          <w:rFonts w:ascii="Times New Roman" w:hAnsi="Times New Roman" w:cs="Times New Roman"/>
          <w:b/>
          <w:sz w:val="28"/>
          <w:szCs w:val="28"/>
          <w:u w:val="single"/>
        </w:rPr>
        <w:t>18589</w:t>
      </w:r>
      <w:r w:rsidRPr="008B2AD3">
        <w:rPr>
          <w:rFonts w:ascii="Times New Roman" w:hAnsi="Times New Roman" w:cs="Times New Roman"/>
          <w:sz w:val="28"/>
          <w:szCs w:val="28"/>
        </w:rPr>
        <w:t xml:space="preserve">   чел.;  из них  4849 детей</w:t>
      </w:r>
    </w:p>
    <w:p w:rsidR="00CE37B2" w:rsidRPr="008B2AD3" w:rsidRDefault="00CE37B2"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 xml:space="preserve"> Валовый сбор составил  </w:t>
      </w:r>
      <w:r w:rsidRPr="008B2AD3">
        <w:rPr>
          <w:rFonts w:ascii="Times New Roman" w:hAnsi="Times New Roman" w:cs="Times New Roman"/>
          <w:b/>
          <w:sz w:val="28"/>
          <w:szCs w:val="28"/>
          <w:u w:val="single"/>
        </w:rPr>
        <w:t>3200382,00  руб.;</w:t>
      </w:r>
      <w:r w:rsidRPr="008B2AD3">
        <w:rPr>
          <w:rFonts w:ascii="Times New Roman" w:hAnsi="Times New Roman" w:cs="Times New Roman"/>
          <w:sz w:val="28"/>
          <w:szCs w:val="28"/>
        </w:rPr>
        <w:t xml:space="preserve">  </w:t>
      </w:r>
    </w:p>
    <w:p w:rsidR="00CE37B2" w:rsidRPr="008B2AD3" w:rsidRDefault="00CE37B2"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 xml:space="preserve"> Кинообслуживание  за   2017 год -</w:t>
      </w:r>
      <w:r w:rsidRPr="008B2AD3">
        <w:rPr>
          <w:rFonts w:ascii="Times New Roman" w:hAnsi="Times New Roman" w:cs="Times New Roman"/>
          <w:b/>
          <w:sz w:val="28"/>
          <w:szCs w:val="28"/>
          <w:u w:val="single"/>
        </w:rPr>
        <w:t>72,7%</w:t>
      </w:r>
      <w:r w:rsidRPr="008B2AD3">
        <w:rPr>
          <w:rFonts w:ascii="Times New Roman" w:hAnsi="Times New Roman" w:cs="Times New Roman"/>
          <w:sz w:val="28"/>
          <w:szCs w:val="28"/>
        </w:rPr>
        <w:t xml:space="preserve">   (18589/25583 х 100)</w:t>
      </w:r>
    </w:p>
    <w:p w:rsidR="00CE37B2" w:rsidRPr="008B2AD3" w:rsidRDefault="00CE37B2" w:rsidP="008B2AD3">
      <w:pPr>
        <w:spacing w:after="0" w:line="240" w:lineRule="auto"/>
        <w:jc w:val="center"/>
        <w:rPr>
          <w:rFonts w:ascii="Times New Roman" w:hAnsi="Times New Roman" w:cs="Times New Roman"/>
          <w:b/>
          <w:sz w:val="28"/>
          <w:szCs w:val="28"/>
          <w:u w:val="single"/>
        </w:rPr>
      </w:pPr>
    </w:p>
    <w:p w:rsidR="009B2A59" w:rsidRPr="008B2AD3" w:rsidRDefault="009B2A59"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Default="00176370" w:rsidP="008B2AD3">
      <w:pPr>
        <w:spacing w:after="0" w:line="240" w:lineRule="auto"/>
        <w:contextualSpacing/>
        <w:rPr>
          <w:rFonts w:ascii="Times New Roman" w:hAnsi="Times New Roman" w:cs="Times New Roman"/>
          <w:b/>
          <w:sz w:val="28"/>
          <w:szCs w:val="28"/>
        </w:rPr>
      </w:pPr>
    </w:p>
    <w:p w:rsidR="008B2AD3" w:rsidRDefault="008B2AD3" w:rsidP="008B2AD3">
      <w:pPr>
        <w:spacing w:after="0" w:line="240" w:lineRule="auto"/>
        <w:contextualSpacing/>
        <w:rPr>
          <w:rFonts w:ascii="Times New Roman" w:hAnsi="Times New Roman" w:cs="Times New Roman"/>
          <w:b/>
          <w:sz w:val="28"/>
          <w:szCs w:val="28"/>
        </w:rPr>
      </w:pPr>
    </w:p>
    <w:p w:rsidR="008B2AD3" w:rsidRDefault="008B2AD3" w:rsidP="008B2AD3">
      <w:pPr>
        <w:spacing w:after="0" w:line="240" w:lineRule="auto"/>
        <w:contextualSpacing/>
        <w:rPr>
          <w:rFonts w:ascii="Times New Roman" w:hAnsi="Times New Roman" w:cs="Times New Roman"/>
          <w:b/>
          <w:sz w:val="28"/>
          <w:szCs w:val="28"/>
        </w:rPr>
      </w:pPr>
    </w:p>
    <w:p w:rsidR="008B2AD3" w:rsidRPr="008B2AD3" w:rsidRDefault="008B2AD3"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176370" w:rsidRPr="008B2AD3" w:rsidRDefault="00176370" w:rsidP="008B2AD3">
      <w:pPr>
        <w:spacing w:after="0" w:line="240" w:lineRule="auto"/>
        <w:contextualSpacing/>
        <w:rPr>
          <w:rFonts w:ascii="Times New Roman" w:hAnsi="Times New Roman" w:cs="Times New Roman"/>
          <w:b/>
          <w:sz w:val="28"/>
          <w:szCs w:val="28"/>
        </w:rPr>
      </w:pPr>
    </w:p>
    <w:p w:rsidR="00E57E3C" w:rsidRPr="008B2AD3" w:rsidRDefault="00E57E3C" w:rsidP="008B2AD3">
      <w:pPr>
        <w:spacing w:after="0" w:line="240" w:lineRule="auto"/>
        <w:contextualSpacing/>
        <w:rPr>
          <w:rFonts w:ascii="Times New Roman" w:hAnsi="Times New Roman" w:cs="Times New Roman"/>
          <w:b/>
          <w:sz w:val="28"/>
          <w:szCs w:val="28"/>
        </w:rPr>
      </w:pPr>
    </w:p>
    <w:p w:rsidR="00EA6B44" w:rsidRDefault="00A6480A" w:rsidP="008B2AD3">
      <w:pPr>
        <w:spacing w:after="0" w:line="240" w:lineRule="auto"/>
        <w:contextualSpacing/>
        <w:jc w:val="center"/>
        <w:rPr>
          <w:rFonts w:ascii="Times New Roman" w:hAnsi="Times New Roman" w:cs="Times New Roman"/>
          <w:b/>
          <w:sz w:val="28"/>
          <w:szCs w:val="28"/>
        </w:rPr>
      </w:pPr>
      <w:r w:rsidRPr="008B2AD3">
        <w:rPr>
          <w:rFonts w:ascii="Times New Roman" w:hAnsi="Times New Roman" w:cs="Times New Roman"/>
          <w:b/>
          <w:sz w:val="28"/>
          <w:szCs w:val="28"/>
        </w:rPr>
        <w:lastRenderedPageBreak/>
        <w:t>12</w:t>
      </w:r>
      <w:r w:rsidR="00561CA3" w:rsidRPr="008B2AD3">
        <w:rPr>
          <w:rFonts w:ascii="Times New Roman" w:hAnsi="Times New Roman" w:cs="Times New Roman"/>
          <w:b/>
          <w:sz w:val="28"/>
          <w:szCs w:val="28"/>
        </w:rPr>
        <w:t>.3. Развитие библиотечного дела</w:t>
      </w:r>
    </w:p>
    <w:p w:rsidR="008B2AD3" w:rsidRPr="008B2AD3" w:rsidRDefault="008B2AD3" w:rsidP="008B2AD3">
      <w:pPr>
        <w:spacing w:after="0" w:line="240" w:lineRule="auto"/>
        <w:contextualSpacing/>
        <w:jc w:val="center"/>
        <w:rPr>
          <w:rFonts w:ascii="Times New Roman" w:hAnsi="Times New Roman" w:cs="Times New Roman"/>
          <w:b/>
          <w:sz w:val="28"/>
          <w:szCs w:val="28"/>
        </w:rPr>
      </w:pPr>
    </w:p>
    <w:p w:rsidR="008B2AD3" w:rsidRPr="008B2AD3" w:rsidRDefault="00A6480A"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Работа библиотечной системы в 2017 г. была направлена  на совершенствование и развитие информационных ресурсов, обеспечение сохранности библиотечных фондов, информатизацию и компьютеризацию  библиотек, совершенствование форм и методов  по удовлетворению разнообразных потребностей читателей  </w:t>
      </w:r>
      <w:r w:rsidR="00187263" w:rsidRPr="008B2AD3">
        <w:rPr>
          <w:rFonts w:ascii="Times New Roman" w:hAnsi="Times New Roman" w:cs="Times New Roman"/>
          <w:sz w:val="28"/>
          <w:szCs w:val="28"/>
        </w:rPr>
        <w:t xml:space="preserve">                           </w:t>
      </w:r>
      <w:r w:rsidRPr="008B2AD3">
        <w:rPr>
          <w:rFonts w:ascii="Times New Roman" w:hAnsi="Times New Roman" w:cs="Times New Roman"/>
          <w:sz w:val="28"/>
          <w:szCs w:val="28"/>
        </w:rPr>
        <w:t>Усть-Катавского городского округа.</w:t>
      </w:r>
    </w:p>
    <w:p w:rsidR="008B2AD3" w:rsidRPr="008B2AD3" w:rsidRDefault="000B2A93" w:rsidP="008B2AD3">
      <w:pPr>
        <w:spacing w:after="0" w:line="240" w:lineRule="auto"/>
        <w:ind w:left="-142" w:firstLine="862"/>
        <w:jc w:val="center"/>
        <w:rPr>
          <w:rFonts w:ascii="Times New Roman" w:hAnsi="Times New Roman" w:cs="Times New Roman"/>
          <w:b/>
          <w:sz w:val="28"/>
          <w:szCs w:val="28"/>
        </w:rPr>
      </w:pPr>
      <w:r w:rsidRPr="008B2AD3">
        <w:rPr>
          <w:rFonts w:ascii="Times New Roman" w:hAnsi="Times New Roman" w:cs="Times New Roman"/>
          <w:b/>
          <w:sz w:val="28"/>
          <w:szCs w:val="28"/>
        </w:rPr>
        <w:t>Динамика показателей, отражающих объём основных работ/услуг, выполненных МКУК ЦБС (в сравнении с прошлым годом)</w:t>
      </w:r>
    </w:p>
    <w:tbl>
      <w:tblPr>
        <w:tblStyle w:val="a6"/>
        <w:tblW w:w="10299" w:type="dxa"/>
        <w:tblLayout w:type="fixed"/>
        <w:tblLook w:val="04A0" w:firstRow="1" w:lastRow="0" w:firstColumn="1" w:lastColumn="0" w:noHBand="0" w:noVBand="1"/>
      </w:tblPr>
      <w:tblGrid>
        <w:gridCol w:w="5372"/>
        <w:gridCol w:w="1707"/>
        <w:gridCol w:w="1638"/>
        <w:gridCol w:w="1582"/>
      </w:tblGrid>
      <w:tr w:rsidR="000B2A93" w:rsidRPr="008B2AD3" w:rsidTr="000B2A93">
        <w:tc>
          <w:tcPr>
            <w:tcW w:w="5372" w:type="dxa"/>
          </w:tcPr>
          <w:p w:rsidR="000B2A93" w:rsidRPr="008B2AD3" w:rsidRDefault="000B2A93" w:rsidP="008B2AD3">
            <w:pPr>
              <w:tabs>
                <w:tab w:val="right" w:pos="3436"/>
              </w:tabs>
              <w:ind w:left="-142" w:firstLine="862"/>
              <w:rPr>
                <w:rFonts w:ascii="Times New Roman" w:hAnsi="Times New Roman" w:cs="Times New Roman"/>
                <w:b/>
                <w:sz w:val="28"/>
                <w:szCs w:val="28"/>
              </w:rPr>
            </w:pPr>
            <w:r w:rsidRPr="008B2AD3">
              <w:rPr>
                <w:rFonts w:ascii="Times New Roman" w:hAnsi="Times New Roman" w:cs="Times New Roman"/>
                <w:b/>
                <w:sz w:val="28"/>
                <w:szCs w:val="28"/>
              </w:rPr>
              <w:t>Показатели</w:t>
            </w:r>
            <w:r w:rsidRPr="008B2AD3">
              <w:rPr>
                <w:rFonts w:ascii="Times New Roman" w:hAnsi="Times New Roman" w:cs="Times New Roman"/>
                <w:b/>
                <w:sz w:val="28"/>
                <w:szCs w:val="28"/>
              </w:rPr>
              <w:tab/>
            </w:r>
          </w:p>
        </w:tc>
        <w:tc>
          <w:tcPr>
            <w:tcW w:w="1707"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2016г.</w:t>
            </w:r>
          </w:p>
        </w:tc>
        <w:tc>
          <w:tcPr>
            <w:tcW w:w="1638"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2017</w:t>
            </w:r>
          </w:p>
        </w:tc>
        <w:tc>
          <w:tcPr>
            <w:tcW w:w="1582"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Динамика</w:t>
            </w:r>
          </w:p>
        </w:tc>
      </w:tr>
      <w:tr w:rsidR="000B2A93" w:rsidRPr="008B2AD3" w:rsidTr="000B2A93">
        <w:trPr>
          <w:trHeight w:val="330"/>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Охват населения библиотечным обслуживанием</w:t>
            </w:r>
          </w:p>
        </w:tc>
        <w:tc>
          <w:tcPr>
            <w:tcW w:w="1707"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85</w:t>
            </w:r>
          </w:p>
        </w:tc>
        <w:tc>
          <w:tcPr>
            <w:tcW w:w="1638"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86,6</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r w:rsidR="000B2A93" w:rsidRPr="008B2AD3" w:rsidTr="00187263">
        <w:trPr>
          <w:trHeight w:val="155"/>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Количество пользователей, в т.ч. удалённых</w:t>
            </w:r>
          </w:p>
        </w:tc>
        <w:tc>
          <w:tcPr>
            <w:tcW w:w="1707"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22160/ 8238</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22160/7959</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r w:rsidR="000B2A93" w:rsidRPr="008B2AD3" w:rsidTr="000B2A93">
        <w:trPr>
          <w:trHeight w:val="270"/>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Количество выданных документов, в том числе удалённым пользователям</w:t>
            </w:r>
          </w:p>
        </w:tc>
        <w:tc>
          <w:tcPr>
            <w:tcW w:w="1707"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577306/191328</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577306/195412</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r w:rsidR="000B2A93" w:rsidRPr="008B2AD3" w:rsidTr="000B2A93">
        <w:trPr>
          <w:trHeight w:val="360"/>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Количество выданных пользователям копий документов</w:t>
            </w:r>
          </w:p>
        </w:tc>
        <w:tc>
          <w:tcPr>
            <w:tcW w:w="1707"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833</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5514</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r w:rsidR="000B2A93" w:rsidRPr="008B2AD3" w:rsidTr="00187263">
        <w:trPr>
          <w:trHeight w:val="445"/>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Количество выданных справок и предоставленных консультаций посетителям библиотеки</w:t>
            </w:r>
          </w:p>
        </w:tc>
        <w:tc>
          <w:tcPr>
            <w:tcW w:w="1707"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10469</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9942</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r w:rsidR="000B2A93" w:rsidRPr="008B2AD3" w:rsidTr="000B2A93">
        <w:trPr>
          <w:trHeight w:val="270"/>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Количество посещений библиотек:</w:t>
            </w:r>
          </w:p>
        </w:tc>
        <w:tc>
          <w:tcPr>
            <w:tcW w:w="1707"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161108</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161108</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r w:rsidR="000B2A93" w:rsidRPr="008B2AD3" w:rsidTr="000B2A93">
        <w:trPr>
          <w:trHeight w:val="210"/>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 xml:space="preserve">в том числе культурно-просветительских </w:t>
            </w:r>
            <w:r w:rsidR="00187263" w:rsidRPr="008B2AD3">
              <w:rPr>
                <w:rFonts w:ascii="Times New Roman" w:hAnsi="Times New Roman" w:cs="Times New Roman"/>
                <w:sz w:val="28"/>
                <w:szCs w:val="28"/>
              </w:rPr>
              <w:t>меропр.</w:t>
            </w:r>
          </w:p>
        </w:tc>
        <w:tc>
          <w:tcPr>
            <w:tcW w:w="1707"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14109</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17257</w:t>
            </w:r>
          </w:p>
        </w:tc>
        <w:tc>
          <w:tcPr>
            <w:tcW w:w="1582"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+3148</w:t>
            </w:r>
          </w:p>
        </w:tc>
      </w:tr>
      <w:tr w:rsidR="000B2A93" w:rsidRPr="008B2AD3" w:rsidTr="00187263">
        <w:trPr>
          <w:trHeight w:val="278"/>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Количество посещений веб-сайта библиотеки</w:t>
            </w:r>
          </w:p>
        </w:tc>
        <w:tc>
          <w:tcPr>
            <w:tcW w:w="1707" w:type="dxa"/>
          </w:tcPr>
          <w:p w:rsidR="000B2A93" w:rsidRPr="008B2AD3" w:rsidRDefault="000B2A93" w:rsidP="008B2AD3">
            <w:pPr>
              <w:ind w:left="-142"/>
              <w:jc w:val="center"/>
              <w:rPr>
                <w:rFonts w:ascii="Times New Roman" w:hAnsi="Times New Roman" w:cs="Times New Roman"/>
                <w:b/>
                <w:sz w:val="28"/>
                <w:szCs w:val="28"/>
              </w:rPr>
            </w:pPr>
            <w:r w:rsidRPr="008B2AD3">
              <w:rPr>
                <w:rFonts w:ascii="Times New Roman" w:hAnsi="Times New Roman" w:cs="Times New Roman"/>
                <w:b/>
                <w:sz w:val="28"/>
                <w:szCs w:val="28"/>
              </w:rPr>
              <w:t>11556</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22633</w:t>
            </w:r>
          </w:p>
        </w:tc>
        <w:tc>
          <w:tcPr>
            <w:tcW w:w="1582" w:type="dxa"/>
          </w:tcPr>
          <w:p w:rsidR="000B2A93" w:rsidRPr="008B2AD3" w:rsidRDefault="000B2A93" w:rsidP="008B2AD3">
            <w:pPr>
              <w:ind w:left="-142" w:firstLine="862"/>
              <w:rPr>
                <w:rFonts w:ascii="Times New Roman" w:hAnsi="Times New Roman" w:cs="Times New Roman"/>
                <w:b/>
                <w:sz w:val="28"/>
                <w:szCs w:val="28"/>
              </w:rPr>
            </w:pPr>
          </w:p>
        </w:tc>
      </w:tr>
      <w:tr w:rsidR="000B2A93" w:rsidRPr="008B2AD3" w:rsidTr="000B2A93">
        <w:trPr>
          <w:trHeight w:val="240"/>
        </w:trPr>
        <w:tc>
          <w:tcPr>
            <w:tcW w:w="5372" w:type="dxa"/>
          </w:tcPr>
          <w:p w:rsidR="000B2A93" w:rsidRPr="008B2AD3" w:rsidRDefault="00187263" w:rsidP="008B2AD3">
            <w:pPr>
              <w:ind w:left="-142"/>
              <w:rPr>
                <w:rFonts w:ascii="Times New Roman" w:hAnsi="Times New Roman" w:cs="Times New Roman"/>
                <w:b/>
                <w:sz w:val="28"/>
                <w:szCs w:val="28"/>
              </w:rPr>
            </w:pPr>
            <w:r w:rsidRPr="008B2AD3">
              <w:rPr>
                <w:rFonts w:ascii="Times New Roman" w:hAnsi="Times New Roman" w:cs="Times New Roman"/>
                <w:sz w:val="28"/>
                <w:szCs w:val="28"/>
              </w:rPr>
              <w:t>Кол.-</w:t>
            </w:r>
            <w:r w:rsidR="000B2A93" w:rsidRPr="008B2AD3">
              <w:rPr>
                <w:rFonts w:ascii="Times New Roman" w:hAnsi="Times New Roman" w:cs="Times New Roman"/>
                <w:sz w:val="28"/>
                <w:szCs w:val="28"/>
              </w:rPr>
              <w:t>во сотрудников, занимающихся этой работой</w:t>
            </w:r>
          </w:p>
        </w:tc>
        <w:tc>
          <w:tcPr>
            <w:tcW w:w="1707"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1</w:t>
            </w:r>
          </w:p>
        </w:tc>
        <w:tc>
          <w:tcPr>
            <w:tcW w:w="1638"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1</w:t>
            </w:r>
          </w:p>
        </w:tc>
        <w:tc>
          <w:tcPr>
            <w:tcW w:w="1582" w:type="dxa"/>
          </w:tcPr>
          <w:p w:rsidR="000B2A93" w:rsidRPr="008B2AD3" w:rsidRDefault="000B2A93" w:rsidP="008B2AD3">
            <w:pPr>
              <w:ind w:left="-142" w:firstLine="862"/>
              <w:rPr>
                <w:rFonts w:ascii="Times New Roman" w:hAnsi="Times New Roman" w:cs="Times New Roman"/>
                <w:b/>
                <w:sz w:val="28"/>
                <w:szCs w:val="28"/>
              </w:rPr>
            </w:pPr>
          </w:p>
        </w:tc>
      </w:tr>
      <w:tr w:rsidR="000B2A93" w:rsidRPr="008B2AD3" w:rsidTr="00187263">
        <w:trPr>
          <w:trHeight w:val="216"/>
        </w:trPr>
        <w:tc>
          <w:tcPr>
            <w:tcW w:w="5372" w:type="dxa"/>
          </w:tcPr>
          <w:p w:rsidR="000B2A93" w:rsidRPr="008B2AD3" w:rsidRDefault="000B2A93" w:rsidP="008B2AD3">
            <w:pPr>
              <w:ind w:left="-142"/>
              <w:rPr>
                <w:rFonts w:ascii="Times New Roman" w:hAnsi="Times New Roman" w:cs="Times New Roman"/>
                <w:b/>
                <w:sz w:val="28"/>
                <w:szCs w:val="28"/>
              </w:rPr>
            </w:pPr>
            <w:r w:rsidRPr="008B2AD3">
              <w:rPr>
                <w:rFonts w:ascii="Times New Roman" w:hAnsi="Times New Roman" w:cs="Times New Roman"/>
                <w:sz w:val="28"/>
                <w:szCs w:val="28"/>
              </w:rPr>
              <w:t>Читаемость</w:t>
            </w:r>
          </w:p>
        </w:tc>
        <w:tc>
          <w:tcPr>
            <w:tcW w:w="1707"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26</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26</w:t>
            </w:r>
          </w:p>
        </w:tc>
        <w:tc>
          <w:tcPr>
            <w:tcW w:w="1582" w:type="dxa"/>
          </w:tcPr>
          <w:p w:rsidR="000B2A93" w:rsidRPr="008B2AD3" w:rsidRDefault="000B2A93" w:rsidP="008B2AD3">
            <w:pPr>
              <w:ind w:left="-142" w:firstLine="862"/>
              <w:rPr>
                <w:rFonts w:ascii="Times New Roman" w:hAnsi="Times New Roman" w:cs="Times New Roman"/>
                <w:b/>
                <w:sz w:val="28"/>
                <w:szCs w:val="28"/>
              </w:rPr>
            </w:pPr>
          </w:p>
        </w:tc>
      </w:tr>
      <w:tr w:rsidR="000B2A93" w:rsidRPr="008B2AD3" w:rsidTr="00E57E3C">
        <w:trPr>
          <w:trHeight w:val="221"/>
        </w:trPr>
        <w:tc>
          <w:tcPr>
            <w:tcW w:w="5372" w:type="dxa"/>
          </w:tcPr>
          <w:p w:rsidR="000B2A93" w:rsidRPr="008B2AD3" w:rsidRDefault="000B2A93" w:rsidP="008B2AD3">
            <w:pPr>
              <w:ind w:left="-142"/>
              <w:rPr>
                <w:rFonts w:ascii="Times New Roman" w:hAnsi="Times New Roman" w:cs="Times New Roman"/>
                <w:sz w:val="28"/>
                <w:szCs w:val="28"/>
              </w:rPr>
            </w:pPr>
            <w:r w:rsidRPr="008B2AD3">
              <w:rPr>
                <w:rFonts w:ascii="Times New Roman" w:hAnsi="Times New Roman" w:cs="Times New Roman"/>
                <w:sz w:val="28"/>
                <w:szCs w:val="28"/>
              </w:rPr>
              <w:t>Посещаемость</w:t>
            </w:r>
          </w:p>
        </w:tc>
        <w:tc>
          <w:tcPr>
            <w:tcW w:w="1707"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7,2</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7,2</w:t>
            </w:r>
          </w:p>
        </w:tc>
        <w:tc>
          <w:tcPr>
            <w:tcW w:w="1582" w:type="dxa"/>
          </w:tcPr>
          <w:p w:rsidR="000B2A93" w:rsidRPr="008B2AD3" w:rsidRDefault="000B2A93" w:rsidP="008B2AD3">
            <w:pPr>
              <w:ind w:left="-142" w:firstLine="862"/>
              <w:rPr>
                <w:rFonts w:ascii="Times New Roman" w:hAnsi="Times New Roman" w:cs="Times New Roman"/>
                <w:b/>
                <w:sz w:val="28"/>
                <w:szCs w:val="28"/>
              </w:rPr>
            </w:pPr>
          </w:p>
        </w:tc>
      </w:tr>
      <w:tr w:rsidR="000B2A93" w:rsidRPr="008B2AD3" w:rsidTr="000B2A93">
        <w:trPr>
          <w:trHeight w:val="165"/>
        </w:trPr>
        <w:tc>
          <w:tcPr>
            <w:tcW w:w="5372" w:type="dxa"/>
          </w:tcPr>
          <w:p w:rsidR="000B2A93" w:rsidRPr="008B2AD3" w:rsidRDefault="000B2A93" w:rsidP="008B2AD3">
            <w:pPr>
              <w:ind w:left="-142"/>
              <w:rPr>
                <w:rFonts w:ascii="Times New Roman" w:hAnsi="Times New Roman" w:cs="Times New Roman"/>
                <w:sz w:val="28"/>
                <w:szCs w:val="28"/>
              </w:rPr>
            </w:pPr>
            <w:r w:rsidRPr="008B2AD3">
              <w:rPr>
                <w:rFonts w:ascii="Times New Roman" w:hAnsi="Times New Roman" w:cs="Times New Roman"/>
                <w:sz w:val="28"/>
                <w:szCs w:val="28"/>
              </w:rPr>
              <w:t>Обращаемость</w:t>
            </w:r>
          </w:p>
        </w:tc>
        <w:tc>
          <w:tcPr>
            <w:tcW w:w="1707"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4,1</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4,1</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r w:rsidR="000B2A93" w:rsidRPr="008B2AD3" w:rsidTr="000B2A93">
        <w:trPr>
          <w:trHeight w:val="270"/>
        </w:trPr>
        <w:tc>
          <w:tcPr>
            <w:tcW w:w="5372" w:type="dxa"/>
          </w:tcPr>
          <w:p w:rsidR="000B2A93" w:rsidRPr="008B2AD3" w:rsidRDefault="000B2A93" w:rsidP="008B2AD3">
            <w:pPr>
              <w:ind w:left="-142"/>
              <w:rPr>
                <w:rFonts w:ascii="Times New Roman" w:hAnsi="Times New Roman" w:cs="Times New Roman"/>
                <w:sz w:val="28"/>
                <w:szCs w:val="28"/>
              </w:rPr>
            </w:pPr>
            <w:r w:rsidRPr="008B2AD3">
              <w:rPr>
                <w:rFonts w:ascii="Times New Roman" w:hAnsi="Times New Roman" w:cs="Times New Roman"/>
                <w:sz w:val="28"/>
                <w:szCs w:val="28"/>
              </w:rPr>
              <w:t>Документообеспеченность на 1 читателя</w:t>
            </w:r>
          </w:p>
        </w:tc>
        <w:tc>
          <w:tcPr>
            <w:tcW w:w="1707"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6,2</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6,2</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r w:rsidR="000B2A93" w:rsidRPr="008B2AD3" w:rsidTr="00187263">
        <w:trPr>
          <w:trHeight w:val="260"/>
        </w:trPr>
        <w:tc>
          <w:tcPr>
            <w:tcW w:w="5372" w:type="dxa"/>
          </w:tcPr>
          <w:p w:rsidR="000B2A93" w:rsidRPr="008B2AD3" w:rsidRDefault="000B2A93" w:rsidP="008B2AD3">
            <w:pPr>
              <w:ind w:left="-142"/>
              <w:rPr>
                <w:rFonts w:ascii="Times New Roman" w:hAnsi="Times New Roman" w:cs="Times New Roman"/>
                <w:sz w:val="28"/>
                <w:szCs w:val="28"/>
              </w:rPr>
            </w:pPr>
            <w:r w:rsidRPr="008B2AD3">
              <w:rPr>
                <w:rFonts w:ascii="Times New Roman" w:hAnsi="Times New Roman" w:cs="Times New Roman"/>
                <w:sz w:val="28"/>
                <w:szCs w:val="28"/>
              </w:rPr>
              <w:t>Документообеспеченность на 1 жителя</w:t>
            </w:r>
          </w:p>
        </w:tc>
        <w:tc>
          <w:tcPr>
            <w:tcW w:w="1707"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5,4</w:t>
            </w:r>
          </w:p>
        </w:tc>
        <w:tc>
          <w:tcPr>
            <w:tcW w:w="1638" w:type="dxa"/>
          </w:tcPr>
          <w:p w:rsidR="000B2A93" w:rsidRPr="008B2AD3" w:rsidRDefault="000B2A93" w:rsidP="008B2AD3">
            <w:pPr>
              <w:jc w:val="center"/>
              <w:rPr>
                <w:rFonts w:ascii="Times New Roman" w:hAnsi="Times New Roman" w:cs="Times New Roman"/>
                <w:b/>
                <w:sz w:val="28"/>
                <w:szCs w:val="28"/>
              </w:rPr>
            </w:pPr>
            <w:r w:rsidRPr="008B2AD3">
              <w:rPr>
                <w:rFonts w:ascii="Times New Roman" w:hAnsi="Times New Roman" w:cs="Times New Roman"/>
                <w:b/>
                <w:sz w:val="28"/>
                <w:szCs w:val="28"/>
              </w:rPr>
              <w:t>5,4</w:t>
            </w:r>
          </w:p>
        </w:tc>
        <w:tc>
          <w:tcPr>
            <w:tcW w:w="1582" w:type="dxa"/>
          </w:tcPr>
          <w:p w:rsidR="000B2A93" w:rsidRPr="008B2AD3" w:rsidRDefault="000B2A93" w:rsidP="008B2AD3">
            <w:pPr>
              <w:ind w:left="-142" w:firstLine="862"/>
              <w:rPr>
                <w:rFonts w:ascii="Times New Roman" w:hAnsi="Times New Roman" w:cs="Times New Roman"/>
                <w:b/>
                <w:sz w:val="28"/>
                <w:szCs w:val="28"/>
              </w:rPr>
            </w:pPr>
            <w:r w:rsidRPr="008B2AD3">
              <w:rPr>
                <w:rFonts w:ascii="Times New Roman" w:hAnsi="Times New Roman" w:cs="Times New Roman"/>
                <w:b/>
                <w:sz w:val="28"/>
                <w:szCs w:val="28"/>
              </w:rPr>
              <w:t>=</w:t>
            </w:r>
          </w:p>
        </w:tc>
      </w:tr>
    </w:tbl>
    <w:p w:rsidR="008B2AD3" w:rsidRDefault="000B2A93" w:rsidP="008B2AD3">
      <w:pPr>
        <w:tabs>
          <w:tab w:val="left" w:pos="0"/>
        </w:tabs>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sz w:val="28"/>
          <w:szCs w:val="28"/>
        </w:rPr>
        <w:tab/>
      </w:r>
    </w:p>
    <w:p w:rsidR="000B2A93" w:rsidRPr="008B2AD3" w:rsidRDefault="008B2AD3" w:rsidP="008B2AD3">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B2A93" w:rsidRPr="008B2AD3">
        <w:rPr>
          <w:rFonts w:ascii="Times New Roman" w:hAnsi="Times New Roman" w:cs="Times New Roman"/>
          <w:sz w:val="28"/>
          <w:szCs w:val="28"/>
        </w:rPr>
        <w:t>Из приведенной выше таблицы видно, что количество пока</w:t>
      </w:r>
      <w:r w:rsidR="00187263" w:rsidRPr="008B2AD3">
        <w:rPr>
          <w:rFonts w:ascii="Times New Roman" w:hAnsi="Times New Roman" w:cs="Times New Roman"/>
          <w:sz w:val="28"/>
          <w:szCs w:val="28"/>
        </w:rPr>
        <w:t xml:space="preserve">зателей                                   в сравнении с 2016 г. </w:t>
      </w:r>
      <w:r w:rsidR="000B2A93" w:rsidRPr="008B2AD3">
        <w:rPr>
          <w:rFonts w:ascii="Times New Roman" w:hAnsi="Times New Roman" w:cs="Times New Roman"/>
          <w:sz w:val="28"/>
          <w:szCs w:val="28"/>
        </w:rPr>
        <w:t xml:space="preserve">удалось удержать на уровне, используя новые формы работы и расширяя границы обслуживания. В рамках данной работы проводились различные акции, флэш-мобы на площадках библиотек и улицах города.  </w:t>
      </w:r>
    </w:p>
    <w:p w:rsidR="00A6480A" w:rsidRPr="008B2AD3" w:rsidRDefault="00A6480A" w:rsidP="008B2AD3">
      <w:pPr>
        <w:spacing w:after="0" w:line="240" w:lineRule="auto"/>
        <w:contextualSpacing/>
        <w:jc w:val="both"/>
        <w:rPr>
          <w:rFonts w:ascii="Times New Roman" w:hAnsi="Times New Roman" w:cs="Times New Roman"/>
          <w:sz w:val="28"/>
          <w:szCs w:val="28"/>
        </w:rPr>
      </w:pPr>
      <w:r w:rsidRPr="008B2AD3">
        <w:rPr>
          <w:rFonts w:ascii="Times New Roman" w:hAnsi="Times New Roman" w:cs="Times New Roman"/>
          <w:sz w:val="28"/>
          <w:szCs w:val="28"/>
        </w:rPr>
        <w:t xml:space="preserve">      Библиотеки ЦБС  вели сотрудничество с различными учреждениями и организациями города и областными организациями.</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Городская и поселковые администрации;</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Общеобразовательные учреждения: школы, сады;</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Учреждения культуры: клубы, музыкальные школы;</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МКУК «Историко-краеведческий музей»;</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МКУК «Городской Дворец культуры»;</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Высшие и средне специальные учебные заведения;</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lastRenderedPageBreak/>
        <w:t xml:space="preserve">- </w:t>
      </w:r>
      <w:r w:rsidR="00A6480A" w:rsidRPr="008B2AD3">
        <w:rPr>
          <w:rFonts w:ascii="Times New Roman" w:hAnsi="Times New Roman" w:cs="Times New Roman"/>
          <w:sz w:val="28"/>
          <w:szCs w:val="28"/>
        </w:rPr>
        <w:t>МУ «Комплексный центр социального обслуживания населения;</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Центр Детского творчества;</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shd w:val="clear" w:color="auto" w:fill="FFFFFF"/>
        </w:rPr>
        <w:t xml:space="preserve">- </w:t>
      </w:r>
      <w:r w:rsidR="00A6480A" w:rsidRPr="008B2AD3">
        <w:rPr>
          <w:rFonts w:ascii="Times New Roman" w:hAnsi="Times New Roman" w:cs="Times New Roman"/>
          <w:sz w:val="28"/>
          <w:szCs w:val="28"/>
          <w:shd w:val="clear" w:color="auto" w:fill="FFFFFF"/>
        </w:rPr>
        <w:t>МКУСО «</w:t>
      </w:r>
      <w:r w:rsidR="00A6480A" w:rsidRPr="008B2AD3">
        <w:rPr>
          <w:rFonts w:ascii="Times New Roman" w:hAnsi="Times New Roman" w:cs="Times New Roman"/>
          <w:bCs/>
          <w:sz w:val="28"/>
          <w:szCs w:val="28"/>
          <w:shd w:val="clear" w:color="auto" w:fill="FFFFFF"/>
        </w:rPr>
        <w:t>Центр</w:t>
      </w:r>
      <w:r w:rsidR="00A6480A" w:rsidRPr="008B2AD3">
        <w:rPr>
          <w:rStyle w:val="apple-converted-space"/>
          <w:rFonts w:ascii="Times New Roman" w:hAnsi="Times New Roman" w:cs="Times New Roman"/>
          <w:sz w:val="28"/>
          <w:szCs w:val="28"/>
          <w:shd w:val="clear" w:color="auto" w:fill="FFFFFF"/>
        </w:rPr>
        <w:t> </w:t>
      </w:r>
      <w:r w:rsidR="00A6480A" w:rsidRPr="008B2AD3">
        <w:rPr>
          <w:rFonts w:ascii="Times New Roman" w:hAnsi="Times New Roman" w:cs="Times New Roman"/>
          <w:bCs/>
          <w:sz w:val="28"/>
          <w:szCs w:val="28"/>
          <w:shd w:val="clear" w:color="auto" w:fill="FFFFFF"/>
        </w:rPr>
        <w:t>помощи</w:t>
      </w:r>
      <w:r w:rsidR="00A6480A" w:rsidRPr="008B2AD3">
        <w:rPr>
          <w:rStyle w:val="apple-converted-space"/>
          <w:rFonts w:ascii="Times New Roman" w:hAnsi="Times New Roman" w:cs="Times New Roman"/>
          <w:sz w:val="28"/>
          <w:szCs w:val="28"/>
          <w:shd w:val="clear" w:color="auto" w:fill="FFFFFF"/>
        </w:rPr>
        <w:t> </w:t>
      </w:r>
      <w:r w:rsidR="00A6480A" w:rsidRPr="008B2AD3">
        <w:rPr>
          <w:rFonts w:ascii="Times New Roman" w:hAnsi="Times New Roman" w:cs="Times New Roman"/>
          <w:bCs/>
          <w:sz w:val="28"/>
          <w:szCs w:val="28"/>
          <w:shd w:val="clear" w:color="auto" w:fill="FFFFFF"/>
        </w:rPr>
        <w:t>детям</w:t>
      </w:r>
      <w:r w:rsidR="00A6480A" w:rsidRPr="008B2AD3">
        <w:rPr>
          <w:rFonts w:ascii="Times New Roman" w:hAnsi="Times New Roman" w:cs="Times New Roman"/>
          <w:sz w:val="28"/>
          <w:szCs w:val="28"/>
          <w:shd w:val="clear" w:color="auto" w:fill="FFFFFF"/>
        </w:rPr>
        <w:t>»</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Медико-санитарная часть 162;</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ФГУП «Почта России»;</w:t>
      </w:r>
    </w:p>
    <w:p w:rsidR="00187263"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 xml:space="preserve">СМИ: городская телерадиокомпания, редакции газет «Усть-Катавская неделя», </w:t>
      </w:r>
      <w:r w:rsidRPr="008B2AD3">
        <w:rPr>
          <w:rFonts w:ascii="Times New Roman" w:hAnsi="Times New Roman" w:cs="Times New Roman"/>
          <w:sz w:val="28"/>
          <w:szCs w:val="28"/>
        </w:rPr>
        <w:t xml:space="preserve">  </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«Среди вершин», «Метро»;</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Городское общество инвалидов «Вера, Надежда, Любовь»;</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Городская прокуратура;</w:t>
      </w:r>
    </w:p>
    <w:p w:rsidR="00A6480A" w:rsidRPr="008B2AD3"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ГИБДД</w:t>
      </w:r>
    </w:p>
    <w:p w:rsidR="00A6480A" w:rsidRDefault="00187263"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w:t>
      </w:r>
      <w:r w:rsidR="00A6480A" w:rsidRPr="008B2AD3">
        <w:rPr>
          <w:rFonts w:ascii="Times New Roman" w:hAnsi="Times New Roman" w:cs="Times New Roman"/>
          <w:sz w:val="28"/>
          <w:szCs w:val="28"/>
        </w:rPr>
        <w:t>Храм «Рождества христова»</w:t>
      </w:r>
    </w:p>
    <w:p w:rsidR="008B2AD3" w:rsidRPr="008B2AD3" w:rsidRDefault="008B2AD3" w:rsidP="008B2AD3">
      <w:pPr>
        <w:spacing w:after="0" w:line="240" w:lineRule="auto"/>
        <w:contextualSpacing/>
        <w:rPr>
          <w:rFonts w:ascii="Times New Roman" w:hAnsi="Times New Roman" w:cs="Times New Roman"/>
          <w:sz w:val="28"/>
          <w:szCs w:val="28"/>
        </w:rPr>
      </w:pPr>
    </w:p>
    <w:p w:rsidR="00A6480A" w:rsidRPr="008B2AD3" w:rsidRDefault="00A6480A" w:rsidP="008B2AD3">
      <w:pPr>
        <w:pStyle w:val="a9"/>
        <w:contextualSpacing/>
        <w:jc w:val="center"/>
        <w:rPr>
          <w:b/>
          <w:sz w:val="28"/>
          <w:szCs w:val="28"/>
        </w:rPr>
      </w:pPr>
      <w:r w:rsidRPr="008B2AD3">
        <w:rPr>
          <w:b/>
          <w:sz w:val="28"/>
          <w:szCs w:val="28"/>
        </w:rPr>
        <w:t>Развитие партнерских отношений с различными организациями города:</w:t>
      </w:r>
    </w:p>
    <w:p w:rsidR="00A6480A" w:rsidRPr="008B2AD3" w:rsidRDefault="00A6480A" w:rsidP="008B2AD3">
      <w:pPr>
        <w:pStyle w:val="21"/>
        <w:spacing w:after="0" w:line="240" w:lineRule="auto"/>
        <w:contextualSpacing/>
        <w:jc w:val="both"/>
        <w:rPr>
          <w:sz w:val="28"/>
          <w:szCs w:val="28"/>
        </w:rPr>
      </w:pPr>
      <w:r w:rsidRPr="008B2AD3">
        <w:rPr>
          <w:sz w:val="28"/>
          <w:szCs w:val="28"/>
        </w:rPr>
        <w:t xml:space="preserve">      В течение года оказывалась информационная поддержка учебных заведений основного и дополнительного образования. Координировалась деятельность всех библиотек ЦБС с высшими и средне-специальными учебными заведениями, со школами и дошкольными учреждениями по вопросам воспитания и проблемам чтения. </w:t>
      </w:r>
    </w:p>
    <w:p w:rsidR="00A6480A" w:rsidRPr="008B2AD3" w:rsidRDefault="00A6480A" w:rsidP="008B2AD3">
      <w:pPr>
        <w:pStyle w:val="21"/>
        <w:spacing w:after="0" w:line="240" w:lineRule="auto"/>
        <w:ind w:firstLine="708"/>
        <w:contextualSpacing/>
        <w:jc w:val="both"/>
        <w:rPr>
          <w:sz w:val="28"/>
          <w:szCs w:val="28"/>
        </w:rPr>
      </w:pPr>
      <w:r w:rsidRPr="008B2AD3">
        <w:rPr>
          <w:sz w:val="28"/>
          <w:szCs w:val="28"/>
        </w:rPr>
        <w:t xml:space="preserve">Тесное сотрудничество велось с </w:t>
      </w:r>
      <w:r w:rsidRPr="008B2AD3">
        <w:rPr>
          <w:sz w:val="28"/>
          <w:szCs w:val="28"/>
          <w:shd w:val="clear" w:color="auto" w:fill="FFFFFF"/>
        </w:rPr>
        <w:t>МКУСО «</w:t>
      </w:r>
      <w:r w:rsidRPr="008B2AD3">
        <w:rPr>
          <w:bCs/>
          <w:sz w:val="28"/>
          <w:szCs w:val="28"/>
          <w:shd w:val="clear" w:color="auto" w:fill="FFFFFF"/>
        </w:rPr>
        <w:t>Центр</w:t>
      </w:r>
      <w:r w:rsidRPr="008B2AD3">
        <w:rPr>
          <w:rStyle w:val="apple-converted-space"/>
          <w:sz w:val="28"/>
          <w:szCs w:val="28"/>
          <w:shd w:val="clear" w:color="auto" w:fill="FFFFFF"/>
        </w:rPr>
        <w:t> </w:t>
      </w:r>
      <w:r w:rsidRPr="008B2AD3">
        <w:rPr>
          <w:bCs/>
          <w:sz w:val="28"/>
          <w:szCs w:val="28"/>
          <w:shd w:val="clear" w:color="auto" w:fill="FFFFFF"/>
        </w:rPr>
        <w:t>помощи</w:t>
      </w:r>
      <w:r w:rsidRPr="008B2AD3">
        <w:rPr>
          <w:rStyle w:val="apple-converted-space"/>
          <w:sz w:val="28"/>
          <w:szCs w:val="28"/>
          <w:shd w:val="clear" w:color="auto" w:fill="FFFFFF"/>
        </w:rPr>
        <w:t> </w:t>
      </w:r>
      <w:r w:rsidRPr="008B2AD3">
        <w:rPr>
          <w:bCs/>
          <w:sz w:val="28"/>
          <w:szCs w:val="28"/>
          <w:shd w:val="clear" w:color="auto" w:fill="FFFFFF"/>
        </w:rPr>
        <w:t>детям</w:t>
      </w:r>
      <w:r w:rsidRPr="008B2AD3">
        <w:rPr>
          <w:sz w:val="28"/>
          <w:szCs w:val="28"/>
          <w:shd w:val="clear" w:color="auto" w:fill="FFFFFF"/>
        </w:rPr>
        <w:t xml:space="preserve">». </w:t>
      </w:r>
      <w:r w:rsidRPr="008B2AD3">
        <w:rPr>
          <w:sz w:val="28"/>
          <w:szCs w:val="28"/>
        </w:rPr>
        <w:t xml:space="preserve"> В течение года проводились  массовые мероприятия, кукольные спектакли. Подбиралась тематическая информация для педагогов и воспитателей. </w:t>
      </w:r>
    </w:p>
    <w:p w:rsidR="00A6480A" w:rsidRPr="008B2AD3" w:rsidRDefault="00A6480A" w:rsidP="008B2AD3">
      <w:pPr>
        <w:pStyle w:val="2"/>
        <w:spacing w:after="0" w:line="240" w:lineRule="auto"/>
        <w:ind w:left="0"/>
        <w:contextualSpacing/>
        <w:jc w:val="both"/>
        <w:rPr>
          <w:sz w:val="28"/>
          <w:szCs w:val="28"/>
        </w:rPr>
      </w:pPr>
      <w:r w:rsidRPr="008B2AD3">
        <w:rPr>
          <w:sz w:val="28"/>
          <w:szCs w:val="28"/>
        </w:rPr>
        <w:tab/>
        <w:t>Библиотеки п. Шубино (ф.№1), п. Вязовая (ф. №2)  п. Паранино (ф.№8), с. Минка (ф.№3), п. Минка ж.д станция (ф.№4)  в течение всего года работали в тесном сотрудничестве с домами культуры. Это позволило проводить досуговые мероприятия для более широкого круга читателей.</w:t>
      </w:r>
    </w:p>
    <w:p w:rsidR="00A6480A" w:rsidRPr="008B2AD3" w:rsidRDefault="00A6480A" w:rsidP="008B2AD3">
      <w:pPr>
        <w:spacing w:after="0" w:line="240" w:lineRule="auto"/>
        <w:ind w:firstLine="708"/>
        <w:contextualSpacing/>
        <w:jc w:val="both"/>
        <w:rPr>
          <w:rFonts w:ascii="Times New Roman" w:hAnsi="Times New Roman" w:cs="Times New Roman"/>
          <w:sz w:val="28"/>
          <w:szCs w:val="28"/>
        </w:rPr>
      </w:pPr>
      <w:r w:rsidRPr="008B2AD3">
        <w:rPr>
          <w:rFonts w:ascii="Times New Roman" w:hAnsi="Times New Roman" w:cs="Times New Roman"/>
          <w:sz w:val="28"/>
          <w:szCs w:val="28"/>
        </w:rPr>
        <w:t xml:space="preserve">На протяжении нескольких лет ведется плодотворная работа ЦГБ, детской библиотеки ф.№6, ГДБ и библиотеки ДК Ф.№9  с «Комплексным центром социального обслуживания населения»: </w:t>
      </w:r>
    </w:p>
    <w:p w:rsidR="00A6480A" w:rsidRPr="008B2AD3" w:rsidRDefault="00A6480A" w:rsidP="008B2AD3">
      <w:pPr>
        <w:spacing w:after="0" w:line="240" w:lineRule="auto"/>
        <w:ind w:firstLine="708"/>
        <w:contextualSpacing/>
        <w:jc w:val="both"/>
        <w:rPr>
          <w:rFonts w:ascii="Times New Roman" w:hAnsi="Times New Roman" w:cs="Times New Roman"/>
          <w:sz w:val="28"/>
          <w:szCs w:val="28"/>
        </w:rPr>
      </w:pPr>
      <w:r w:rsidRPr="008B2AD3">
        <w:rPr>
          <w:rFonts w:ascii="Times New Roman" w:hAnsi="Times New Roman" w:cs="Times New Roman"/>
          <w:sz w:val="28"/>
          <w:szCs w:val="28"/>
        </w:rPr>
        <w:t>-  Для детей из группы риска в рамках проекта Комплексного центра социального обслуживания «Читай. Думай. Мечтай» в библиотеках прошли мероприятия: «Защитники земли русской», «Вот оно какое наше лето», «В мире интересных книг» и другие.</w:t>
      </w:r>
    </w:p>
    <w:p w:rsidR="00A6480A" w:rsidRPr="008B2AD3" w:rsidRDefault="00A6480A" w:rsidP="008B2AD3">
      <w:pPr>
        <w:spacing w:after="0" w:line="240" w:lineRule="auto"/>
        <w:ind w:firstLine="708"/>
        <w:contextualSpacing/>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shd w:val="clear" w:color="auto" w:fill="FFFFFF"/>
        </w:rPr>
        <w:t xml:space="preserve">В Центральной Городской библиотеке для учащихся старшего школьного возраста и студентов  совместно со служителями храма «Рождества Христова» прошли мероприятия, посвященные православной книге, Дню славянской письменности и культуры, Дню народного единства. </w:t>
      </w:r>
    </w:p>
    <w:p w:rsidR="00A6480A" w:rsidRPr="008B2AD3" w:rsidRDefault="00A6480A" w:rsidP="008B2AD3">
      <w:pPr>
        <w:spacing w:after="0" w:line="240" w:lineRule="auto"/>
        <w:ind w:firstLine="708"/>
        <w:contextualSpacing/>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rPr>
        <w:t>Совместно с прокуратурой города на базе ЦГБ проходили  мероприятия по повышению правовой - информационной культуры населения. Были проведены: час памяти</w:t>
      </w:r>
      <w:r w:rsidRPr="008B2AD3">
        <w:rPr>
          <w:rFonts w:ascii="Times New Roman" w:hAnsi="Times New Roman" w:cs="Times New Roman"/>
          <w:sz w:val="28"/>
          <w:szCs w:val="28"/>
          <w:shd w:val="clear" w:color="auto" w:fill="FFFFFF"/>
        </w:rPr>
        <w:t xml:space="preserve"> </w:t>
      </w:r>
      <w:r w:rsidRPr="008B2AD3">
        <w:rPr>
          <w:rFonts w:ascii="Times New Roman" w:hAnsi="Times New Roman" w:cs="Times New Roman"/>
          <w:b/>
          <w:sz w:val="28"/>
          <w:szCs w:val="28"/>
          <w:shd w:val="clear" w:color="auto" w:fill="FFFFFF"/>
        </w:rPr>
        <w:t>«</w:t>
      </w:r>
      <w:r w:rsidRPr="008B2AD3">
        <w:rPr>
          <w:rFonts w:ascii="Times New Roman" w:hAnsi="Times New Roman" w:cs="Times New Roman"/>
          <w:sz w:val="28"/>
          <w:szCs w:val="28"/>
          <w:shd w:val="clear" w:color="auto" w:fill="FFFFFF"/>
        </w:rPr>
        <w:t xml:space="preserve">Россия против террора!», </w:t>
      </w:r>
      <w:r w:rsidRPr="008B2AD3">
        <w:rPr>
          <w:rFonts w:ascii="Times New Roman" w:hAnsi="Times New Roman" w:cs="Times New Roman"/>
          <w:sz w:val="28"/>
          <w:szCs w:val="28"/>
        </w:rPr>
        <w:t>интеллектуальная игра «Эх дороги…» о правонарушениях на дорогах для старшеклассников, правовой час «Права и обязанности несовершеннолетних»,  беседа «Все, что нужно знать о кредитах», организован областной конкурс научных и творческих работ «Защитим экологию вместе».</w:t>
      </w:r>
    </w:p>
    <w:p w:rsidR="00A6480A" w:rsidRPr="008B2AD3" w:rsidRDefault="00A6480A" w:rsidP="008B2AD3">
      <w:pPr>
        <w:pStyle w:val="23"/>
        <w:shd w:val="clear" w:color="auto" w:fill="auto"/>
        <w:spacing w:after="0" w:line="240" w:lineRule="auto"/>
        <w:ind w:left="20" w:firstLine="688"/>
        <w:contextualSpacing/>
        <w:jc w:val="both"/>
        <w:rPr>
          <w:rFonts w:cs="Times New Roman"/>
          <w:sz w:val="28"/>
          <w:szCs w:val="28"/>
        </w:rPr>
      </w:pPr>
      <w:r w:rsidRPr="008B2AD3">
        <w:rPr>
          <w:rFonts w:cs="Times New Roman"/>
          <w:sz w:val="28"/>
          <w:szCs w:val="28"/>
        </w:rPr>
        <w:t xml:space="preserve">О работе ЦБС было напечатано 28 статей в газетах, 63 статьи на сайте УКМП,  сайте МКУК ЦБС и  Челябинской Областной Научной Библиотеки, снято и показано 6 репортажей на телевидении. </w:t>
      </w:r>
    </w:p>
    <w:p w:rsidR="008B2AD3" w:rsidRDefault="008B2AD3" w:rsidP="008B2AD3">
      <w:pPr>
        <w:pStyle w:val="21"/>
        <w:spacing w:after="0" w:line="240" w:lineRule="auto"/>
        <w:ind w:firstLine="708"/>
        <w:contextualSpacing/>
        <w:jc w:val="both"/>
        <w:rPr>
          <w:sz w:val="28"/>
          <w:szCs w:val="28"/>
        </w:rPr>
      </w:pPr>
    </w:p>
    <w:p w:rsidR="008B2AD3" w:rsidRDefault="008B2AD3" w:rsidP="008B2AD3">
      <w:pPr>
        <w:pStyle w:val="21"/>
        <w:spacing w:after="0" w:line="240" w:lineRule="auto"/>
        <w:ind w:firstLine="708"/>
        <w:contextualSpacing/>
        <w:jc w:val="both"/>
        <w:rPr>
          <w:sz w:val="28"/>
          <w:szCs w:val="28"/>
        </w:rPr>
      </w:pPr>
    </w:p>
    <w:p w:rsidR="00A6480A" w:rsidRPr="008B2AD3" w:rsidRDefault="00A6480A" w:rsidP="008B2AD3">
      <w:pPr>
        <w:pStyle w:val="21"/>
        <w:spacing w:after="0" w:line="240" w:lineRule="auto"/>
        <w:ind w:firstLine="708"/>
        <w:contextualSpacing/>
        <w:jc w:val="both"/>
        <w:rPr>
          <w:sz w:val="28"/>
          <w:szCs w:val="28"/>
        </w:rPr>
      </w:pPr>
      <w:r w:rsidRPr="008B2AD3">
        <w:rPr>
          <w:sz w:val="28"/>
          <w:szCs w:val="28"/>
        </w:rPr>
        <w:t>Продолжалось обслуживание читателей в различных организациях по месту работы на основе передвижек. Количество передвижек  составило 31. Из них два пункта выдачи - в оздоровительном лагере «Ребячья республика» и Медико-санитарной части 162.</w:t>
      </w:r>
    </w:p>
    <w:p w:rsidR="00A6480A" w:rsidRPr="008B2AD3" w:rsidRDefault="00A6480A" w:rsidP="008B2AD3">
      <w:pPr>
        <w:pStyle w:val="21"/>
        <w:spacing w:after="0" w:line="240" w:lineRule="auto"/>
        <w:contextualSpacing/>
        <w:jc w:val="both"/>
        <w:rPr>
          <w:sz w:val="28"/>
          <w:szCs w:val="28"/>
        </w:rPr>
      </w:pPr>
      <w:r w:rsidRPr="008B2AD3">
        <w:rPr>
          <w:sz w:val="28"/>
          <w:szCs w:val="28"/>
        </w:rPr>
        <w:tab/>
        <w:t xml:space="preserve">Работа данных пунктов способствовала расширению охвата библиотечного     обслуживания населения.   </w:t>
      </w:r>
    </w:p>
    <w:p w:rsidR="00A6480A" w:rsidRPr="008B2AD3" w:rsidRDefault="00A6480A" w:rsidP="008B2AD3">
      <w:pPr>
        <w:spacing w:after="0" w:line="240" w:lineRule="auto"/>
        <w:contextualSpacing/>
        <w:jc w:val="both"/>
        <w:rPr>
          <w:rFonts w:ascii="Times New Roman" w:hAnsi="Times New Roman" w:cs="Times New Roman"/>
          <w:sz w:val="28"/>
          <w:szCs w:val="28"/>
        </w:rPr>
      </w:pPr>
    </w:p>
    <w:p w:rsidR="00A6480A" w:rsidRPr="008B2AD3" w:rsidRDefault="00A6480A" w:rsidP="008B2AD3">
      <w:pPr>
        <w:spacing w:after="0" w:line="240" w:lineRule="auto"/>
        <w:contextualSpacing/>
        <w:jc w:val="center"/>
        <w:rPr>
          <w:rFonts w:ascii="Times New Roman" w:hAnsi="Times New Roman" w:cs="Times New Roman"/>
          <w:b/>
          <w:sz w:val="28"/>
          <w:szCs w:val="28"/>
          <w:shd w:val="clear" w:color="auto" w:fill="FFFFFF"/>
        </w:rPr>
      </w:pPr>
      <w:r w:rsidRPr="008B2AD3">
        <w:rPr>
          <w:rFonts w:ascii="Times New Roman" w:hAnsi="Times New Roman" w:cs="Times New Roman"/>
          <w:b/>
          <w:sz w:val="28"/>
          <w:szCs w:val="28"/>
          <w:shd w:val="clear" w:color="auto" w:fill="FFFFFF"/>
        </w:rPr>
        <w:t>Развитие партнерских отношений с областными организациями:</w:t>
      </w:r>
    </w:p>
    <w:p w:rsidR="00A6480A" w:rsidRPr="008B2AD3" w:rsidRDefault="00A6480A" w:rsidP="008B2AD3">
      <w:pPr>
        <w:tabs>
          <w:tab w:val="left" w:pos="2580"/>
        </w:tabs>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          В ЦГБ на базе Центра правовой и социально-значимой информации 1 раз в  месяц проходили  онлайн-консультации с юристами города Челябинска в рамках проекта оказания бесплатной квалифицированной  юридической помощи населению.  В течение года  прошло 7 консультаций, которые посетили 13 человек.</w:t>
      </w:r>
    </w:p>
    <w:p w:rsidR="00A6480A" w:rsidRPr="008B2AD3" w:rsidRDefault="00A6480A" w:rsidP="008B2AD3">
      <w:pPr>
        <w:pStyle w:val="23"/>
        <w:shd w:val="clear" w:color="auto" w:fill="auto"/>
        <w:tabs>
          <w:tab w:val="left" w:pos="159"/>
        </w:tabs>
        <w:spacing w:after="0" w:line="240" w:lineRule="auto"/>
        <w:ind w:left="20"/>
        <w:contextualSpacing/>
        <w:jc w:val="both"/>
        <w:rPr>
          <w:rFonts w:cs="Times New Roman"/>
          <w:sz w:val="28"/>
          <w:szCs w:val="28"/>
        </w:rPr>
      </w:pPr>
      <w:r w:rsidRPr="008B2AD3">
        <w:rPr>
          <w:rFonts w:cs="Times New Roman"/>
          <w:sz w:val="28"/>
          <w:szCs w:val="28"/>
        </w:rPr>
        <w:tab/>
      </w:r>
      <w:r w:rsidRPr="008B2AD3">
        <w:rPr>
          <w:rFonts w:cs="Times New Roman"/>
          <w:sz w:val="28"/>
          <w:szCs w:val="28"/>
        </w:rPr>
        <w:tab/>
        <w:t xml:space="preserve"> На основе договора с Челябинской областной научной библиотекой о корпоративном сотрудничестве продолжилось создание сводного электронного каталога библиотек области. За 2017г. было создано 677 записей. Всего записей в каталоге 7897.</w:t>
      </w:r>
    </w:p>
    <w:p w:rsidR="00A6480A" w:rsidRPr="008B2AD3" w:rsidRDefault="00A6480A" w:rsidP="008B2AD3">
      <w:pPr>
        <w:spacing w:after="0" w:line="240" w:lineRule="auto"/>
        <w:ind w:firstLine="708"/>
        <w:contextualSpacing/>
        <w:jc w:val="both"/>
        <w:rPr>
          <w:rFonts w:ascii="Times New Roman" w:hAnsi="Times New Roman" w:cs="Times New Roman"/>
          <w:sz w:val="28"/>
          <w:szCs w:val="28"/>
        </w:rPr>
      </w:pPr>
      <w:r w:rsidRPr="008B2AD3">
        <w:rPr>
          <w:rFonts w:ascii="Times New Roman" w:hAnsi="Times New Roman" w:cs="Times New Roman"/>
          <w:sz w:val="28"/>
          <w:szCs w:val="28"/>
        </w:rPr>
        <w:t>На базе Центральной городской библиотеки предоставлялся доступ к полнотекстовым ресурсам Национальной электронной библиотеки (НЭБ). За год данной услугой воспользовались 10 читателей, количество запрашиваемых изданий составило 102 экземпляра.</w:t>
      </w:r>
    </w:p>
    <w:p w:rsidR="00A6480A" w:rsidRPr="008B2AD3" w:rsidRDefault="00A6480A" w:rsidP="008B2AD3">
      <w:pPr>
        <w:spacing w:after="0" w:line="240" w:lineRule="auto"/>
        <w:ind w:firstLine="708"/>
        <w:contextualSpacing/>
        <w:jc w:val="both"/>
        <w:rPr>
          <w:rFonts w:ascii="Times New Roman" w:hAnsi="Times New Roman" w:cs="Times New Roman"/>
          <w:b/>
          <w:sz w:val="28"/>
          <w:szCs w:val="28"/>
        </w:rPr>
      </w:pPr>
    </w:p>
    <w:p w:rsidR="00A6480A" w:rsidRPr="008B2AD3" w:rsidRDefault="00A6480A" w:rsidP="008B2AD3">
      <w:pPr>
        <w:shd w:val="clear" w:color="auto" w:fill="FFFFFF"/>
        <w:spacing w:after="0" w:line="240" w:lineRule="auto"/>
        <w:contextualSpacing/>
        <w:jc w:val="center"/>
        <w:rPr>
          <w:rFonts w:ascii="Times New Roman" w:hAnsi="Times New Roman" w:cs="Times New Roman"/>
          <w:b/>
          <w:sz w:val="28"/>
          <w:szCs w:val="28"/>
        </w:rPr>
      </w:pPr>
      <w:r w:rsidRPr="008B2AD3">
        <w:rPr>
          <w:rFonts w:ascii="Times New Roman" w:hAnsi="Times New Roman" w:cs="Times New Roman"/>
          <w:b/>
          <w:sz w:val="28"/>
          <w:szCs w:val="28"/>
        </w:rPr>
        <w:t>Одним из ведущих направлений в работе библиотек ЦБС было внедрение новых информационных технологий:</w:t>
      </w:r>
    </w:p>
    <w:p w:rsidR="00187263" w:rsidRPr="008B2AD3" w:rsidRDefault="00187263" w:rsidP="008B2AD3">
      <w:pPr>
        <w:shd w:val="clear" w:color="auto" w:fill="FFFFFF"/>
        <w:spacing w:after="0" w:line="240" w:lineRule="auto"/>
        <w:contextualSpacing/>
        <w:jc w:val="center"/>
        <w:rPr>
          <w:rFonts w:ascii="Times New Roman" w:hAnsi="Times New Roman" w:cs="Times New Roman"/>
          <w:sz w:val="28"/>
          <w:szCs w:val="28"/>
        </w:rPr>
      </w:pPr>
    </w:p>
    <w:p w:rsidR="00A6480A" w:rsidRPr="008B2AD3" w:rsidRDefault="00A6480A"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Активное использование полнотекстовых справочно-правовых систем в правовом просвещении, образовательной и социальной работе с читателями;</w:t>
      </w:r>
    </w:p>
    <w:p w:rsidR="00A6480A" w:rsidRPr="008B2AD3" w:rsidRDefault="00A6480A"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использование  правовой системы «Консультант+», «Законодательство России»;</w:t>
      </w:r>
    </w:p>
    <w:p w:rsidR="00A6480A" w:rsidRPr="008B2AD3" w:rsidRDefault="00A6480A"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работа Центра правовой и социальной информации при ЦГБ;</w:t>
      </w:r>
    </w:p>
    <w:p w:rsidR="00A6480A" w:rsidRPr="008B2AD3" w:rsidRDefault="00A6480A"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использование электронных каталогов, баз данных, мультимедийных дисков в информационно-библиографическом обслуживании читателей;</w:t>
      </w:r>
    </w:p>
    <w:p w:rsidR="00A6480A" w:rsidRPr="008B2AD3" w:rsidRDefault="00A6480A"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использование компьютерной техники, электронных презентаций при проведении массовых мероприятий;</w:t>
      </w:r>
    </w:p>
    <w:p w:rsidR="00A6480A" w:rsidRPr="008B2AD3" w:rsidRDefault="00A6480A"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создание электронных информационных продуктов;</w:t>
      </w:r>
    </w:p>
    <w:p w:rsidR="00A6480A" w:rsidRPr="008B2AD3" w:rsidRDefault="00A6480A" w:rsidP="008B2AD3">
      <w:pPr>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 xml:space="preserve">-роспись статей из местных периодических изданий в  корпоративную  краеведческую  базу данных «Челябинская область»,  всего за год  было внесено 197 записей. </w:t>
      </w:r>
    </w:p>
    <w:p w:rsidR="00A6480A" w:rsidRPr="008B2AD3" w:rsidRDefault="00A6480A" w:rsidP="008B2AD3">
      <w:pPr>
        <w:spacing w:after="0" w:line="240" w:lineRule="auto"/>
        <w:ind w:firstLine="709"/>
        <w:contextualSpacing/>
        <w:jc w:val="both"/>
        <w:rPr>
          <w:rFonts w:ascii="Times New Roman" w:hAnsi="Times New Roman" w:cs="Times New Roman"/>
          <w:sz w:val="28"/>
          <w:szCs w:val="28"/>
        </w:rPr>
      </w:pPr>
      <w:r w:rsidRPr="008B2AD3">
        <w:rPr>
          <w:rFonts w:ascii="Times New Roman" w:hAnsi="Times New Roman" w:cs="Times New Roman"/>
          <w:sz w:val="28"/>
          <w:szCs w:val="28"/>
        </w:rPr>
        <w:t>Библиотеки вели свои страницы в социальных сетях «В Контакте», «Одноклассники», где размещали информацию о предстоящих событиях и фотоотчёты о проведённых мероприятиях, общались со своими читателями. Это позволило  расширить информационное библиотечное пространство.</w:t>
      </w:r>
    </w:p>
    <w:p w:rsidR="00A6480A" w:rsidRDefault="00A6480A" w:rsidP="008B2AD3">
      <w:pPr>
        <w:spacing w:after="0" w:line="240" w:lineRule="auto"/>
        <w:ind w:firstLine="709"/>
        <w:contextualSpacing/>
        <w:jc w:val="both"/>
        <w:rPr>
          <w:rFonts w:ascii="Times New Roman" w:hAnsi="Times New Roman" w:cs="Times New Roman"/>
          <w:sz w:val="28"/>
          <w:szCs w:val="28"/>
        </w:rPr>
      </w:pPr>
      <w:r w:rsidRPr="008B2AD3">
        <w:rPr>
          <w:rFonts w:ascii="Times New Roman" w:hAnsi="Times New Roman" w:cs="Times New Roman"/>
          <w:sz w:val="28"/>
          <w:szCs w:val="28"/>
        </w:rPr>
        <w:t>Работал и пополнялся официальный сайт МКУК ЦБС. На сайте библиотеки можно воспользоваться сервисом «Виртуальная справка».</w:t>
      </w:r>
    </w:p>
    <w:p w:rsidR="008B2AD3" w:rsidRDefault="008B2AD3" w:rsidP="008B2AD3">
      <w:pPr>
        <w:spacing w:after="0" w:line="240" w:lineRule="auto"/>
        <w:ind w:firstLine="709"/>
        <w:contextualSpacing/>
        <w:jc w:val="both"/>
        <w:rPr>
          <w:rFonts w:ascii="Times New Roman" w:hAnsi="Times New Roman" w:cs="Times New Roman"/>
          <w:sz w:val="28"/>
          <w:szCs w:val="28"/>
        </w:rPr>
      </w:pPr>
    </w:p>
    <w:p w:rsidR="008B2AD3" w:rsidRPr="008B2AD3" w:rsidRDefault="008B2AD3" w:rsidP="008B2AD3">
      <w:pPr>
        <w:spacing w:after="0" w:line="240" w:lineRule="auto"/>
        <w:ind w:firstLine="709"/>
        <w:contextualSpacing/>
        <w:jc w:val="both"/>
        <w:rPr>
          <w:rFonts w:ascii="Times New Roman" w:hAnsi="Times New Roman" w:cs="Times New Roman"/>
          <w:sz w:val="28"/>
          <w:szCs w:val="28"/>
        </w:rPr>
      </w:pPr>
    </w:p>
    <w:p w:rsidR="00187263" w:rsidRPr="008B2AD3" w:rsidRDefault="00187263" w:rsidP="008B2AD3">
      <w:pPr>
        <w:spacing w:after="0" w:line="240" w:lineRule="auto"/>
        <w:ind w:firstLine="709"/>
        <w:contextualSpacing/>
        <w:jc w:val="both"/>
        <w:rPr>
          <w:rFonts w:ascii="Times New Roman" w:hAnsi="Times New Roman" w:cs="Times New Roman"/>
          <w:sz w:val="28"/>
          <w:szCs w:val="28"/>
        </w:rPr>
      </w:pPr>
    </w:p>
    <w:p w:rsidR="00187263" w:rsidRPr="008B2AD3" w:rsidRDefault="00A6480A" w:rsidP="008B2AD3">
      <w:pPr>
        <w:pStyle w:val="a3"/>
        <w:spacing w:after="0" w:line="240" w:lineRule="auto"/>
        <w:ind w:left="-142" w:firstLine="862"/>
        <w:jc w:val="center"/>
        <w:rPr>
          <w:rFonts w:ascii="Times New Roman" w:hAnsi="Times New Roman" w:cs="Times New Roman"/>
          <w:b/>
          <w:sz w:val="28"/>
          <w:szCs w:val="28"/>
        </w:rPr>
      </w:pPr>
      <w:r w:rsidRPr="008B2AD3">
        <w:rPr>
          <w:rFonts w:ascii="Times New Roman" w:hAnsi="Times New Roman" w:cs="Times New Roman"/>
          <w:b/>
          <w:sz w:val="28"/>
          <w:szCs w:val="28"/>
        </w:rPr>
        <w:t>Культурно – просветительская и досуговая деятельность в библиотеках ЦБС велась по следующим программам:</w:t>
      </w:r>
    </w:p>
    <w:p w:rsidR="00A6480A" w:rsidRPr="008B2AD3" w:rsidRDefault="00A6480A" w:rsidP="008B2AD3">
      <w:pPr>
        <w:tabs>
          <w:tab w:val="left" w:pos="0"/>
        </w:tabs>
        <w:spacing w:after="0" w:line="240" w:lineRule="auto"/>
        <w:contextualSpacing/>
        <w:jc w:val="both"/>
        <w:rPr>
          <w:rFonts w:ascii="Times New Roman" w:hAnsi="Times New Roman" w:cs="Times New Roman"/>
          <w:b/>
          <w:sz w:val="28"/>
          <w:szCs w:val="28"/>
        </w:rPr>
      </w:pP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«Гордись, славным именем, россиянин!»» (ЦГБ)</w:t>
      </w:r>
    </w:p>
    <w:p w:rsidR="00A6480A" w:rsidRPr="008B2AD3" w:rsidRDefault="00A6480A" w:rsidP="008B2AD3">
      <w:pPr>
        <w:tabs>
          <w:tab w:val="left" w:pos="8640"/>
        </w:tabs>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«Даешь молодежь» (ЦГБ)</w:t>
      </w:r>
    </w:p>
    <w:p w:rsidR="00A6480A" w:rsidRPr="008B2AD3" w:rsidRDefault="00A6480A" w:rsidP="008B2AD3">
      <w:pPr>
        <w:tabs>
          <w:tab w:val="left" w:pos="8640"/>
        </w:tabs>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«Забота» (ЦГБ)</w:t>
      </w:r>
    </w:p>
    <w:p w:rsidR="00A6480A" w:rsidRPr="008B2AD3" w:rsidRDefault="00A6480A" w:rsidP="008B2AD3">
      <w:pPr>
        <w:tabs>
          <w:tab w:val="left" w:pos="8640"/>
        </w:tabs>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«Путешествие по стране Литературии» (ГДБ и Ф.№6)</w:t>
      </w:r>
    </w:p>
    <w:p w:rsidR="00A6480A" w:rsidRPr="008B2AD3" w:rsidRDefault="00A6480A" w:rsidP="008B2AD3">
      <w:pPr>
        <w:tabs>
          <w:tab w:val="left" w:pos="8640"/>
        </w:tabs>
        <w:spacing w:after="0" w:line="240" w:lineRule="auto"/>
        <w:contextualSpacing/>
        <w:rPr>
          <w:rFonts w:ascii="Times New Roman" w:hAnsi="Times New Roman" w:cs="Times New Roman"/>
          <w:sz w:val="28"/>
          <w:szCs w:val="28"/>
        </w:rPr>
      </w:pPr>
      <w:r w:rsidRPr="008B2AD3">
        <w:rPr>
          <w:rFonts w:ascii="Times New Roman" w:hAnsi="Times New Roman" w:cs="Times New Roman"/>
          <w:sz w:val="28"/>
          <w:szCs w:val="28"/>
        </w:rPr>
        <w:t>«Край мой – гордость моя» (ГДБ)</w:t>
      </w:r>
    </w:p>
    <w:p w:rsidR="00A6480A" w:rsidRPr="008B2AD3" w:rsidRDefault="00A6480A" w:rsidP="008B2AD3">
      <w:pPr>
        <w:widowControl w:val="0"/>
        <w:tabs>
          <w:tab w:val="left" w:pos="8640"/>
        </w:tabs>
        <w:adjustRightInd w:val="0"/>
        <w:spacing w:after="0" w:line="240" w:lineRule="auto"/>
        <w:contextualSpacing/>
        <w:textAlignment w:val="baseline"/>
        <w:rPr>
          <w:rFonts w:ascii="Times New Roman" w:hAnsi="Times New Roman" w:cs="Times New Roman"/>
          <w:sz w:val="28"/>
          <w:szCs w:val="28"/>
        </w:rPr>
      </w:pPr>
      <w:r w:rsidRPr="008B2AD3">
        <w:rPr>
          <w:rFonts w:ascii="Times New Roman" w:hAnsi="Times New Roman" w:cs="Times New Roman"/>
          <w:sz w:val="28"/>
          <w:szCs w:val="28"/>
        </w:rPr>
        <w:t>«Отчий дом!»  (ф.№2)</w:t>
      </w:r>
    </w:p>
    <w:p w:rsidR="00A6480A" w:rsidRPr="008B2AD3" w:rsidRDefault="00A6480A" w:rsidP="008B2AD3">
      <w:pPr>
        <w:widowControl w:val="0"/>
        <w:tabs>
          <w:tab w:val="left" w:pos="8640"/>
        </w:tabs>
        <w:adjustRightInd w:val="0"/>
        <w:spacing w:after="0" w:line="240" w:lineRule="auto"/>
        <w:contextualSpacing/>
        <w:textAlignment w:val="baseline"/>
        <w:rPr>
          <w:rFonts w:ascii="Times New Roman" w:hAnsi="Times New Roman" w:cs="Times New Roman"/>
          <w:sz w:val="28"/>
          <w:szCs w:val="28"/>
        </w:rPr>
      </w:pPr>
      <w:r w:rsidRPr="008B2AD3">
        <w:rPr>
          <w:rFonts w:ascii="Times New Roman" w:hAnsi="Times New Roman" w:cs="Times New Roman"/>
          <w:sz w:val="28"/>
          <w:szCs w:val="28"/>
        </w:rPr>
        <w:t xml:space="preserve"> «Читает все село</w:t>
      </w:r>
      <w:r w:rsidRPr="008B2AD3">
        <w:rPr>
          <w:rFonts w:ascii="Times New Roman" w:hAnsi="Times New Roman" w:cs="Times New Roman"/>
          <w:i/>
          <w:sz w:val="28"/>
          <w:szCs w:val="28"/>
        </w:rPr>
        <w:t>»</w:t>
      </w:r>
      <w:r w:rsidRPr="008B2AD3">
        <w:rPr>
          <w:rFonts w:ascii="Times New Roman" w:hAnsi="Times New Roman" w:cs="Times New Roman"/>
          <w:sz w:val="28"/>
          <w:szCs w:val="28"/>
        </w:rPr>
        <w:t xml:space="preserve"> (ф.№5)</w:t>
      </w:r>
    </w:p>
    <w:p w:rsidR="00A6480A" w:rsidRPr="008B2AD3" w:rsidRDefault="00A6480A" w:rsidP="008B2AD3">
      <w:pPr>
        <w:widowControl w:val="0"/>
        <w:tabs>
          <w:tab w:val="left" w:pos="8640"/>
        </w:tabs>
        <w:adjustRightInd w:val="0"/>
        <w:spacing w:after="0" w:line="240" w:lineRule="auto"/>
        <w:contextualSpacing/>
        <w:textAlignment w:val="baseline"/>
        <w:rPr>
          <w:rFonts w:ascii="Times New Roman" w:hAnsi="Times New Roman" w:cs="Times New Roman"/>
          <w:sz w:val="28"/>
          <w:szCs w:val="28"/>
        </w:rPr>
      </w:pPr>
      <w:r w:rsidRPr="008B2AD3">
        <w:rPr>
          <w:rFonts w:ascii="Times New Roman" w:hAnsi="Times New Roman" w:cs="Times New Roman"/>
          <w:sz w:val="28"/>
          <w:szCs w:val="28"/>
        </w:rPr>
        <w:t xml:space="preserve"> «Чтение с увлечением» (ф.№6)</w:t>
      </w:r>
    </w:p>
    <w:p w:rsidR="00A6480A" w:rsidRPr="008B2AD3" w:rsidRDefault="00A6480A" w:rsidP="008B2AD3">
      <w:pPr>
        <w:widowControl w:val="0"/>
        <w:tabs>
          <w:tab w:val="left" w:pos="8640"/>
        </w:tabs>
        <w:adjustRightInd w:val="0"/>
        <w:spacing w:after="0" w:line="240" w:lineRule="auto"/>
        <w:contextualSpacing/>
        <w:textAlignment w:val="baseline"/>
        <w:rPr>
          <w:rFonts w:ascii="Times New Roman" w:hAnsi="Times New Roman" w:cs="Times New Roman"/>
          <w:sz w:val="28"/>
          <w:szCs w:val="28"/>
        </w:rPr>
      </w:pPr>
      <w:r w:rsidRPr="008B2AD3">
        <w:rPr>
          <w:rFonts w:ascii="Times New Roman" w:hAnsi="Times New Roman" w:cs="Times New Roman"/>
          <w:sz w:val="28"/>
          <w:szCs w:val="28"/>
        </w:rPr>
        <w:t>«Вместе с книгой я расту» (ф.№6)</w:t>
      </w:r>
    </w:p>
    <w:p w:rsidR="00A6480A" w:rsidRPr="008B2AD3" w:rsidRDefault="00A6480A" w:rsidP="008B2AD3">
      <w:pPr>
        <w:widowControl w:val="0"/>
        <w:tabs>
          <w:tab w:val="left" w:pos="8640"/>
        </w:tabs>
        <w:adjustRightInd w:val="0"/>
        <w:spacing w:after="0" w:line="240" w:lineRule="auto"/>
        <w:contextualSpacing/>
        <w:textAlignment w:val="baseline"/>
        <w:rPr>
          <w:rFonts w:ascii="Times New Roman" w:hAnsi="Times New Roman" w:cs="Times New Roman"/>
          <w:sz w:val="28"/>
          <w:szCs w:val="28"/>
        </w:rPr>
      </w:pPr>
      <w:r w:rsidRPr="008B2AD3">
        <w:rPr>
          <w:rFonts w:ascii="Times New Roman" w:hAnsi="Times New Roman" w:cs="Times New Roman"/>
          <w:sz w:val="28"/>
          <w:szCs w:val="28"/>
        </w:rPr>
        <w:t>«Содружество» (ф.№8)</w:t>
      </w:r>
    </w:p>
    <w:p w:rsidR="00187263" w:rsidRPr="008B2AD3" w:rsidRDefault="00187263" w:rsidP="008B2AD3">
      <w:pPr>
        <w:widowControl w:val="0"/>
        <w:tabs>
          <w:tab w:val="left" w:pos="8640"/>
        </w:tabs>
        <w:adjustRightInd w:val="0"/>
        <w:spacing w:after="0" w:line="240" w:lineRule="auto"/>
        <w:contextualSpacing/>
        <w:textAlignment w:val="baseline"/>
        <w:rPr>
          <w:rFonts w:ascii="Times New Roman" w:hAnsi="Times New Roman" w:cs="Times New Roman"/>
          <w:sz w:val="28"/>
          <w:szCs w:val="28"/>
        </w:rPr>
      </w:pPr>
    </w:p>
    <w:p w:rsidR="00A6480A" w:rsidRPr="008B2AD3" w:rsidRDefault="00A6480A" w:rsidP="008B2AD3">
      <w:pPr>
        <w:widowControl w:val="0"/>
        <w:tabs>
          <w:tab w:val="left" w:pos="8640"/>
        </w:tabs>
        <w:adjustRightInd w:val="0"/>
        <w:spacing w:after="0" w:line="240" w:lineRule="auto"/>
        <w:contextualSpacing/>
        <w:textAlignment w:val="baseline"/>
        <w:rPr>
          <w:rFonts w:ascii="Times New Roman" w:hAnsi="Times New Roman" w:cs="Times New Roman"/>
          <w:sz w:val="28"/>
          <w:szCs w:val="28"/>
        </w:rPr>
      </w:pPr>
      <w:r w:rsidRPr="008B2AD3">
        <w:rPr>
          <w:rFonts w:ascii="Times New Roman" w:hAnsi="Times New Roman" w:cs="Times New Roman"/>
          <w:sz w:val="28"/>
          <w:szCs w:val="28"/>
        </w:rPr>
        <w:t xml:space="preserve">              Основные темы, на которые была направлена работа ЦБС:</w:t>
      </w:r>
    </w:p>
    <w:p w:rsidR="00A6480A" w:rsidRPr="008B2AD3" w:rsidRDefault="00A6480A" w:rsidP="008B2AD3">
      <w:pPr>
        <w:spacing w:after="0" w:line="240" w:lineRule="auto"/>
        <w:ind w:firstLine="357"/>
        <w:jc w:val="both"/>
        <w:rPr>
          <w:rFonts w:ascii="Times New Roman" w:hAnsi="Times New Roman" w:cs="Times New Roman"/>
          <w:sz w:val="28"/>
          <w:szCs w:val="28"/>
        </w:rPr>
      </w:pPr>
      <w:r w:rsidRPr="008B2AD3">
        <w:rPr>
          <w:rFonts w:ascii="Times New Roman" w:hAnsi="Times New Roman" w:cs="Times New Roman"/>
          <w:b/>
          <w:i/>
          <w:sz w:val="28"/>
          <w:szCs w:val="28"/>
        </w:rPr>
        <w:t>Патриотическое воспитание</w:t>
      </w:r>
      <w:r w:rsidRPr="008B2AD3">
        <w:rPr>
          <w:rFonts w:ascii="Times New Roman" w:hAnsi="Times New Roman" w:cs="Times New Roman"/>
          <w:sz w:val="28"/>
          <w:szCs w:val="28"/>
        </w:rPr>
        <w:t xml:space="preserve">: Дни воинской славы, День Героя Отечества, День Неизвестного солдата, День толерантности, День Победы нашли отражение </w:t>
      </w:r>
      <w:r w:rsidR="00E57E3C" w:rsidRPr="008B2AD3">
        <w:rPr>
          <w:rFonts w:ascii="Times New Roman" w:hAnsi="Times New Roman" w:cs="Times New Roman"/>
          <w:sz w:val="28"/>
          <w:szCs w:val="28"/>
        </w:rPr>
        <w:t xml:space="preserve">                    </w:t>
      </w:r>
      <w:r w:rsidRPr="008B2AD3">
        <w:rPr>
          <w:rFonts w:ascii="Times New Roman" w:hAnsi="Times New Roman" w:cs="Times New Roman"/>
          <w:sz w:val="28"/>
          <w:szCs w:val="28"/>
        </w:rPr>
        <w:t xml:space="preserve">в деятельности библиотек ЦБС. </w:t>
      </w:r>
    </w:p>
    <w:p w:rsidR="00A6480A" w:rsidRPr="008B2AD3" w:rsidRDefault="00A6480A" w:rsidP="008B2AD3">
      <w:pPr>
        <w:spacing w:after="0" w:line="240" w:lineRule="auto"/>
        <w:ind w:firstLine="357"/>
        <w:jc w:val="both"/>
        <w:rPr>
          <w:rFonts w:ascii="Times New Roman" w:hAnsi="Times New Roman" w:cs="Times New Roman"/>
          <w:sz w:val="28"/>
          <w:szCs w:val="28"/>
        </w:rPr>
      </w:pPr>
      <w:r w:rsidRPr="008B2AD3">
        <w:rPr>
          <w:rFonts w:ascii="Times New Roman" w:hAnsi="Times New Roman" w:cs="Times New Roman"/>
          <w:sz w:val="28"/>
          <w:szCs w:val="28"/>
        </w:rPr>
        <w:t xml:space="preserve">- вечер – встреча с детьми военных лет </w:t>
      </w:r>
      <w:r w:rsidRPr="008B2AD3">
        <w:rPr>
          <w:rFonts w:ascii="Times New Roman" w:hAnsi="Times New Roman" w:cs="Times New Roman"/>
          <w:b/>
          <w:sz w:val="28"/>
          <w:szCs w:val="28"/>
        </w:rPr>
        <w:t xml:space="preserve">«Дети войны» </w:t>
      </w:r>
      <w:r w:rsidR="00E57E3C" w:rsidRPr="008B2AD3">
        <w:rPr>
          <w:rFonts w:ascii="Times New Roman" w:hAnsi="Times New Roman" w:cs="Times New Roman"/>
          <w:sz w:val="28"/>
          <w:szCs w:val="28"/>
        </w:rPr>
        <w:t>для старшеклас.</w:t>
      </w:r>
      <w:r w:rsidRPr="008B2AD3">
        <w:rPr>
          <w:rFonts w:ascii="Times New Roman" w:hAnsi="Times New Roman" w:cs="Times New Roman"/>
          <w:sz w:val="28"/>
          <w:szCs w:val="28"/>
        </w:rPr>
        <w:t xml:space="preserve">(ЦГБ); </w:t>
      </w:r>
    </w:p>
    <w:p w:rsidR="00A6480A" w:rsidRPr="008B2AD3" w:rsidRDefault="00A6480A" w:rsidP="008B2AD3">
      <w:pPr>
        <w:spacing w:after="0" w:line="240" w:lineRule="auto"/>
        <w:ind w:firstLine="357"/>
        <w:jc w:val="both"/>
        <w:rPr>
          <w:rFonts w:ascii="Times New Roman" w:hAnsi="Times New Roman" w:cs="Times New Roman"/>
          <w:sz w:val="28"/>
          <w:szCs w:val="28"/>
        </w:rPr>
      </w:pPr>
      <w:r w:rsidRPr="008B2AD3">
        <w:rPr>
          <w:rFonts w:ascii="Times New Roman" w:hAnsi="Times New Roman" w:cs="Times New Roman"/>
          <w:sz w:val="28"/>
          <w:szCs w:val="28"/>
        </w:rPr>
        <w:t>- к 30-летию  катастрофы  на Чернобыльской  АЭС, для учащихся  8-х и 9-х классов, час памяти «</w:t>
      </w:r>
      <w:r w:rsidRPr="008B2AD3">
        <w:rPr>
          <w:rFonts w:ascii="Times New Roman" w:hAnsi="Times New Roman" w:cs="Times New Roman"/>
          <w:b/>
          <w:sz w:val="28"/>
          <w:szCs w:val="28"/>
        </w:rPr>
        <w:t xml:space="preserve">Чернобыль: горькая память и вечная боль» </w:t>
      </w:r>
      <w:r w:rsidRPr="008B2AD3">
        <w:rPr>
          <w:rFonts w:ascii="Times New Roman" w:hAnsi="Times New Roman" w:cs="Times New Roman"/>
          <w:sz w:val="28"/>
          <w:szCs w:val="28"/>
        </w:rPr>
        <w:t>(ЦГБ);</w:t>
      </w:r>
    </w:p>
    <w:p w:rsidR="00A6480A" w:rsidRPr="008B2AD3" w:rsidRDefault="00A6480A" w:rsidP="008B2AD3">
      <w:pPr>
        <w:spacing w:after="0" w:line="240" w:lineRule="auto"/>
        <w:ind w:firstLine="357"/>
        <w:jc w:val="both"/>
        <w:rPr>
          <w:rFonts w:ascii="Times New Roman" w:hAnsi="Times New Roman" w:cs="Times New Roman"/>
          <w:sz w:val="28"/>
          <w:szCs w:val="28"/>
        </w:rPr>
      </w:pPr>
      <w:r w:rsidRPr="008B2AD3">
        <w:rPr>
          <w:rFonts w:ascii="Times New Roman" w:hAnsi="Times New Roman" w:cs="Times New Roman"/>
          <w:sz w:val="28"/>
          <w:szCs w:val="28"/>
        </w:rPr>
        <w:t xml:space="preserve">- Празднованию Дня России был посвящён </w:t>
      </w:r>
      <w:r w:rsidRPr="008B2AD3">
        <w:rPr>
          <w:rFonts w:ascii="Times New Roman" w:hAnsi="Times New Roman" w:cs="Times New Roman"/>
          <w:b/>
          <w:sz w:val="28"/>
          <w:szCs w:val="28"/>
        </w:rPr>
        <w:t xml:space="preserve">патриотический час «Я другой такой страны не знаю» для старшеклассников </w:t>
      </w:r>
      <w:r w:rsidRPr="008B2AD3">
        <w:rPr>
          <w:rFonts w:ascii="Times New Roman" w:hAnsi="Times New Roman" w:cs="Times New Roman"/>
          <w:sz w:val="28"/>
          <w:szCs w:val="28"/>
        </w:rPr>
        <w:t>(ГДБ);</w:t>
      </w:r>
    </w:p>
    <w:p w:rsidR="00A6480A" w:rsidRPr="008B2AD3" w:rsidRDefault="00A6480A" w:rsidP="008B2AD3">
      <w:pPr>
        <w:spacing w:after="0" w:line="240" w:lineRule="auto"/>
        <w:ind w:firstLine="357"/>
        <w:jc w:val="both"/>
        <w:rPr>
          <w:rFonts w:ascii="Times New Roman" w:hAnsi="Times New Roman" w:cs="Times New Roman"/>
          <w:sz w:val="28"/>
          <w:szCs w:val="28"/>
          <w:shd w:val="clear" w:color="auto" w:fill="FFFFFF"/>
        </w:rPr>
      </w:pPr>
      <w:r w:rsidRPr="008B2AD3">
        <w:rPr>
          <w:rFonts w:ascii="Times New Roman" w:hAnsi="Times New Roman" w:cs="Times New Roman"/>
          <w:b/>
          <w:sz w:val="28"/>
          <w:szCs w:val="28"/>
          <w:shd w:val="clear" w:color="auto" w:fill="FFFFFF"/>
        </w:rPr>
        <w:t xml:space="preserve">- </w:t>
      </w:r>
      <w:r w:rsidRPr="008B2AD3">
        <w:rPr>
          <w:rFonts w:ascii="Times New Roman" w:hAnsi="Times New Roman" w:cs="Times New Roman"/>
          <w:sz w:val="28"/>
          <w:szCs w:val="28"/>
          <w:shd w:val="clear" w:color="auto" w:fill="FFFFFF"/>
        </w:rPr>
        <w:t>Акция, посвященная Дню Победы</w:t>
      </w:r>
      <w:r w:rsidRPr="008B2AD3">
        <w:rPr>
          <w:rFonts w:ascii="Times New Roman" w:hAnsi="Times New Roman" w:cs="Times New Roman"/>
          <w:b/>
          <w:sz w:val="28"/>
          <w:szCs w:val="28"/>
          <w:shd w:val="clear" w:color="auto" w:fill="FFFFFF"/>
        </w:rPr>
        <w:t xml:space="preserve"> «Мы о войне стихами говорим</w:t>
      </w:r>
      <w:r w:rsidRPr="008B2AD3">
        <w:rPr>
          <w:rFonts w:ascii="Times New Roman" w:hAnsi="Times New Roman" w:cs="Times New Roman"/>
          <w:sz w:val="28"/>
          <w:szCs w:val="28"/>
          <w:shd w:val="clear" w:color="auto" w:fill="FFFFFF"/>
        </w:rPr>
        <w:t>» (ф.№9 библиотека ДК);</w:t>
      </w:r>
    </w:p>
    <w:p w:rsidR="00A6480A" w:rsidRPr="008B2AD3" w:rsidRDefault="00A6480A" w:rsidP="008B2AD3">
      <w:pPr>
        <w:spacing w:after="0" w:line="240" w:lineRule="auto"/>
        <w:ind w:firstLine="357"/>
        <w:jc w:val="both"/>
        <w:rPr>
          <w:rFonts w:ascii="Times New Roman" w:hAnsi="Times New Roman" w:cs="Times New Roman"/>
          <w:sz w:val="28"/>
          <w:szCs w:val="28"/>
        </w:rPr>
      </w:pPr>
      <w:r w:rsidRPr="008B2AD3">
        <w:rPr>
          <w:rFonts w:ascii="Times New Roman" w:hAnsi="Times New Roman" w:cs="Times New Roman"/>
          <w:sz w:val="28"/>
          <w:szCs w:val="28"/>
          <w:shd w:val="clear" w:color="auto" w:fill="FFFFFF"/>
        </w:rPr>
        <w:t xml:space="preserve">- </w:t>
      </w:r>
      <w:r w:rsidRPr="008B2AD3">
        <w:rPr>
          <w:rFonts w:ascii="Times New Roman" w:hAnsi="Times New Roman" w:cs="Times New Roman"/>
          <w:sz w:val="28"/>
          <w:szCs w:val="28"/>
        </w:rPr>
        <w:t xml:space="preserve">Дню Неизвестного солдата и Дню Героя Отечества была посвящена акция </w:t>
      </w:r>
      <w:r w:rsidRPr="008B2AD3">
        <w:rPr>
          <w:rFonts w:ascii="Times New Roman" w:hAnsi="Times New Roman" w:cs="Times New Roman"/>
          <w:b/>
          <w:sz w:val="28"/>
          <w:szCs w:val="28"/>
        </w:rPr>
        <w:t>«О героях былых времен» (</w:t>
      </w:r>
      <w:r w:rsidRPr="008B2AD3">
        <w:rPr>
          <w:rFonts w:ascii="Times New Roman" w:hAnsi="Times New Roman" w:cs="Times New Roman"/>
          <w:sz w:val="28"/>
          <w:szCs w:val="28"/>
        </w:rPr>
        <w:t xml:space="preserve"> ф. №1 библиотека п.Шубино).</w:t>
      </w:r>
    </w:p>
    <w:p w:rsidR="00A6480A" w:rsidRPr="008B2AD3" w:rsidRDefault="00A6480A" w:rsidP="008B2AD3">
      <w:pPr>
        <w:spacing w:after="0" w:line="240" w:lineRule="auto"/>
        <w:ind w:firstLine="357"/>
        <w:jc w:val="both"/>
        <w:rPr>
          <w:rFonts w:ascii="Times New Roman" w:hAnsi="Times New Roman" w:cs="Times New Roman"/>
          <w:b/>
          <w:i/>
          <w:sz w:val="28"/>
          <w:szCs w:val="28"/>
        </w:rPr>
      </w:pPr>
      <w:r w:rsidRPr="008B2AD3">
        <w:rPr>
          <w:rFonts w:ascii="Times New Roman" w:hAnsi="Times New Roman" w:cs="Times New Roman"/>
          <w:b/>
          <w:i/>
          <w:sz w:val="28"/>
          <w:szCs w:val="28"/>
        </w:rPr>
        <w:t>Духовно-нравственное воспитание:</w:t>
      </w:r>
    </w:p>
    <w:p w:rsidR="00A6480A" w:rsidRPr="008B2AD3" w:rsidRDefault="00A6480A" w:rsidP="008B2AD3">
      <w:pPr>
        <w:spacing w:after="0" w:line="240" w:lineRule="auto"/>
        <w:ind w:firstLine="357"/>
        <w:jc w:val="both"/>
        <w:rPr>
          <w:rFonts w:ascii="Times New Roman" w:hAnsi="Times New Roman" w:cs="Times New Roman"/>
          <w:sz w:val="28"/>
          <w:szCs w:val="28"/>
        </w:rPr>
      </w:pPr>
      <w:r w:rsidRPr="008B2AD3">
        <w:rPr>
          <w:rFonts w:ascii="Times New Roman" w:hAnsi="Times New Roman" w:cs="Times New Roman"/>
          <w:b/>
          <w:i/>
          <w:sz w:val="28"/>
          <w:szCs w:val="28"/>
        </w:rPr>
        <w:t xml:space="preserve">- </w:t>
      </w:r>
      <w:r w:rsidRPr="008B2AD3">
        <w:rPr>
          <w:rFonts w:ascii="Times New Roman" w:hAnsi="Times New Roman" w:cs="Times New Roman"/>
          <w:sz w:val="28"/>
          <w:szCs w:val="28"/>
          <w:shd w:val="clear" w:color="auto" w:fill="FFFFFF"/>
        </w:rPr>
        <w:t>устный журнал «</w:t>
      </w:r>
      <w:r w:rsidRPr="008B2AD3">
        <w:rPr>
          <w:rFonts w:ascii="Times New Roman" w:hAnsi="Times New Roman" w:cs="Times New Roman"/>
          <w:b/>
          <w:sz w:val="28"/>
          <w:szCs w:val="28"/>
        </w:rPr>
        <w:t>Нет ничего сильнее слова»</w:t>
      </w:r>
      <w:r w:rsidRPr="008B2AD3">
        <w:rPr>
          <w:rFonts w:ascii="Times New Roman" w:hAnsi="Times New Roman" w:cs="Times New Roman"/>
          <w:b/>
          <w:sz w:val="28"/>
          <w:szCs w:val="28"/>
          <w:shd w:val="clear" w:color="auto" w:fill="FFFFFF"/>
        </w:rPr>
        <w:t>,</w:t>
      </w:r>
      <w:r w:rsidRPr="008B2AD3">
        <w:rPr>
          <w:rFonts w:ascii="Times New Roman" w:hAnsi="Times New Roman" w:cs="Times New Roman"/>
          <w:sz w:val="28"/>
          <w:szCs w:val="28"/>
          <w:shd w:val="clear" w:color="auto" w:fill="FFFFFF"/>
        </w:rPr>
        <w:t xml:space="preserve"> посвященный </w:t>
      </w:r>
      <w:r w:rsidRPr="008B2AD3">
        <w:rPr>
          <w:rFonts w:ascii="Times New Roman" w:hAnsi="Times New Roman" w:cs="Times New Roman"/>
          <w:sz w:val="28"/>
          <w:szCs w:val="28"/>
        </w:rPr>
        <w:t>Дню славянской письменности для среднего школьного возраста (ЦГБ);</w:t>
      </w:r>
    </w:p>
    <w:p w:rsidR="00A6480A" w:rsidRPr="008B2AD3" w:rsidRDefault="00A6480A" w:rsidP="008B2AD3">
      <w:pPr>
        <w:spacing w:after="0" w:line="240" w:lineRule="auto"/>
        <w:ind w:firstLine="357"/>
        <w:jc w:val="both"/>
        <w:rPr>
          <w:rFonts w:ascii="Times New Roman" w:hAnsi="Times New Roman" w:cs="Times New Roman"/>
          <w:sz w:val="28"/>
          <w:szCs w:val="28"/>
        </w:rPr>
      </w:pPr>
      <w:r w:rsidRPr="008B2AD3">
        <w:rPr>
          <w:rFonts w:ascii="Times New Roman" w:hAnsi="Times New Roman" w:cs="Times New Roman"/>
          <w:sz w:val="28"/>
          <w:szCs w:val="28"/>
        </w:rPr>
        <w:t xml:space="preserve">-  час просвещения </w:t>
      </w:r>
      <w:r w:rsidRPr="008B2AD3">
        <w:rPr>
          <w:rFonts w:ascii="Times New Roman" w:hAnsi="Times New Roman" w:cs="Times New Roman"/>
          <w:b/>
          <w:sz w:val="28"/>
          <w:szCs w:val="28"/>
        </w:rPr>
        <w:t>«Праздник души</w:t>
      </w:r>
      <w:r w:rsidRPr="008B2AD3">
        <w:rPr>
          <w:rFonts w:ascii="Times New Roman" w:hAnsi="Times New Roman" w:cs="Times New Roman"/>
          <w:sz w:val="28"/>
          <w:szCs w:val="28"/>
        </w:rPr>
        <w:t>»  для студентов УКИТТ, посвященный Дню народного единства (ЦГБ).</w:t>
      </w:r>
    </w:p>
    <w:p w:rsidR="00A6480A" w:rsidRPr="008B2AD3" w:rsidRDefault="00A6480A" w:rsidP="008B2AD3">
      <w:pPr>
        <w:spacing w:after="0" w:line="240" w:lineRule="auto"/>
        <w:ind w:firstLine="357"/>
        <w:jc w:val="both"/>
        <w:rPr>
          <w:rFonts w:ascii="Times New Roman" w:hAnsi="Times New Roman" w:cs="Times New Roman"/>
          <w:b/>
          <w:i/>
          <w:sz w:val="28"/>
          <w:szCs w:val="28"/>
        </w:rPr>
      </w:pPr>
      <w:r w:rsidRPr="008B2AD3">
        <w:rPr>
          <w:rFonts w:ascii="Times New Roman" w:hAnsi="Times New Roman" w:cs="Times New Roman"/>
          <w:b/>
          <w:i/>
          <w:sz w:val="28"/>
          <w:szCs w:val="28"/>
        </w:rPr>
        <w:t xml:space="preserve">Пропаганда здорового образа жизни: </w:t>
      </w:r>
    </w:p>
    <w:p w:rsidR="00A6480A" w:rsidRPr="008B2AD3" w:rsidRDefault="00A6480A" w:rsidP="008B2AD3">
      <w:pPr>
        <w:spacing w:after="0" w:line="240" w:lineRule="auto"/>
        <w:ind w:firstLine="357"/>
        <w:jc w:val="both"/>
        <w:rPr>
          <w:rFonts w:ascii="Times New Roman" w:hAnsi="Times New Roman" w:cs="Times New Roman"/>
          <w:sz w:val="28"/>
          <w:szCs w:val="28"/>
        </w:rPr>
      </w:pPr>
      <w:r w:rsidRPr="008B2AD3">
        <w:rPr>
          <w:rFonts w:ascii="Times New Roman" w:hAnsi="Times New Roman" w:cs="Times New Roman"/>
          <w:b/>
          <w:i/>
          <w:sz w:val="28"/>
          <w:szCs w:val="28"/>
        </w:rPr>
        <w:t>-</w:t>
      </w:r>
      <w:r w:rsidRPr="008B2AD3">
        <w:rPr>
          <w:rFonts w:ascii="Times New Roman" w:hAnsi="Times New Roman" w:cs="Times New Roman"/>
          <w:sz w:val="28"/>
          <w:szCs w:val="28"/>
        </w:rPr>
        <w:t>беседа- профилактика  «</w:t>
      </w:r>
      <w:r w:rsidRPr="008B2AD3">
        <w:rPr>
          <w:rFonts w:ascii="Times New Roman" w:hAnsi="Times New Roman" w:cs="Times New Roman"/>
          <w:b/>
          <w:sz w:val="28"/>
          <w:szCs w:val="28"/>
        </w:rPr>
        <w:t>Наркотики- это беда…»</w:t>
      </w:r>
      <w:r w:rsidRPr="008B2AD3">
        <w:rPr>
          <w:rFonts w:ascii="Times New Roman" w:hAnsi="Times New Roman" w:cs="Times New Roman"/>
          <w:sz w:val="28"/>
          <w:szCs w:val="28"/>
        </w:rPr>
        <w:t>, к всемирному дню борьбы с наркоманией (ЦГБ);</w:t>
      </w:r>
    </w:p>
    <w:p w:rsidR="00A6480A" w:rsidRPr="008B2AD3" w:rsidRDefault="00A6480A" w:rsidP="008B2AD3">
      <w:pPr>
        <w:spacing w:after="0" w:line="240" w:lineRule="auto"/>
        <w:ind w:firstLine="357"/>
        <w:jc w:val="both"/>
        <w:rPr>
          <w:rFonts w:ascii="Times New Roman" w:hAnsi="Times New Roman" w:cs="Times New Roman"/>
          <w:b/>
          <w:i/>
          <w:sz w:val="28"/>
          <w:szCs w:val="28"/>
        </w:rPr>
      </w:pPr>
      <w:r w:rsidRPr="008B2AD3">
        <w:rPr>
          <w:rFonts w:ascii="Times New Roman" w:hAnsi="Times New Roman" w:cs="Times New Roman"/>
          <w:sz w:val="28"/>
          <w:szCs w:val="28"/>
        </w:rPr>
        <w:t xml:space="preserve">- </w:t>
      </w:r>
      <w:r w:rsidRPr="008B2AD3">
        <w:rPr>
          <w:rFonts w:ascii="Times New Roman" w:hAnsi="Times New Roman" w:cs="Times New Roman"/>
          <w:b/>
          <w:sz w:val="28"/>
          <w:szCs w:val="28"/>
          <w:shd w:val="clear" w:color="auto" w:fill="FFFFFF"/>
        </w:rPr>
        <w:t xml:space="preserve"> беседа </w:t>
      </w:r>
      <w:r w:rsidRPr="008B2AD3">
        <w:rPr>
          <w:rFonts w:ascii="Times New Roman" w:hAnsi="Times New Roman" w:cs="Times New Roman"/>
          <w:b/>
          <w:sz w:val="28"/>
          <w:szCs w:val="28"/>
        </w:rPr>
        <w:t>«Береги здоровье смолоду», час размышления «Пристрастия уносящие жизнь</w:t>
      </w:r>
      <w:r w:rsidRPr="008B2AD3">
        <w:rPr>
          <w:rFonts w:ascii="Times New Roman" w:hAnsi="Times New Roman" w:cs="Times New Roman"/>
          <w:sz w:val="28"/>
          <w:szCs w:val="28"/>
        </w:rPr>
        <w:t>» для юношества</w:t>
      </w: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 xml:space="preserve">(ф.№3 с.Минка).  </w:t>
      </w:r>
    </w:p>
    <w:p w:rsidR="00A6480A" w:rsidRPr="008B2AD3" w:rsidRDefault="00A6480A" w:rsidP="008B2AD3">
      <w:pPr>
        <w:spacing w:after="0" w:line="240" w:lineRule="auto"/>
        <w:ind w:firstLine="708"/>
        <w:contextualSpacing/>
        <w:jc w:val="both"/>
        <w:rPr>
          <w:rFonts w:ascii="Times New Roman" w:hAnsi="Times New Roman" w:cs="Times New Roman"/>
          <w:sz w:val="28"/>
          <w:szCs w:val="28"/>
        </w:rPr>
      </w:pPr>
      <w:r w:rsidRPr="008B2AD3">
        <w:rPr>
          <w:rFonts w:ascii="Times New Roman" w:hAnsi="Times New Roman" w:cs="Times New Roman"/>
          <w:sz w:val="28"/>
          <w:szCs w:val="28"/>
        </w:rPr>
        <w:t xml:space="preserve">В течение года было  проведено 507 мероприятий,  посещение составило 11387  человек. </w:t>
      </w:r>
    </w:p>
    <w:p w:rsidR="00A6480A" w:rsidRPr="008B2AD3" w:rsidRDefault="00A6480A" w:rsidP="008B2AD3">
      <w:pPr>
        <w:spacing w:after="0" w:line="240" w:lineRule="auto"/>
        <w:ind w:firstLine="708"/>
        <w:contextualSpacing/>
        <w:jc w:val="both"/>
        <w:rPr>
          <w:rFonts w:ascii="Times New Roman" w:hAnsi="Times New Roman" w:cs="Times New Roman"/>
          <w:b/>
          <w:sz w:val="28"/>
          <w:szCs w:val="28"/>
        </w:rPr>
      </w:pPr>
      <w:r w:rsidRPr="008B2AD3">
        <w:rPr>
          <w:rFonts w:ascii="Times New Roman" w:hAnsi="Times New Roman" w:cs="Times New Roman"/>
          <w:sz w:val="28"/>
          <w:szCs w:val="28"/>
        </w:rPr>
        <w:t xml:space="preserve">В том числе из них, за счет выделенных средств по разделу культурно-досуговая деятельность  по подпрограмме «Совершенствование  организации библиотечного обслуживания в Усть-Катавском городском округе на 2017-2019 г.г. было проведено – </w:t>
      </w:r>
      <w:r w:rsidRPr="008B2AD3">
        <w:rPr>
          <w:rFonts w:ascii="Times New Roman" w:hAnsi="Times New Roman" w:cs="Times New Roman"/>
          <w:b/>
          <w:sz w:val="28"/>
          <w:szCs w:val="28"/>
        </w:rPr>
        <w:t>19</w:t>
      </w:r>
      <w:r w:rsidRPr="008B2AD3">
        <w:rPr>
          <w:rFonts w:ascii="Times New Roman" w:hAnsi="Times New Roman" w:cs="Times New Roman"/>
          <w:sz w:val="28"/>
          <w:szCs w:val="28"/>
        </w:rPr>
        <w:t xml:space="preserve"> мероприятий, которые посетило </w:t>
      </w:r>
      <w:r w:rsidRPr="008B2AD3">
        <w:rPr>
          <w:rFonts w:ascii="Times New Roman" w:hAnsi="Times New Roman" w:cs="Times New Roman"/>
          <w:b/>
          <w:sz w:val="28"/>
          <w:szCs w:val="28"/>
        </w:rPr>
        <w:t xml:space="preserve">451 </w:t>
      </w:r>
      <w:r w:rsidRPr="008B2AD3">
        <w:rPr>
          <w:rFonts w:ascii="Times New Roman" w:hAnsi="Times New Roman" w:cs="Times New Roman"/>
          <w:sz w:val="28"/>
          <w:szCs w:val="28"/>
        </w:rPr>
        <w:t xml:space="preserve"> человек. Процент охвата городского населения данными мероприятиями составил </w:t>
      </w:r>
      <w:r w:rsidRPr="008B2AD3">
        <w:rPr>
          <w:rFonts w:ascii="Times New Roman" w:hAnsi="Times New Roman" w:cs="Times New Roman"/>
          <w:b/>
          <w:sz w:val="28"/>
          <w:szCs w:val="28"/>
        </w:rPr>
        <w:t>1,8%.</w:t>
      </w:r>
    </w:p>
    <w:p w:rsidR="00A6480A" w:rsidRPr="008B2AD3" w:rsidRDefault="00A6480A" w:rsidP="008B2AD3">
      <w:pPr>
        <w:spacing w:after="0" w:line="240" w:lineRule="auto"/>
        <w:ind w:firstLine="708"/>
        <w:contextualSpacing/>
        <w:jc w:val="both"/>
        <w:rPr>
          <w:rFonts w:ascii="Times New Roman" w:hAnsi="Times New Roman" w:cs="Times New Roman"/>
          <w:sz w:val="28"/>
          <w:szCs w:val="28"/>
        </w:rPr>
      </w:pPr>
      <w:r w:rsidRPr="008B2AD3">
        <w:rPr>
          <w:rFonts w:ascii="Times New Roman" w:hAnsi="Times New Roman" w:cs="Times New Roman"/>
          <w:sz w:val="28"/>
          <w:szCs w:val="28"/>
        </w:rPr>
        <w:t>Мероприятия на платной основе не проводились.</w:t>
      </w:r>
    </w:p>
    <w:p w:rsidR="00A6480A" w:rsidRPr="008B2AD3" w:rsidRDefault="00A6480A" w:rsidP="008B2AD3">
      <w:pPr>
        <w:pStyle w:val="msobodytextbullet2gif"/>
        <w:spacing w:before="0" w:beforeAutospacing="0" w:after="0" w:afterAutospacing="0"/>
        <w:contextualSpacing/>
        <w:jc w:val="both"/>
        <w:rPr>
          <w:sz w:val="28"/>
          <w:szCs w:val="28"/>
        </w:rPr>
      </w:pPr>
      <w:r w:rsidRPr="008B2AD3">
        <w:rPr>
          <w:sz w:val="28"/>
          <w:szCs w:val="28"/>
        </w:rPr>
        <w:t>В течение года продолжилась работа:</w:t>
      </w:r>
    </w:p>
    <w:p w:rsidR="00A6480A" w:rsidRPr="008B2AD3" w:rsidRDefault="00A6480A" w:rsidP="008B2AD3">
      <w:pPr>
        <w:pStyle w:val="msobodytextbullet2gif"/>
        <w:spacing w:before="0" w:beforeAutospacing="0" w:after="0" w:afterAutospacing="0"/>
        <w:contextualSpacing/>
        <w:jc w:val="both"/>
        <w:rPr>
          <w:sz w:val="28"/>
          <w:szCs w:val="28"/>
        </w:rPr>
      </w:pPr>
      <w:r w:rsidRPr="008B2AD3">
        <w:rPr>
          <w:sz w:val="28"/>
          <w:szCs w:val="28"/>
        </w:rPr>
        <w:lastRenderedPageBreak/>
        <w:t>- Кукольного театра при ДБ ф.№6 «У Лукоморья».  Было поставлено 3 новых спектакля, которые проводились 8 раз. Посещение на кукольных спектаклях составило 167 человек – это учащиеся младшего школьного возраста и дошкольники.</w:t>
      </w:r>
    </w:p>
    <w:p w:rsidR="00A6480A" w:rsidRPr="008B2AD3" w:rsidRDefault="00A6480A" w:rsidP="008B2AD3">
      <w:pPr>
        <w:pStyle w:val="msobodytextbullet2gif"/>
        <w:spacing w:before="0" w:beforeAutospacing="0" w:after="0" w:afterAutospacing="0"/>
        <w:contextualSpacing/>
        <w:jc w:val="both"/>
        <w:rPr>
          <w:sz w:val="28"/>
          <w:szCs w:val="28"/>
        </w:rPr>
      </w:pPr>
      <w:r w:rsidRPr="008B2AD3">
        <w:rPr>
          <w:sz w:val="28"/>
          <w:szCs w:val="28"/>
        </w:rPr>
        <w:t>- 12 клубов по интересам: «Призвание» для поэтов (ЦГБ), «Серебряная нить» - для пожилых людей (ЦГБ), «Секреты мастериц» - (ЦГБ), «Сударушка» - для женщин (ф.№2 п. Вязовая), «Вдохновение»- для женщин (ф.№8 п. Паранино), «Минчанка» (ф.№4 п. Минка ж/д. станция), «Селяночка» - для женщин среднего возраста (ф.№5 с.Тюбеляс), «Реченька» - для любителей поэзии(ф.№2 п. Вязовая); «Йондоз» - для женщин-мусульманок (ф.№8 п. Паранино), «Лада» – клуб общения для женщин пожилого возраста (ф.№9), «Подсолнушки» - клуб летнего чтения для детей (ф.№2 п. Вязовая), «Солнышко» - организация досуга детей ( ф.№1 п.Шубино).</w:t>
      </w:r>
    </w:p>
    <w:p w:rsidR="00176370" w:rsidRPr="008B2AD3" w:rsidRDefault="00E57E3C" w:rsidP="008B2AD3">
      <w:pPr>
        <w:pStyle w:val="msobodytextbullet2gif"/>
        <w:spacing w:before="0" w:beforeAutospacing="0" w:after="0" w:afterAutospacing="0"/>
        <w:contextualSpacing/>
        <w:jc w:val="both"/>
        <w:rPr>
          <w:sz w:val="28"/>
          <w:szCs w:val="28"/>
        </w:rPr>
      </w:pPr>
      <w:r w:rsidRPr="008B2AD3">
        <w:rPr>
          <w:sz w:val="28"/>
          <w:szCs w:val="28"/>
        </w:rPr>
        <w:t xml:space="preserve">      </w:t>
      </w:r>
      <w:r w:rsidR="00A6480A" w:rsidRPr="008B2AD3">
        <w:rPr>
          <w:sz w:val="28"/>
          <w:szCs w:val="28"/>
        </w:rPr>
        <w:t>- Было организовано выставок народно-прикладного и художественного творчества – 12.</w:t>
      </w:r>
    </w:p>
    <w:p w:rsidR="008D1E0B" w:rsidRPr="008B2AD3" w:rsidRDefault="008D1E0B" w:rsidP="008B2AD3">
      <w:pPr>
        <w:spacing w:after="0" w:line="240" w:lineRule="auto"/>
        <w:jc w:val="both"/>
        <w:rPr>
          <w:rFonts w:ascii="Times New Roman" w:hAnsi="Times New Roman" w:cs="Times New Roman"/>
          <w:b/>
          <w:sz w:val="28"/>
          <w:szCs w:val="28"/>
          <w:u w:val="single"/>
        </w:rPr>
      </w:pPr>
      <w:r w:rsidRPr="008B2AD3">
        <w:rPr>
          <w:rFonts w:ascii="Times New Roman" w:hAnsi="Times New Roman" w:cs="Times New Roman"/>
          <w:b/>
          <w:sz w:val="28"/>
          <w:szCs w:val="28"/>
          <w:u w:val="single"/>
        </w:rPr>
        <w:t>Значимые мероприятия МКУК ЦБС:</w:t>
      </w:r>
    </w:p>
    <w:p w:rsidR="008D1E0B" w:rsidRPr="008B2AD3" w:rsidRDefault="008D1E0B" w:rsidP="008B2AD3">
      <w:pPr>
        <w:spacing w:after="0" w:line="240" w:lineRule="auto"/>
        <w:ind w:left="-142"/>
        <w:jc w:val="both"/>
        <w:rPr>
          <w:rFonts w:ascii="Times New Roman" w:hAnsi="Times New Roman" w:cs="Times New Roman"/>
          <w:sz w:val="28"/>
          <w:szCs w:val="28"/>
        </w:rPr>
      </w:pPr>
      <w:r w:rsidRPr="008B2AD3">
        <w:rPr>
          <w:rFonts w:ascii="Times New Roman" w:hAnsi="Times New Roman" w:cs="Times New Roman"/>
          <w:sz w:val="28"/>
          <w:szCs w:val="28"/>
        </w:rPr>
        <w:t xml:space="preserve">      В ноябре текущего года городская библиотека-филиал №1 п.Шубино отметила свое 60-летие со дня основания.  В рамках юбилейной даты  был проведен библиопраздник </w:t>
      </w:r>
      <w:r w:rsidRPr="008B2AD3">
        <w:rPr>
          <w:rFonts w:ascii="Times New Roman" w:hAnsi="Times New Roman" w:cs="Times New Roman"/>
          <w:b/>
          <w:sz w:val="28"/>
          <w:szCs w:val="28"/>
        </w:rPr>
        <w:t>«Книжный храм, где тебя любят и ждут</w:t>
      </w:r>
      <w:r w:rsidRPr="008B2AD3">
        <w:rPr>
          <w:rFonts w:ascii="Times New Roman" w:hAnsi="Times New Roman" w:cs="Times New Roman"/>
          <w:sz w:val="28"/>
          <w:szCs w:val="28"/>
        </w:rPr>
        <w:t xml:space="preserve">». На мероприятии  чествовали активных пользователей библиотеки. На празднике  присутствовали партнеры библиотеки, ветераны библиотечного труда. </w:t>
      </w:r>
    </w:p>
    <w:p w:rsidR="008D1E0B" w:rsidRPr="008B2AD3" w:rsidRDefault="008D1E0B" w:rsidP="008B2AD3">
      <w:pPr>
        <w:spacing w:after="0" w:line="240" w:lineRule="auto"/>
        <w:ind w:left="-142"/>
        <w:jc w:val="both"/>
        <w:rPr>
          <w:rFonts w:ascii="Times New Roman" w:hAnsi="Times New Roman" w:cs="Times New Roman"/>
          <w:sz w:val="28"/>
          <w:szCs w:val="28"/>
          <w:shd w:val="clear" w:color="auto" w:fill="FFFFFF"/>
        </w:rPr>
      </w:pPr>
      <w:r w:rsidRPr="008B2AD3">
        <w:rPr>
          <w:rFonts w:ascii="Times New Roman" w:hAnsi="Times New Roman" w:cs="Times New Roman"/>
          <w:sz w:val="28"/>
          <w:szCs w:val="28"/>
        </w:rPr>
        <w:tab/>
        <w:t xml:space="preserve">    Наиболее значимым мероприятием стала </w:t>
      </w:r>
      <w:r w:rsidRPr="008B2AD3">
        <w:rPr>
          <w:rFonts w:ascii="Times New Roman" w:hAnsi="Times New Roman" w:cs="Times New Roman"/>
          <w:b/>
          <w:sz w:val="28"/>
          <w:szCs w:val="28"/>
        </w:rPr>
        <w:t xml:space="preserve">всероссийская акция «Библионочь-2017»,  </w:t>
      </w:r>
      <w:r w:rsidRPr="008B2AD3">
        <w:rPr>
          <w:rFonts w:ascii="Times New Roman" w:hAnsi="Times New Roman" w:cs="Times New Roman"/>
          <w:sz w:val="28"/>
          <w:szCs w:val="28"/>
        </w:rPr>
        <w:t xml:space="preserve">которая прошла  в Центральной городской библиотеке под девизом «Новое прочтение», посвященная творчеству Аркадия Гайдара. </w:t>
      </w:r>
      <w:r w:rsidRPr="008B2AD3">
        <w:rPr>
          <w:rFonts w:ascii="Times New Roman" w:hAnsi="Times New Roman" w:cs="Times New Roman"/>
          <w:sz w:val="28"/>
          <w:szCs w:val="28"/>
          <w:shd w:val="clear" w:color="auto" w:fill="FFFFFF"/>
        </w:rPr>
        <w:t xml:space="preserve"> Участниками акции стали молодежь 14-20 лет и читатели от 50 и старше.  Работали интерактивные площадки, где присутствующие смогли ощутить дух советского времени. В пионерской комнате проводился мастер – класс по завязыванию галстука, изготовлению из газет пилотки, учились маршировать под барабан и пионерские речевки. Вместе с Тимуром собирали металлолом и сдавали нормы ГТО. Одна из площадок превратилась в фотоателье советского образца. На гайдаровской площадке было предложено инсценировать сценки из повести «Чук и Гек», отгадать кроссворд о героях повести «Тимур и его команда», спеть пионерскую песню. Вечер закончился оформлением «боевого листка», где участники поделились впечатлениями от прошедшей встречи. </w:t>
      </w:r>
    </w:p>
    <w:p w:rsidR="008D1E0B" w:rsidRPr="008B2AD3" w:rsidRDefault="008D1E0B" w:rsidP="008B2AD3">
      <w:pPr>
        <w:pStyle w:val="a3"/>
        <w:spacing w:after="0" w:line="240" w:lineRule="auto"/>
        <w:ind w:left="-142"/>
        <w:jc w:val="both"/>
        <w:rPr>
          <w:rFonts w:ascii="Times New Roman" w:hAnsi="Times New Roman" w:cs="Times New Roman"/>
          <w:sz w:val="28"/>
          <w:szCs w:val="28"/>
        </w:rPr>
      </w:pPr>
      <w:r w:rsidRPr="008B2AD3">
        <w:rPr>
          <w:rFonts w:ascii="Times New Roman" w:hAnsi="Times New Roman" w:cs="Times New Roman"/>
          <w:sz w:val="28"/>
          <w:szCs w:val="28"/>
        </w:rPr>
        <w:t xml:space="preserve">        Активное участие приняли библиотеки в проведении Дня города. В парке Дворца культуры  была организована </w:t>
      </w:r>
      <w:r w:rsidRPr="008B2AD3">
        <w:rPr>
          <w:rFonts w:ascii="Times New Roman" w:hAnsi="Times New Roman" w:cs="Times New Roman"/>
          <w:b/>
          <w:sz w:val="28"/>
          <w:szCs w:val="28"/>
        </w:rPr>
        <w:t>«Аллея читательских удовольствий»</w:t>
      </w:r>
      <w:r w:rsidRPr="008B2AD3">
        <w:rPr>
          <w:rFonts w:ascii="Times New Roman" w:hAnsi="Times New Roman" w:cs="Times New Roman"/>
          <w:sz w:val="28"/>
          <w:szCs w:val="28"/>
        </w:rPr>
        <w:t>, где все желающие смогли поучаствовать в различных литературных конкурсах, викторинах, проявить эрудицию в «Библиоказино».  Дети  приняли участие в "Сказочной" викторине, угадывали имена героев из сказок, рисовали  любимого героя.  Здесь можно было посетить мастер- класс по изготовлению бумажных красочных бабочек. Была представлена выставка- развал книг и журналов, поступающих в библиотеки.</w:t>
      </w:r>
      <w:r w:rsidRPr="008B2AD3">
        <w:rPr>
          <w:rFonts w:ascii="Times New Roman" w:hAnsi="Times New Roman" w:cs="Times New Roman"/>
          <w:sz w:val="28"/>
          <w:szCs w:val="28"/>
          <w:shd w:val="clear" w:color="auto" w:fill="FFFFFF"/>
        </w:rPr>
        <w:t xml:space="preserve">  Новой формой рекламы  книги стала фотозона «Читать-это модно!». Все желающие смогли сфотографироваться в костюмах литературных героев и с книгой в руках. Фотографии участников были выложены в группе в контакте, где посредством голосования было выбрано лучшее фото на рекламу книги. </w:t>
      </w:r>
      <w:r w:rsidRPr="008B2AD3">
        <w:rPr>
          <w:rFonts w:ascii="Times New Roman" w:hAnsi="Times New Roman" w:cs="Times New Roman"/>
          <w:sz w:val="28"/>
          <w:szCs w:val="28"/>
        </w:rPr>
        <w:t>Такого рода мероприятие привлекло внимание населения к библиотекам, стало хорошей рекламой.</w:t>
      </w:r>
    </w:p>
    <w:p w:rsidR="008D1E0B" w:rsidRPr="008B2AD3" w:rsidRDefault="008D1E0B" w:rsidP="008B2AD3">
      <w:pPr>
        <w:pStyle w:val="msobodytextbullet2gif"/>
        <w:spacing w:before="0" w:beforeAutospacing="0" w:after="0" w:afterAutospacing="0"/>
        <w:contextualSpacing/>
        <w:jc w:val="both"/>
        <w:rPr>
          <w:sz w:val="28"/>
          <w:szCs w:val="28"/>
        </w:rPr>
      </w:pPr>
    </w:p>
    <w:p w:rsidR="006B1EE8" w:rsidRPr="008B2AD3" w:rsidRDefault="006B1EE8" w:rsidP="008B2AD3">
      <w:pPr>
        <w:pStyle w:val="msobodytextbullet2gif"/>
        <w:spacing w:before="0" w:beforeAutospacing="0" w:after="0" w:afterAutospacing="0"/>
        <w:contextualSpacing/>
        <w:jc w:val="both"/>
        <w:rPr>
          <w:sz w:val="28"/>
          <w:szCs w:val="28"/>
        </w:rPr>
      </w:pPr>
    </w:p>
    <w:p w:rsidR="006B1EE8" w:rsidRPr="008B2AD3" w:rsidRDefault="006B1EE8" w:rsidP="008B2AD3">
      <w:pPr>
        <w:pStyle w:val="msobodytextbullet2gif"/>
        <w:spacing w:before="0" w:beforeAutospacing="0" w:after="0" w:afterAutospacing="0"/>
        <w:contextualSpacing/>
        <w:jc w:val="both"/>
        <w:rPr>
          <w:sz w:val="28"/>
          <w:szCs w:val="28"/>
        </w:rPr>
      </w:pPr>
    </w:p>
    <w:p w:rsidR="00561CA3" w:rsidRPr="008B2AD3" w:rsidRDefault="00043E98" w:rsidP="008B2AD3">
      <w:pPr>
        <w:pStyle w:val="msobodytextbullet2gif"/>
        <w:spacing w:before="0" w:beforeAutospacing="0" w:after="0" w:afterAutospacing="0"/>
        <w:contextualSpacing/>
        <w:jc w:val="center"/>
        <w:rPr>
          <w:b/>
          <w:sz w:val="28"/>
          <w:szCs w:val="28"/>
        </w:rPr>
      </w:pPr>
      <w:r w:rsidRPr="008B2AD3">
        <w:rPr>
          <w:b/>
          <w:sz w:val="28"/>
          <w:szCs w:val="28"/>
        </w:rPr>
        <w:t>12</w:t>
      </w:r>
      <w:r w:rsidR="006C4D65" w:rsidRPr="008B2AD3">
        <w:rPr>
          <w:b/>
          <w:sz w:val="28"/>
          <w:szCs w:val="28"/>
        </w:rPr>
        <w:t>.4. Развитие музейного дела</w:t>
      </w:r>
    </w:p>
    <w:p w:rsidR="000C3527" w:rsidRPr="008B2AD3" w:rsidRDefault="000C3527" w:rsidP="008B2AD3">
      <w:pPr>
        <w:pStyle w:val="msobodytextbullet2gif"/>
        <w:spacing w:before="0" w:beforeAutospacing="0" w:after="0" w:afterAutospacing="0"/>
        <w:contextualSpacing/>
        <w:jc w:val="center"/>
        <w:rPr>
          <w:b/>
          <w:sz w:val="28"/>
          <w:szCs w:val="28"/>
        </w:rPr>
      </w:pPr>
    </w:p>
    <w:p w:rsidR="00043E98" w:rsidRPr="008B2AD3" w:rsidRDefault="00043E98" w:rsidP="008B2AD3">
      <w:pPr>
        <w:spacing w:after="0" w:line="240" w:lineRule="auto"/>
        <w:ind w:firstLine="539"/>
        <w:rPr>
          <w:rFonts w:ascii="Times New Roman" w:eastAsia="Calibri" w:hAnsi="Times New Roman" w:cs="Times New Roman"/>
          <w:b/>
          <w:sz w:val="28"/>
          <w:szCs w:val="28"/>
        </w:rPr>
      </w:pPr>
      <w:r w:rsidRPr="008B2AD3">
        <w:rPr>
          <w:rFonts w:ascii="Times New Roman" w:eastAsia="Calibri" w:hAnsi="Times New Roman" w:cs="Times New Roman"/>
          <w:b/>
          <w:sz w:val="28"/>
          <w:szCs w:val="28"/>
        </w:rPr>
        <w:t>ВЫСТАВКИ МУЗЕЯ</w:t>
      </w:r>
    </w:p>
    <w:p w:rsidR="00043E98" w:rsidRPr="008B2AD3" w:rsidRDefault="00043E98" w:rsidP="008B2AD3">
      <w:pPr>
        <w:spacing w:after="0" w:line="240" w:lineRule="auto"/>
        <w:jc w:val="both"/>
        <w:rPr>
          <w:rFonts w:ascii="Times New Roman" w:eastAsia="Calibri" w:hAnsi="Times New Roman" w:cs="Times New Roman"/>
          <w:sz w:val="28"/>
          <w:szCs w:val="28"/>
        </w:rPr>
      </w:pPr>
      <w:r w:rsidRPr="008B2AD3">
        <w:rPr>
          <w:rFonts w:ascii="Times New Roman" w:eastAsia="Calibri" w:hAnsi="Times New Roman" w:cs="Times New Roman"/>
          <w:b/>
          <w:sz w:val="28"/>
          <w:szCs w:val="28"/>
        </w:rPr>
        <w:t xml:space="preserve"> </w:t>
      </w:r>
      <w:r w:rsidRPr="008B2AD3">
        <w:rPr>
          <w:rFonts w:ascii="Times New Roman" w:eastAsia="Calibri" w:hAnsi="Times New Roman" w:cs="Times New Roman"/>
          <w:sz w:val="28"/>
          <w:szCs w:val="28"/>
        </w:rPr>
        <w:t>В 2017 году в выставочном зале музея всего организовано 14 выставок</w:t>
      </w:r>
      <w:r w:rsidRPr="008B2AD3">
        <w:rPr>
          <w:rFonts w:ascii="Times New Roman" w:hAnsi="Times New Roman" w:cs="Times New Roman"/>
          <w:sz w:val="28"/>
          <w:szCs w:val="28"/>
        </w:rPr>
        <w:t xml:space="preserve"> (2016 г.-12)</w:t>
      </w:r>
      <w:r w:rsidRPr="008B2AD3">
        <w:rPr>
          <w:rFonts w:ascii="Times New Roman" w:eastAsia="Calibri" w:hAnsi="Times New Roman" w:cs="Times New Roman"/>
          <w:sz w:val="28"/>
          <w:szCs w:val="28"/>
        </w:rPr>
        <w:t>, из них:</w:t>
      </w:r>
    </w:p>
    <w:p w:rsidR="00043E98" w:rsidRPr="008B2AD3" w:rsidRDefault="00043E98" w:rsidP="008B2AD3">
      <w:pPr>
        <w:numPr>
          <w:ilvl w:val="0"/>
          <w:numId w:val="16"/>
        </w:numPr>
        <w:tabs>
          <w:tab w:val="clear" w:pos="720"/>
          <w:tab w:val="num" w:pos="0"/>
        </w:tabs>
        <w:spacing w:after="0" w:line="240" w:lineRule="auto"/>
        <w:ind w:left="0" w:firstLine="539"/>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привлеченных выставок – 10;</w:t>
      </w:r>
    </w:p>
    <w:p w:rsidR="00043E98" w:rsidRPr="008B2AD3" w:rsidRDefault="00043E98" w:rsidP="008B2AD3">
      <w:pPr>
        <w:numPr>
          <w:ilvl w:val="0"/>
          <w:numId w:val="16"/>
        </w:numPr>
        <w:tabs>
          <w:tab w:val="clear" w:pos="720"/>
          <w:tab w:val="num" w:pos="0"/>
        </w:tabs>
        <w:spacing w:after="0" w:line="240" w:lineRule="auto"/>
        <w:ind w:left="0" w:firstLine="539"/>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выставок из собственных фондов – 1;</w:t>
      </w:r>
    </w:p>
    <w:p w:rsidR="00043E98" w:rsidRPr="008B2AD3" w:rsidRDefault="00043E98" w:rsidP="008B2AD3">
      <w:pPr>
        <w:numPr>
          <w:ilvl w:val="0"/>
          <w:numId w:val="16"/>
        </w:numPr>
        <w:tabs>
          <w:tab w:val="clear" w:pos="720"/>
          <w:tab w:val="num" w:pos="0"/>
        </w:tabs>
        <w:spacing w:after="0" w:line="240" w:lineRule="auto"/>
        <w:ind w:left="0" w:firstLine="539"/>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передвижных выставок – 3.</w:t>
      </w:r>
    </w:p>
    <w:p w:rsidR="00043E98" w:rsidRPr="008B2AD3" w:rsidRDefault="00043E98" w:rsidP="008B2AD3">
      <w:pPr>
        <w:spacing w:after="0" w:line="240" w:lineRule="auto"/>
        <w:ind w:firstLine="540"/>
        <w:jc w:val="center"/>
        <w:rPr>
          <w:rFonts w:ascii="Times New Roman" w:eastAsia="Calibri" w:hAnsi="Times New Roman" w:cs="Times New Roman"/>
          <w:b/>
          <w:sz w:val="28"/>
          <w:szCs w:val="28"/>
        </w:rPr>
      </w:pPr>
    </w:p>
    <w:p w:rsidR="00043E98" w:rsidRPr="008B2AD3" w:rsidRDefault="00043E98" w:rsidP="008B2AD3">
      <w:pPr>
        <w:spacing w:after="0" w:line="240" w:lineRule="auto"/>
        <w:ind w:firstLine="540"/>
        <w:rPr>
          <w:rFonts w:ascii="Times New Roman" w:eastAsia="Calibri" w:hAnsi="Times New Roman" w:cs="Times New Roman"/>
          <w:b/>
          <w:sz w:val="28"/>
          <w:szCs w:val="28"/>
        </w:rPr>
      </w:pPr>
      <w:r w:rsidRPr="008B2AD3">
        <w:rPr>
          <w:rFonts w:ascii="Times New Roman" w:eastAsia="Calibri" w:hAnsi="Times New Roman" w:cs="Times New Roman"/>
          <w:b/>
          <w:sz w:val="28"/>
          <w:szCs w:val="28"/>
        </w:rPr>
        <w:t>МЕРОПРИЯТИЯ МУЗЕЯ</w:t>
      </w:r>
    </w:p>
    <w:p w:rsidR="00043E98" w:rsidRPr="008B2AD3" w:rsidRDefault="00043E98" w:rsidP="008B2AD3">
      <w:pPr>
        <w:spacing w:after="0" w:line="240" w:lineRule="auto"/>
        <w:ind w:left="284"/>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За отчетный период проведено:</w:t>
      </w:r>
    </w:p>
    <w:p w:rsidR="008B2AD3" w:rsidRPr="008B2AD3" w:rsidRDefault="00043E98"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b/>
          <w:sz w:val="28"/>
          <w:szCs w:val="28"/>
        </w:rPr>
        <w:t xml:space="preserve">- </w:t>
      </w:r>
      <w:r w:rsidRPr="008B2AD3">
        <w:rPr>
          <w:rFonts w:ascii="Times New Roman" w:eastAsia="Calibri" w:hAnsi="Times New Roman" w:cs="Times New Roman"/>
          <w:b/>
          <w:sz w:val="28"/>
          <w:szCs w:val="28"/>
        </w:rPr>
        <w:t>77</w:t>
      </w:r>
      <w:r w:rsidRPr="008B2AD3">
        <w:rPr>
          <w:rFonts w:ascii="Times New Roman" w:eastAsia="Calibri" w:hAnsi="Times New Roman" w:cs="Times New Roman"/>
          <w:sz w:val="28"/>
          <w:szCs w:val="28"/>
        </w:rPr>
        <w:t xml:space="preserve"> внутренних тематических мероприятий</w:t>
      </w:r>
      <w:r w:rsidRPr="008B2AD3">
        <w:rPr>
          <w:rFonts w:ascii="Times New Roman" w:hAnsi="Times New Roman" w:cs="Times New Roman"/>
          <w:sz w:val="28"/>
          <w:szCs w:val="28"/>
        </w:rPr>
        <w:t xml:space="preserve"> (2016 г.-71), их посетило…..</w:t>
      </w:r>
      <w:r w:rsidR="00DF5EFC" w:rsidRPr="008B2AD3">
        <w:rPr>
          <w:rFonts w:ascii="Times New Roman" w:hAnsi="Times New Roman" w:cs="Times New Roman"/>
          <w:sz w:val="28"/>
          <w:szCs w:val="28"/>
        </w:rPr>
        <w:t>4366 чел., в.т.ч. на мероприятиях-1400 чел.</w:t>
      </w:r>
    </w:p>
    <w:p w:rsidR="00043E98" w:rsidRPr="008B2AD3" w:rsidRDefault="00043E98" w:rsidP="008B2AD3">
      <w:pPr>
        <w:pStyle w:val="1"/>
        <w:rPr>
          <w:szCs w:val="28"/>
        </w:rPr>
      </w:pPr>
      <w:r w:rsidRPr="008B2AD3">
        <w:rPr>
          <w:szCs w:val="28"/>
        </w:rPr>
        <w:t>ЭКСКУРСИИ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544"/>
      </w:tblGrid>
      <w:tr w:rsidR="00043E98" w:rsidRPr="008B2AD3" w:rsidTr="00EC51A7">
        <w:tc>
          <w:tcPr>
            <w:tcW w:w="6379" w:type="dxa"/>
          </w:tcPr>
          <w:p w:rsidR="00043E98" w:rsidRPr="008B2AD3" w:rsidRDefault="00043E98" w:rsidP="008B2AD3">
            <w:pPr>
              <w:spacing w:after="0" w:line="240" w:lineRule="auto"/>
              <w:jc w:val="center"/>
              <w:rPr>
                <w:rFonts w:ascii="Times New Roman" w:eastAsia="Calibri" w:hAnsi="Times New Roman" w:cs="Times New Roman"/>
                <w:b/>
                <w:sz w:val="28"/>
                <w:szCs w:val="28"/>
              </w:rPr>
            </w:pPr>
            <w:r w:rsidRPr="008B2AD3">
              <w:rPr>
                <w:rFonts w:ascii="Times New Roman" w:eastAsia="Calibri" w:hAnsi="Times New Roman" w:cs="Times New Roman"/>
                <w:b/>
                <w:sz w:val="28"/>
                <w:szCs w:val="28"/>
              </w:rPr>
              <w:t>Категории аудитории</w:t>
            </w:r>
          </w:p>
        </w:tc>
        <w:tc>
          <w:tcPr>
            <w:tcW w:w="3544" w:type="dxa"/>
          </w:tcPr>
          <w:p w:rsidR="00043E98" w:rsidRPr="008B2AD3" w:rsidRDefault="00043E98" w:rsidP="008B2AD3">
            <w:pPr>
              <w:spacing w:after="0" w:line="240" w:lineRule="auto"/>
              <w:jc w:val="center"/>
              <w:rPr>
                <w:rFonts w:ascii="Times New Roman" w:eastAsia="Calibri" w:hAnsi="Times New Roman" w:cs="Times New Roman"/>
                <w:b/>
                <w:sz w:val="28"/>
                <w:szCs w:val="28"/>
              </w:rPr>
            </w:pPr>
            <w:r w:rsidRPr="008B2AD3">
              <w:rPr>
                <w:rFonts w:ascii="Times New Roman" w:eastAsia="Calibri" w:hAnsi="Times New Roman" w:cs="Times New Roman"/>
                <w:b/>
                <w:sz w:val="28"/>
                <w:szCs w:val="28"/>
              </w:rPr>
              <w:t>Количество экскурсий</w:t>
            </w:r>
          </w:p>
        </w:tc>
      </w:tr>
      <w:tr w:rsidR="00043E98" w:rsidRPr="008B2AD3" w:rsidTr="00EC51A7">
        <w:tc>
          <w:tcPr>
            <w:tcW w:w="6379" w:type="dxa"/>
          </w:tcPr>
          <w:p w:rsidR="00043E98" w:rsidRPr="008B2AD3" w:rsidRDefault="00043E98" w:rsidP="008B2AD3">
            <w:pPr>
              <w:spacing w:after="0" w:line="240" w:lineRule="auto"/>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Дошкольники</w:t>
            </w:r>
          </w:p>
        </w:tc>
        <w:tc>
          <w:tcPr>
            <w:tcW w:w="3544" w:type="dxa"/>
          </w:tcPr>
          <w:p w:rsidR="00043E98" w:rsidRPr="008B2AD3" w:rsidRDefault="00043E98"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5</w:t>
            </w:r>
          </w:p>
        </w:tc>
      </w:tr>
      <w:tr w:rsidR="00043E98" w:rsidRPr="008B2AD3" w:rsidTr="00EC51A7">
        <w:tc>
          <w:tcPr>
            <w:tcW w:w="6379" w:type="dxa"/>
          </w:tcPr>
          <w:p w:rsidR="00043E98" w:rsidRPr="008B2AD3" w:rsidRDefault="00043E98" w:rsidP="008B2AD3">
            <w:pPr>
              <w:spacing w:after="0" w:line="240" w:lineRule="auto"/>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Дети до 16 лет</w:t>
            </w:r>
          </w:p>
        </w:tc>
        <w:tc>
          <w:tcPr>
            <w:tcW w:w="3544" w:type="dxa"/>
          </w:tcPr>
          <w:p w:rsidR="00043E98" w:rsidRPr="008B2AD3" w:rsidRDefault="00043E98"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67</w:t>
            </w:r>
          </w:p>
        </w:tc>
      </w:tr>
      <w:tr w:rsidR="00043E98" w:rsidRPr="008B2AD3" w:rsidTr="00EC51A7">
        <w:tc>
          <w:tcPr>
            <w:tcW w:w="6379" w:type="dxa"/>
          </w:tcPr>
          <w:p w:rsidR="00043E98" w:rsidRPr="008B2AD3" w:rsidRDefault="00043E98" w:rsidP="008B2AD3">
            <w:pPr>
              <w:spacing w:after="0" w:line="240" w:lineRule="auto"/>
              <w:rPr>
                <w:rFonts w:ascii="Times New Roman" w:eastAsia="Calibri" w:hAnsi="Times New Roman" w:cs="Times New Roman"/>
                <w:sz w:val="28"/>
                <w:szCs w:val="28"/>
              </w:rPr>
            </w:pPr>
            <w:r w:rsidRPr="008B2AD3">
              <w:rPr>
                <w:rFonts w:ascii="Times New Roman" w:eastAsia="Calibri" w:hAnsi="Times New Roman" w:cs="Times New Roman"/>
                <w:sz w:val="28"/>
                <w:szCs w:val="28"/>
              </w:rPr>
              <w:t>Студенты профессиональных училищ</w:t>
            </w:r>
          </w:p>
        </w:tc>
        <w:tc>
          <w:tcPr>
            <w:tcW w:w="3544" w:type="dxa"/>
          </w:tcPr>
          <w:p w:rsidR="00043E98" w:rsidRPr="008B2AD3" w:rsidRDefault="00043E98"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2</w:t>
            </w:r>
          </w:p>
        </w:tc>
      </w:tr>
      <w:tr w:rsidR="00043E98" w:rsidRPr="008B2AD3" w:rsidTr="00EC51A7">
        <w:tc>
          <w:tcPr>
            <w:tcW w:w="6379" w:type="dxa"/>
          </w:tcPr>
          <w:p w:rsidR="00043E98" w:rsidRPr="008B2AD3" w:rsidRDefault="00043E98" w:rsidP="008B2AD3">
            <w:pPr>
              <w:spacing w:after="0" w:line="240" w:lineRule="auto"/>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Студенты ВУЗов</w:t>
            </w:r>
          </w:p>
        </w:tc>
        <w:tc>
          <w:tcPr>
            <w:tcW w:w="3544" w:type="dxa"/>
          </w:tcPr>
          <w:p w:rsidR="00043E98" w:rsidRPr="008B2AD3" w:rsidRDefault="00043E98"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3</w:t>
            </w:r>
          </w:p>
        </w:tc>
      </w:tr>
      <w:tr w:rsidR="00043E98" w:rsidRPr="008B2AD3" w:rsidTr="00EC51A7">
        <w:tc>
          <w:tcPr>
            <w:tcW w:w="6379" w:type="dxa"/>
          </w:tcPr>
          <w:p w:rsidR="00043E98" w:rsidRPr="008B2AD3" w:rsidRDefault="00043E98" w:rsidP="008B2AD3">
            <w:pPr>
              <w:spacing w:after="0" w:line="240" w:lineRule="auto"/>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Пенсионеры</w:t>
            </w:r>
          </w:p>
        </w:tc>
        <w:tc>
          <w:tcPr>
            <w:tcW w:w="3544" w:type="dxa"/>
          </w:tcPr>
          <w:p w:rsidR="00043E98" w:rsidRPr="008B2AD3" w:rsidRDefault="00043E98"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13</w:t>
            </w:r>
          </w:p>
        </w:tc>
      </w:tr>
      <w:tr w:rsidR="00043E98" w:rsidRPr="008B2AD3" w:rsidTr="00EC51A7">
        <w:tc>
          <w:tcPr>
            <w:tcW w:w="6379" w:type="dxa"/>
          </w:tcPr>
          <w:p w:rsidR="00043E98" w:rsidRPr="008B2AD3" w:rsidRDefault="00043E98" w:rsidP="008B2AD3">
            <w:pPr>
              <w:spacing w:after="0" w:line="240" w:lineRule="auto"/>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Прочие (взрослые, инвалиды и т.д.)</w:t>
            </w:r>
          </w:p>
        </w:tc>
        <w:tc>
          <w:tcPr>
            <w:tcW w:w="3544" w:type="dxa"/>
          </w:tcPr>
          <w:p w:rsidR="00043E98" w:rsidRPr="008B2AD3" w:rsidRDefault="00043E98"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60</w:t>
            </w:r>
          </w:p>
        </w:tc>
      </w:tr>
      <w:tr w:rsidR="00043E98" w:rsidRPr="008B2AD3" w:rsidTr="00EC51A7">
        <w:tc>
          <w:tcPr>
            <w:tcW w:w="6379" w:type="dxa"/>
          </w:tcPr>
          <w:p w:rsidR="00043E98" w:rsidRPr="008B2AD3" w:rsidRDefault="00043E98" w:rsidP="008B2AD3">
            <w:pPr>
              <w:spacing w:after="0" w:line="240" w:lineRule="auto"/>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Всего экскурсий</w:t>
            </w:r>
          </w:p>
        </w:tc>
        <w:tc>
          <w:tcPr>
            <w:tcW w:w="3544" w:type="dxa"/>
          </w:tcPr>
          <w:p w:rsidR="00043E98" w:rsidRPr="008B2AD3" w:rsidRDefault="00043E98"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150</w:t>
            </w:r>
          </w:p>
        </w:tc>
      </w:tr>
    </w:tbl>
    <w:p w:rsidR="00043E98" w:rsidRPr="008B2AD3" w:rsidRDefault="00043E98" w:rsidP="008B2AD3">
      <w:pPr>
        <w:spacing w:after="0" w:line="240" w:lineRule="auto"/>
        <w:ind w:left="1080"/>
        <w:jc w:val="both"/>
        <w:rPr>
          <w:rFonts w:ascii="Times New Roman" w:eastAsia="Calibri" w:hAnsi="Times New Roman" w:cs="Times New Roman"/>
          <w:sz w:val="28"/>
          <w:szCs w:val="28"/>
        </w:rPr>
      </w:pPr>
    </w:p>
    <w:p w:rsidR="00043E98" w:rsidRPr="008B2AD3" w:rsidRDefault="00043E98" w:rsidP="008B2AD3">
      <w:pPr>
        <w:spacing w:after="0" w:line="240" w:lineRule="auto"/>
        <w:ind w:firstLine="540"/>
        <w:rPr>
          <w:rFonts w:ascii="Times New Roman" w:eastAsia="Calibri" w:hAnsi="Times New Roman" w:cs="Times New Roman"/>
          <w:b/>
          <w:sz w:val="28"/>
          <w:szCs w:val="28"/>
        </w:rPr>
      </w:pPr>
      <w:r w:rsidRPr="008B2AD3">
        <w:rPr>
          <w:rFonts w:ascii="Times New Roman" w:eastAsia="Calibri" w:hAnsi="Times New Roman" w:cs="Times New Roman"/>
          <w:b/>
          <w:sz w:val="28"/>
          <w:szCs w:val="28"/>
        </w:rPr>
        <w:t>ПОСТУПИЛО В ФОНДЫ: __62____предмета</w:t>
      </w: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(2016  г.-87)</w:t>
      </w:r>
    </w:p>
    <w:p w:rsidR="00043E98" w:rsidRPr="008B2AD3" w:rsidRDefault="00043E98" w:rsidP="008B2AD3">
      <w:pPr>
        <w:numPr>
          <w:ilvl w:val="0"/>
          <w:numId w:val="17"/>
        </w:numPr>
        <w:tabs>
          <w:tab w:val="clear" w:pos="720"/>
          <w:tab w:val="num" w:pos="0"/>
        </w:tabs>
        <w:spacing w:after="0" w:line="240" w:lineRule="auto"/>
        <w:ind w:left="0" w:firstLine="540"/>
        <w:jc w:val="both"/>
        <w:rPr>
          <w:rFonts w:ascii="Times New Roman" w:eastAsia="Calibri" w:hAnsi="Times New Roman" w:cs="Times New Roman"/>
          <w:b/>
          <w:sz w:val="28"/>
          <w:szCs w:val="28"/>
        </w:rPr>
      </w:pPr>
      <w:r w:rsidRPr="008B2AD3">
        <w:rPr>
          <w:rFonts w:ascii="Times New Roman" w:eastAsia="Calibri" w:hAnsi="Times New Roman" w:cs="Times New Roman"/>
          <w:sz w:val="28"/>
          <w:szCs w:val="28"/>
        </w:rPr>
        <w:t xml:space="preserve">ОФ - 53пр.; </w:t>
      </w:r>
    </w:p>
    <w:p w:rsidR="00043E98" w:rsidRPr="008B2AD3" w:rsidRDefault="00043E98" w:rsidP="008B2AD3">
      <w:pPr>
        <w:numPr>
          <w:ilvl w:val="0"/>
          <w:numId w:val="17"/>
        </w:numPr>
        <w:tabs>
          <w:tab w:val="clear" w:pos="720"/>
          <w:tab w:val="num" w:pos="0"/>
        </w:tabs>
        <w:spacing w:after="0" w:line="240" w:lineRule="auto"/>
        <w:ind w:left="0" w:firstLine="540"/>
        <w:jc w:val="both"/>
        <w:rPr>
          <w:rFonts w:ascii="Times New Roman" w:eastAsia="Calibri" w:hAnsi="Times New Roman" w:cs="Times New Roman"/>
          <w:b/>
          <w:sz w:val="28"/>
          <w:szCs w:val="28"/>
        </w:rPr>
      </w:pPr>
      <w:r w:rsidRPr="008B2AD3">
        <w:rPr>
          <w:rFonts w:ascii="Times New Roman" w:eastAsia="Calibri" w:hAnsi="Times New Roman" w:cs="Times New Roman"/>
          <w:sz w:val="28"/>
          <w:szCs w:val="28"/>
        </w:rPr>
        <w:t>НВФ -  9пр.;</w:t>
      </w:r>
    </w:p>
    <w:p w:rsidR="00043E98" w:rsidRPr="008B2AD3" w:rsidRDefault="00043E98" w:rsidP="008B2AD3">
      <w:pPr>
        <w:numPr>
          <w:ilvl w:val="0"/>
          <w:numId w:val="17"/>
        </w:numPr>
        <w:tabs>
          <w:tab w:val="clear" w:pos="720"/>
          <w:tab w:val="num" w:pos="0"/>
        </w:tabs>
        <w:spacing w:after="0" w:line="240" w:lineRule="auto"/>
        <w:ind w:left="0" w:firstLine="540"/>
        <w:jc w:val="both"/>
        <w:rPr>
          <w:rFonts w:ascii="Times New Roman" w:eastAsia="Calibri" w:hAnsi="Times New Roman" w:cs="Times New Roman"/>
          <w:b/>
          <w:sz w:val="28"/>
          <w:szCs w:val="28"/>
        </w:rPr>
      </w:pPr>
      <w:r w:rsidRPr="008B2AD3">
        <w:rPr>
          <w:rFonts w:ascii="Times New Roman" w:eastAsia="Calibri" w:hAnsi="Times New Roman" w:cs="Times New Roman"/>
          <w:sz w:val="28"/>
          <w:szCs w:val="28"/>
        </w:rPr>
        <w:t>ВХ - 0пр</w:t>
      </w:r>
      <w:r w:rsidRPr="008B2AD3">
        <w:rPr>
          <w:rFonts w:ascii="Times New Roman" w:eastAsia="Calibri" w:hAnsi="Times New Roman" w:cs="Times New Roman"/>
          <w:b/>
          <w:sz w:val="28"/>
          <w:szCs w:val="28"/>
        </w:rPr>
        <w:t>;</w:t>
      </w:r>
    </w:p>
    <w:p w:rsidR="00043E98" w:rsidRPr="008B2AD3" w:rsidRDefault="00043E98" w:rsidP="008B2AD3">
      <w:pPr>
        <w:numPr>
          <w:ilvl w:val="0"/>
          <w:numId w:val="17"/>
        </w:numPr>
        <w:tabs>
          <w:tab w:val="clear" w:pos="720"/>
          <w:tab w:val="num" w:pos="0"/>
        </w:tabs>
        <w:spacing w:after="0" w:line="240" w:lineRule="auto"/>
        <w:ind w:left="0" w:firstLine="540"/>
        <w:jc w:val="both"/>
        <w:rPr>
          <w:rFonts w:ascii="Times New Roman" w:eastAsia="Calibri" w:hAnsi="Times New Roman" w:cs="Times New Roman"/>
          <w:sz w:val="28"/>
          <w:szCs w:val="28"/>
        </w:rPr>
      </w:pPr>
      <w:r w:rsidRPr="008B2AD3">
        <w:rPr>
          <w:rFonts w:ascii="Times New Roman" w:eastAsia="Calibri" w:hAnsi="Times New Roman" w:cs="Times New Roman"/>
          <w:sz w:val="28"/>
          <w:szCs w:val="28"/>
        </w:rPr>
        <w:t>Закуплено предметов – 0 ед.;</w:t>
      </w:r>
    </w:p>
    <w:p w:rsidR="00043E98" w:rsidRPr="008B2AD3" w:rsidRDefault="00043E98" w:rsidP="008B2AD3">
      <w:pPr>
        <w:numPr>
          <w:ilvl w:val="0"/>
          <w:numId w:val="17"/>
        </w:numPr>
        <w:tabs>
          <w:tab w:val="clear" w:pos="720"/>
          <w:tab w:val="num" w:pos="0"/>
        </w:tabs>
        <w:spacing w:after="0" w:line="240" w:lineRule="auto"/>
        <w:ind w:left="0" w:firstLine="540"/>
        <w:jc w:val="both"/>
        <w:rPr>
          <w:rFonts w:ascii="Times New Roman" w:eastAsia="Calibri" w:hAnsi="Times New Roman" w:cs="Times New Roman"/>
          <w:b/>
          <w:sz w:val="28"/>
          <w:szCs w:val="28"/>
        </w:rPr>
      </w:pPr>
      <w:r w:rsidRPr="008B2AD3">
        <w:rPr>
          <w:rFonts w:ascii="Times New Roman" w:eastAsia="Calibri" w:hAnsi="Times New Roman" w:cs="Times New Roman"/>
          <w:sz w:val="28"/>
          <w:szCs w:val="28"/>
        </w:rPr>
        <w:t>Занесено в КАМИС за 2017</w:t>
      </w:r>
      <w:r w:rsidR="00E162C6" w:rsidRPr="008B2AD3">
        <w:rPr>
          <w:rFonts w:ascii="Times New Roman" w:eastAsia="Calibri" w:hAnsi="Times New Roman" w:cs="Times New Roman"/>
          <w:sz w:val="28"/>
          <w:szCs w:val="28"/>
        </w:rPr>
        <w:t xml:space="preserve"> </w:t>
      </w:r>
      <w:r w:rsidRPr="008B2AD3">
        <w:rPr>
          <w:rFonts w:ascii="Times New Roman" w:eastAsia="Calibri" w:hAnsi="Times New Roman" w:cs="Times New Roman"/>
          <w:sz w:val="28"/>
          <w:szCs w:val="28"/>
        </w:rPr>
        <w:t>г. – 94 единицы.</w:t>
      </w:r>
    </w:p>
    <w:p w:rsidR="00187263" w:rsidRPr="008B2AD3" w:rsidRDefault="00043E98" w:rsidP="008B2AD3">
      <w:pPr>
        <w:numPr>
          <w:ilvl w:val="0"/>
          <w:numId w:val="17"/>
        </w:numPr>
        <w:tabs>
          <w:tab w:val="clear" w:pos="720"/>
          <w:tab w:val="num" w:pos="0"/>
        </w:tabs>
        <w:spacing w:after="0" w:line="240" w:lineRule="auto"/>
        <w:ind w:left="0" w:firstLine="540"/>
        <w:jc w:val="both"/>
        <w:rPr>
          <w:rFonts w:ascii="Times New Roman" w:eastAsia="Calibri" w:hAnsi="Times New Roman" w:cs="Times New Roman"/>
          <w:b/>
          <w:sz w:val="28"/>
          <w:szCs w:val="28"/>
        </w:rPr>
      </w:pPr>
      <w:r w:rsidRPr="008B2AD3">
        <w:rPr>
          <w:rFonts w:ascii="Times New Roman" w:eastAsia="Calibri" w:hAnsi="Times New Roman" w:cs="Times New Roman"/>
          <w:sz w:val="28"/>
          <w:szCs w:val="28"/>
        </w:rPr>
        <w:t>Занесено в ГОСКАТАЛОГ за 2017</w:t>
      </w:r>
      <w:r w:rsidR="00E162C6" w:rsidRPr="008B2AD3">
        <w:rPr>
          <w:rFonts w:ascii="Times New Roman" w:eastAsia="Calibri" w:hAnsi="Times New Roman" w:cs="Times New Roman"/>
          <w:sz w:val="28"/>
          <w:szCs w:val="28"/>
        </w:rPr>
        <w:t xml:space="preserve"> </w:t>
      </w:r>
      <w:r w:rsidRPr="008B2AD3">
        <w:rPr>
          <w:rFonts w:ascii="Times New Roman" w:eastAsia="Calibri" w:hAnsi="Times New Roman" w:cs="Times New Roman"/>
          <w:sz w:val="28"/>
          <w:szCs w:val="28"/>
        </w:rPr>
        <w:t>г. 551 предмет.</w:t>
      </w:r>
    </w:p>
    <w:p w:rsidR="008B2AD3" w:rsidRDefault="008B2AD3" w:rsidP="008B2AD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43E98" w:rsidRPr="008B2AD3" w:rsidRDefault="00043E98" w:rsidP="008B2AD3">
      <w:pPr>
        <w:spacing w:after="0" w:line="240" w:lineRule="auto"/>
        <w:jc w:val="both"/>
        <w:rPr>
          <w:rFonts w:ascii="Times New Roman" w:eastAsia="Times New Roman" w:hAnsi="Times New Roman" w:cs="Times New Roman"/>
          <w:sz w:val="28"/>
          <w:szCs w:val="28"/>
          <w:lang w:eastAsia="ru-RU"/>
        </w:rPr>
      </w:pPr>
      <w:r w:rsidRPr="008B2AD3">
        <w:rPr>
          <w:rFonts w:ascii="Times New Roman" w:eastAsia="Times New Roman" w:hAnsi="Times New Roman" w:cs="Times New Roman"/>
          <w:sz w:val="28"/>
          <w:szCs w:val="28"/>
          <w:lang w:eastAsia="ru-RU"/>
        </w:rPr>
        <w:t xml:space="preserve">Итого фонд музея на </w:t>
      </w:r>
      <w:r w:rsidR="00DF5EFC" w:rsidRPr="008B2AD3">
        <w:rPr>
          <w:rFonts w:ascii="Times New Roman" w:eastAsia="Times New Roman" w:hAnsi="Times New Roman" w:cs="Times New Roman"/>
          <w:sz w:val="28"/>
          <w:szCs w:val="28"/>
          <w:lang w:eastAsia="ru-RU"/>
        </w:rPr>
        <w:t xml:space="preserve">01.01.2018 г. составляет  10722 </w:t>
      </w:r>
      <w:r w:rsidRPr="008B2AD3">
        <w:rPr>
          <w:rFonts w:ascii="Times New Roman" w:eastAsia="Times New Roman" w:hAnsi="Times New Roman" w:cs="Times New Roman"/>
          <w:sz w:val="28"/>
          <w:szCs w:val="28"/>
          <w:lang w:eastAsia="ru-RU"/>
        </w:rPr>
        <w:t>предметов.</w:t>
      </w:r>
    </w:p>
    <w:p w:rsidR="00043E98" w:rsidRPr="008B2AD3" w:rsidRDefault="00043E98" w:rsidP="008B2AD3">
      <w:pPr>
        <w:spacing w:after="0" w:line="240" w:lineRule="auto"/>
        <w:jc w:val="both"/>
        <w:rPr>
          <w:rFonts w:ascii="Times New Roman" w:eastAsia="Times New Roman" w:hAnsi="Times New Roman" w:cs="Times New Roman"/>
          <w:sz w:val="28"/>
          <w:szCs w:val="28"/>
          <w:lang w:eastAsia="ru-RU"/>
        </w:rPr>
      </w:pPr>
      <w:r w:rsidRPr="008B2AD3">
        <w:rPr>
          <w:rFonts w:ascii="Times New Roman" w:eastAsia="Times New Roman" w:hAnsi="Times New Roman" w:cs="Times New Roman"/>
          <w:sz w:val="28"/>
          <w:szCs w:val="28"/>
          <w:lang w:eastAsia="ru-RU"/>
        </w:rPr>
        <w:t>Из них:</w:t>
      </w:r>
    </w:p>
    <w:p w:rsidR="00043E98" w:rsidRPr="008B2AD3" w:rsidRDefault="00DF5EFC" w:rsidP="008B2AD3">
      <w:pPr>
        <w:spacing w:after="0" w:line="240" w:lineRule="auto"/>
        <w:jc w:val="both"/>
        <w:rPr>
          <w:rFonts w:ascii="Times New Roman" w:eastAsia="Times New Roman" w:hAnsi="Times New Roman" w:cs="Times New Roman"/>
          <w:sz w:val="28"/>
          <w:szCs w:val="28"/>
          <w:lang w:eastAsia="ru-RU"/>
        </w:rPr>
      </w:pPr>
      <w:r w:rsidRPr="008B2AD3">
        <w:rPr>
          <w:rFonts w:ascii="Times New Roman" w:eastAsia="Times New Roman" w:hAnsi="Times New Roman" w:cs="Times New Roman"/>
          <w:sz w:val="28"/>
          <w:szCs w:val="28"/>
          <w:lang w:eastAsia="ru-RU"/>
        </w:rPr>
        <w:t xml:space="preserve">- ОФ – 3312 </w:t>
      </w:r>
      <w:r w:rsidR="00043E98" w:rsidRPr="008B2AD3">
        <w:rPr>
          <w:rFonts w:ascii="Times New Roman" w:eastAsia="Times New Roman" w:hAnsi="Times New Roman" w:cs="Times New Roman"/>
          <w:sz w:val="28"/>
          <w:szCs w:val="28"/>
          <w:lang w:eastAsia="ru-RU"/>
        </w:rPr>
        <w:t>пр.;</w:t>
      </w:r>
    </w:p>
    <w:p w:rsidR="00043E98" w:rsidRPr="008B2AD3" w:rsidRDefault="00DF5EFC" w:rsidP="008B2AD3">
      <w:pPr>
        <w:spacing w:after="0" w:line="240" w:lineRule="auto"/>
        <w:jc w:val="both"/>
        <w:rPr>
          <w:rFonts w:ascii="Times New Roman" w:eastAsia="Times New Roman" w:hAnsi="Times New Roman" w:cs="Times New Roman"/>
          <w:sz w:val="28"/>
          <w:szCs w:val="28"/>
          <w:lang w:eastAsia="ru-RU"/>
        </w:rPr>
      </w:pPr>
      <w:r w:rsidRPr="008B2AD3">
        <w:rPr>
          <w:rFonts w:ascii="Times New Roman" w:eastAsia="Times New Roman" w:hAnsi="Times New Roman" w:cs="Times New Roman"/>
          <w:sz w:val="28"/>
          <w:szCs w:val="28"/>
          <w:lang w:eastAsia="ru-RU"/>
        </w:rPr>
        <w:t xml:space="preserve">-НВФ – 7410 </w:t>
      </w:r>
      <w:r w:rsidR="00043E98" w:rsidRPr="008B2AD3">
        <w:rPr>
          <w:rFonts w:ascii="Times New Roman" w:eastAsia="Times New Roman" w:hAnsi="Times New Roman" w:cs="Times New Roman"/>
          <w:sz w:val="28"/>
          <w:szCs w:val="28"/>
          <w:lang w:eastAsia="ru-RU"/>
        </w:rPr>
        <w:t>пр.</w:t>
      </w:r>
    </w:p>
    <w:p w:rsidR="00043E98" w:rsidRPr="008B2AD3" w:rsidRDefault="00043E98" w:rsidP="008B2AD3">
      <w:pPr>
        <w:spacing w:after="0" w:line="240" w:lineRule="auto"/>
        <w:ind w:left="540"/>
        <w:jc w:val="both"/>
        <w:rPr>
          <w:rFonts w:ascii="Times New Roman" w:eastAsia="Calibri" w:hAnsi="Times New Roman" w:cs="Times New Roman"/>
          <w:sz w:val="28"/>
          <w:szCs w:val="28"/>
        </w:rPr>
      </w:pPr>
    </w:p>
    <w:p w:rsidR="00043E98" w:rsidRPr="008B2AD3" w:rsidRDefault="00043E98" w:rsidP="008B2AD3">
      <w:pPr>
        <w:pStyle w:val="a7"/>
        <w:shd w:val="clear" w:color="auto" w:fill="FFFFFF"/>
        <w:spacing w:before="0" w:beforeAutospacing="0" w:after="0" w:afterAutospacing="0"/>
        <w:jc w:val="both"/>
        <w:rPr>
          <w:sz w:val="28"/>
          <w:szCs w:val="28"/>
          <w:u w:val="single"/>
        </w:rPr>
      </w:pPr>
      <w:r w:rsidRPr="008B2AD3">
        <w:rPr>
          <w:sz w:val="28"/>
          <w:szCs w:val="28"/>
        </w:rPr>
        <w:t xml:space="preserve">-Доля представленных (во всех формах) зрителю музейных предметов </w:t>
      </w:r>
      <w:r w:rsidRPr="008B2AD3">
        <w:rPr>
          <w:sz w:val="28"/>
          <w:szCs w:val="28"/>
          <w:u w:val="single"/>
        </w:rPr>
        <w:t>в общем количестве предметов основного фонда:</w:t>
      </w:r>
    </w:p>
    <w:p w:rsidR="00043E98" w:rsidRPr="008B2AD3" w:rsidRDefault="00043E98" w:rsidP="008B2AD3">
      <w:pPr>
        <w:pStyle w:val="a7"/>
        <w:shd w:val="clear" w:color="auto" w:fill="FFFFFF"/>
        <w:spacing w:before="0" w:beforeAutospacing="0" w:after="0" w:afterAutospacing="0"/>
        <w:rPr>
          <w:sz w:val="28"/>
          <w:szCs w:val="28"/>
        </w:rPr>
      </w:pPr>
      <w:r w:rsidRPr="008B2AD3">
        <w:rPr>
          <w:sz w:val="28"/>
          <w:szCs w:val="28"/>
        </w:rPr>
        <w:t xml:space="preserve">                          </w:t>
      </w:r>
      <w:r w:rsidRPr="008B2AD3">
        <w:rPr>
          <w:rStyle w:val="apple-converted-space"/>
          <w:sz w:val="28"/>
          <w:szCs w:val="28"/>
        </w:rPr>
        <w:t> </w:t>
      </w:r>
      <w:r w:rsidRPr="008B2AD3">
        <w:rPr>
          <w:sz w:val="28"/>
          <w:szCs w:val="28"/>
        </w:rPr>
        <w:t>2015г.                                 2016г.                             2017г</w:t>
      </w:r>
    </w:p>
    <w:p w:rsidR="00043E98" w:rsidRPr="008B2AD3" w:rsidRDefault="00043E98" w:rsidP="008B2AD3">
      <w:pPr>
        <w:pStyle w:val="a7"/>
        <w:shd w:val="clear" w:color="auto" w:fill="FFFFFF"/>
        <w:tabs>
          <w:tab w:val="left" w:pos="7980"/>
        </w:tabs>
        <w:spacing w:before="0" w:beforeAutospacing="0" w:after="0" w:afterAutospacing="0"/>
        <w:rPr>
          <w:sz w:val="28"/>
          <w:szCs w:val="28"/>
        </w:rPr>
      </w:pPr>
      <w:r w:rsidRPr="008B2AD3">
        <w:rPr>
          <w:sz w:val="28"/>
          <w:szCs w:val="28"/>
        </w:rPr>
        <w:t xml:space="preserve">                          </w:t>
      </w:r>
      <w:r w:rsidRPr="008B2AD3">
        <w:rPr>
          <w:rStyle w:val="apple-converted-space"/>
          <w:sz w:val="28"/>
          <w:szCs w:val="28"/>
        </w:rPr>
        <w:t> 24,37</w:t>
      </w:r>
      <w:r w:rsidRPr="008B2AD3">
        <w:rPr>
          <w:sz w:val="28"/>
          <w:szCs w:val="28"/>
        </w:rPr>
        <w:t>%                               18,44%</w:t>
      </w:r>
      <w:r w:rsidRPr="008B2AD3">
        <w:rPr>
          <w:sz w:val="28"/>
          <w:szCs w:val="28"/>
        </w:rPr>
        <w:tab/>
        <w:t>22%</w:t>
      </w:r>
    </w:p>
    <w:p w:rsidR="00043E98" w:rsidRPr="008B2AD3" w:rsidRDefault="00043E98" w:rsidP="008B2AD3">
      <w:pPr>
        <w:pStyle w:val="a7"/>
        <w:shd w:val="clear" w:color="auto" w:fill="FFFFFF"/>
        <w:spacing w:before="0" w:beforeAutospacing="0" w:after="0" w:afterAutospacing="0"/>
        <w:jc w:val="both"/>
        <w:rPr>
          <w:sz w:val="28"/>
          <w:szCs w:val="28"/>
          <w:u w:val="single"/>
        </w:rPr>
      </w:pPr>
      <w:r w:rsidRPr="008B2AD3">
        <w:rPr>
          <w:sz w:val="28"/>
          <w:szCs w:val="28"/>
        </w:rPr>
        <w:t> </w:t>
      </w:r>
      <w:r w:rsidRPr="008B2AD3">
        <w:rPr>
          <w:sz w:val="28"/>
          <w:szCs w:val="28"/>
          <w:u w:val="single"/>
        </w:rPr>
        <w:t>-Посещений музея на 1 жителя в год:</w:t>
      </w:r>
    </w:p>
    <w:p w:rsidR="00043E98" w:rsidRPr="008B2AD3" w:rsidRDefault="00043E98" w:rsidP="008B2AD3">
      <w:pPr>
        <w:pStyle w:val="a7"/>
        <w:shd w:val="clear" w:color="auto" w:fill="FFFFFF"/>
        <w:spacing w:before="0" w:beforeAutospacing="0" w:after="0" w:afterAutospacing="0"/>
        <w:rPr>
          <w:sz w:val="28"/>
          <w:szCs w:val="28"/>
        </w:rPr>
      </w:pPr>
      <w:r w:rsidRPr="008B2AD3">
        <w:rPr>
          <w:sz w:val="28"/>
          <w:szCs w:val="28"/>
        </w:rPr>
        <w:t xml:space="preserve">                       2015г.                         </w:t>
      </w:r>
      <w:r w:rsidRPr="008B2AD3">
        <w:rPr>
          <w:rStyle w:val="apple-converted-space"/>
          <w:sz w:val="28"/>
          <w:szCs w:val="28"/>
        </w:rPr>
        <w:t xml:space="preserve">       </w:t>
      </w:r>
      <w:r w:rsidRPr="008B2AD3">
        <w:rPr>
          <w:sz w:val="28"/>
          <w:szCs w:val="28"/>
        </w:rPr>
        <w:t>2016г.                              2017г</w:t>
      </w:r>
    </w:p>
    <w:p w:rsidR="00043E98" w:rsidRPr="008B2AD3" w:rsidRDefault="00043E98" w:rsidP="008B2AD3">
      <w:pPr>
        <w:pStyle w:val="a7"/>
        <w:shd w:val="clear" w:color="auto" w:fill="FFFFFF"/>
        <w:spacing w:before="0" w:beforeAutospacing="0" w:after="0" w:afterAutospacing="0"/>
        <w:rPr>
          <w:sz w:val="28"/>
          <w:szCs w:val="28"/>
        </w:rPr>
      </w:pPr>
      <w:r w:rsidRPr="008B2AD3">
        <w:rPr>
          <w:sz w:val="28"/>
          <w:szCs w:val="28"/>
        </w:rPr>
        <w:t xml:space="preserve">                         0,16                                  0,17                                  0,17           </w:t>
      </w:r>
    </w:p>
    <w:p w:rsidR="00043E98" w:rsidRPr="008B2AD3" w:rsidRDefault="00043E98" w:rsidP="008B2AD3">
      <w:pPr>
        <w:pStyle w:val="a7"/>
        <w:shd w:val="clear" w:color="auto" w:fill="FFFFFF"/>
        <w:spacing w:before="0" w:beforeAutospacing="0" w:after="0" w:afterAutospacing="0"/>
        <w:jc w:val="both"/>
        <w:rPr>
          <w:sz w:val="28"/>
          <w:szCs w:val="28"/>
          <w:u w:val="single"/>
        </w:rPr>
      </w:pPr>
    </w:p>
    <w:p w:rsidR="00043E98" w:rsidRPr="008B2AD3" w:rsidRDefault="00043E98" w:rsidP="008B2AD3">
      <w:pPr>
        <w:pStyle w:val="a7"/>
        <w:shd w:val="clear" w:color="auto" w:fill="FFFFFF"/>
        <w:spacing w:before="0" w:beforeAutospacing="0" w:after="0" w:afterAutospacing="0"/>
        <w:jc w:val="both"/>
        <w:rPr>
          <w:sz w:val="28"/>
          <w:szCs w:val="28"/>
          <w:u w:val="single"/>
        </w:rPr>
      </w:pPr>
      <w:r w:rsidRPr="008B2AD3">
        <w:rPr>
          <w:sz w:val="28"/>
          <w:szCs w:val="28"/>
          <w:u w:val="single"/>
        </w:rPr>
        <w:lastRenderedPageBreak/>
        <w:t>-Охват населения музейным обслуживанием (% к числу жителей):</w:t>
      </w:r>
    </w:p>
    <w:p w:rsidR="00043E98" w:rsidRPr="008B2AD3" w:rsidRDefault="00043E98" w:rsidP="008B2AD3">
      <w:pPr>
        <w:pStyle w:val="a7"/>
        <w:shd w:val="clear" w:color="auto" w:fill="FFFFFF"/>
        <w:spacing w:before="0" w:beforeAutospacing="0" w:after="0" w:afterAutospacing="0"/>
        <w:rPr>
          <w:sz w:val="28"/>
          <w:szCs w:val="28"/>
        </w:rPr>
      </w:pPr>
      <w:r w:rsidRPr="008B2AD3">
        <w:rPr>
          <w:sz w:val="28"/>
          <w:szCs w:val="28"/>
        </w:rPr>
        <w:t xml:space="preserve">                       2015г.                         </w:t>
      </w:r>
      <w:r w:rsidRPr="008B2AD3">
        <w:rPr>
          <w:rStyle w:val="apple-converted-space"/>
          <w:sz w:val="28"/>
          <w:szCs w:val="28"/>
        </w:rPr>
        <w:t xml:space="preserve">       </w:t>
      </w:r>
      <w:r w:rsidRPr="008B2AD3">
        <w:rPr>
          <w:sz w:val="28"/>
          <w:szCs w:val="28"/>
        </w:rPr>
        <w:t>2016г.                              2017г</w:t>
      </w:r>
    </w:p>
    <w:p w:rsidR="00187263" w:rsidRPr="008B2AD3" w:rsidRDefault="00043E98" w:rsidP="008B2AD3">
      <w:pPr>
        <w:pStyle w:val="a7"/>
        <w:shd w:val="clear" w:color="auto" w:fill="FFFFFF"/>
        <w:spacing w:before="0" w:beforeAutospacing="0" w:after="0" w:afterAutospacing="0"/>
        <w:rPr>
          <w:sz w:val="28"/>
          <w:szCs w:val="28"/>
        </w:rPr>
      </w:pPr>
      <w:r w:rsidRPr="008B2AD3">
        <w:rPr>
          <w:sz w:val="28"/>
          <w:szCs w:val="28"/>
        </w:rPr>
        <w:t xml:space="preserve">                       15,7%                                 16,5 %                            17,06% </w:t>
      </w:r>
    </w:p>
    <w:p w:rsidR="00043E98" w:rsidRPr="008B2AD3" w:rsidRDefault="00043E98" w:rsidP="008B2AD3">
      <w:pPr>
        <w:pStyle w:val="a7"/>
        <w:shd w:val="clear" w:color="auto" w:fill="FFFFFF"/>
        <w:spacing w:before="0" w:beforeAutospacing="0" w:after="0" w:afterAutospacing="0"/>
        <w:jc w:val="both"/>
        <w:rPr>
          <w:sz w:val="28"/>
          <w:szCs w:val="28"/>
          <w:u w:val="single"/>
        </w:rPr>
      </w:pPr>
      <w:r w:rsidRPr="008B2AD3">
        <w:rPr>
          <w:sz w:val="28"/>
          <w:szCs w:val="28"/>
          <w:u w:val="single"/>
        </w:rPr>
        <w:t xml:space="preserve"> -Увеличение численности участников культурно-досуговых мероприятий:  </w:t>
      </w:r>
    </w:p>
    <w:p w:rsidR="00043E98" w:rsidRPr="008B2AD3" w:rsidRDefault="00043E98" w:rsidP="008B2AD3">
      <w:pPr>
        <w:pStyle w:val="a7"/>
        <w:shd w:val="clear" w:color="auto" w:fill="FFFFFF"/>
        <w:spacing w:before="0" w:beforeAutospacing="0" w:after="0" w:afterAutospacing="0"/>
        <w:jc w:val="both"/>
        <w:rPr>
          <w:sz w:val="28"/>
          <w:szCs w:val="28"/>
        </w:rPr>
      </w:pPr>
      <w:r w:rsidRPr="008B2AD3">
        <w:rPr>
          <w:sz w:val="28"/>
          <w:szCs w:val="28"/>
        </w:rPr>
        <w:t xml:space="preserve">                      2015г.                    </w:t>
      </w:r>
      <w:r w:rsidRPr="008B2AD3">
        <w:rPr>
          <w:rStyle w:val="apple-converted-space"/>
          <w:sz w:val="28"/>
          <w:szCs w:val="28"/>
        </w:rPr>
        <w:t xml:space="preserve">              </w:t>
      </w:r>
      <w:r w:rsidRPr="008B2AD3">
        <w:rPr>
          <w:sz w:val="28"/>
          <w:szCs w:val="28"/>
        </w:rPr>
        <w:t xml:space="preserve">2016г.                                2017г </w:t>
      </w:r>
    </w:p>
    <w:p w:rsidR="00043E98" w:rsidRPr="008B2AD3" w:rsidRDefault="00043E98" w:rsidP="008B2AD3">
      <w:pPr>
        <w:pStyle w:val="a7"/>
        <w:shd w:val="clear" w:color="auto" w:fill="FFFFFF"/>
        <w:spacing w:before="0" w:beforeAutospacing="0" w:after="0" w:afterAutospacing="0"/>
        <w:rPr>
          <w:sz w:val="28"/>
          <w:szCs w:val="28"/>
          <w:u w:val="single"/>
        </w:rPr>
      </w:pPr>
      <w:r w:rsidRPr="008B2AD3">
        <w:rPr>
          <w:sz w:val="28"/>
          <w:szCs w:val="28"/>
        </w:rPr>
        <w:t xml:space="preserve">                     0(</w:t>
      </w:r>
      <w:r w:rsidRPr="008B2AD3">
        <w:rPr>
          <w:rStyle w:val="apple-converted-space"/>
          <w:sz w:val="28"/>
          <w:szCs w:val="28"/>
        </w:rPr>
        <w:t>1319ч)                                 98  (1417ч)                        0 (1400ч</w:t>
      </w:r>
      <w:r w:rsidRPr="008B2AD3">
        <w:rPr>
          <w:rStyle w:val="apple-converted-space"/>
          <w:sz w:val="28"/>
          <w:szCs w:val="28"/>
          <w:u w:val="single"/>
        </w:rPr>
        <w:t xml:space="preserve">)                </w:t>
      </w:r>
    </w:p>
    <w:p w:rsidR="00043E98" w:rsidRPr="008B2AD3" w:rsidRDefault="00043E98" w:rsidP="008B2AD3">
      <w:pPr>
        <w:pStyle w:val="a7"/>
        <w:shd w:val="clear" w:color="auto" w:fill="FFFFFF"/>
        <w:spacing w:before="0" w:beforeAutospacing="0" w:after="0" w:afterAutospacing="0"/>
        <w:rPr>
          <w:sz w:val="28"/>
          <w:szCs w:val="28"/>
          <w:u w:val="single"/>
        </w:rPr>
      </w:pPr>
      <w:r w:rsidRPr="008B2AD3">
        <w:rPr>
          <w:sz w:val="28"/>
          <w:szCs w:val="28"/>
          <w:u w:val="single"/>
        </w:rPr>
        <w:t>- Увеличение доли детей, привлекаемых в</w:t>
      </w:r>
      <w:r w:rsidRPr="008B2AD3">
        <w:rPr>
          <w:rStyle w:val="apple-converted-space"/>
          <w:sz w:val="28"/>
          <w:szCs w:val="28"/>
          <w:u w:val="single"/>
        </w:rPr>
        <w:t> </w:t>
      </w:r>
      <w:r w:rsidRPr="008B2AD3">
        <w:rPr>
          <w:sz w:val="28"/>
          <w:szCs w:val="28"/>
          <w:u w:val="single"/>
        </w:rPr>
        <w:t>творческих</w:t>
      </w:r>
      <w:r w:rsidRPr="008B2AD3">
        <w:rPr>
          <w:rStyle w:val="apple-converted-space"/>
          <w:sz w:val="28"/>
          <w:szCs w:val="28"/>
          <w:u w:val="single"/>
        </w:rPr>
        <w:t> </w:t>
      </w:r>
      <w:r w:rsidRPr="008B2AD3">
        <w:rPr>
          <w:sz w:val="28"/>
          <w:szCs w:val="28"/>
          <w:u w:val="single"/>
        </w:rPr>
        <w:t>мероприятиях, в общем числе детей:</w:t>
      </w:r>
    </w:p>
    <w:p w:rsidR="00043E98" w:rsidRPr="008B2AD3" w:rsidRDefault="00043E98" w:rsidP="008B2AD3">
      <w:pPr>
        <w:pStyle w:val="a7"/>
        <w:shd w:val="clear" w:color="auto" w:fill="FFFFFF"/>
        <w:spacing w:before="0" w:beforeAutospacing="0" w:after="0" w:afterAutospacing="0"/>
        <w:rPr>
          <w:sz w:val="28"/>
          <w:szCs w:val="28"/>
        </w:rPr>
      </w:pPr>
      <w:r w:rsidRPr="008B2AD3">
        <w:rPr>
          <w:sz w:val="28"/>
          <w:szCs w:val="28"/>
        </w:rPr>
        <w:t>                </w:t>
      </w:r>
      <w:r w:rsidRPr="008B2AD3">
        <w:rPr>
          <w:rStyle w:val="apple-converted-space"/>
          <w:sz w:val="28"/>
          <w:szCs w:val="28"/>
        </w:rPr>
        <w:t> </w:t>
      </w:r>
      <w:r w:rsidRPr="008B2AD3">
        <w:rPr>
          <w:sz w:val="28"/>
          <w:szCs w:val="28"/>
        </w:rPr>
        <w:t>2015г.                                     2016г.                                   2017г</w:t>
      </w:r>
    </w:p>
    <w:p w:rsidR="00043E98" w:rsidRPr="008B2AD3" w:rsidRDefault="00043E98" w:rsidP="008B2AD3">
      <w:pPr>
        <w:pStyle w:val="a7"/>
        <w:shd w:val="clear" w:color="auto" w:fill="FFFFFF"/>
        <w:spacing w:before="0" w:beforeAutospacing="0" w:after="0" w:afterAutospacing="0"/>
        <w:rPr>
          <w:sz w:val="28"/>
          <w:szCs w:val="28"/>
        </w:rPr>
      </w:pPr>
      <w:r w:rsidRPr="008B2AD3">
        <w:rPr>
          <w:rStyle w:val="apple-converted-space"/>
          <w:sz w:val="28"/>
          <w:szCs w:val="28"/>
        </w:rPr>
        <w:t xml:space="preserve"> </w:t>
      </w:r>
      <w:r w:rsidRPr="008B2AD3">
        <w:rPr>
          <w:sz w:val="28"/>
          <w:szCs w:val="28"/>
        </w:rPr>
        <w:t>                  0%                                         0,8%                                        0%</w:t>
      </w:r>
    </w:p>
    <w:p w:rsidR="008B2AD3" w:rsidRDefault="008B2AD3" w:rsidP="008B2AD3">
      <w:pPr>
        <w:pStyle w:val="a7"/>
        <w:shd w:val="clear" w:color="auto" w:fill="FFFFFF"/>
        <w:tabs>
          <w:tab w:val="left" w:pos="210"/>
          <w:tab w:val="center" w:pos="5031"/>
        </w:tabs>
        <w:spacing w:before="0" w:beforeAutospacing="0" w:after="0" w:afterAutospacing="0"/>
        <w:jc w:val="center"/>
        <w:rPr>
          <w:b/>
          <w:sz w:val="28"/>
          <w:szCs w:val="28"/>
        </w:rPr>
      </w:pPr>
    </w:p>
    <w:p w:rsidR="00043E98" w:rsidRPr="008B2AD3" w:rsidRDefault="00043E98" w:rsidP="008B2AD3">
      <w:pPr>
        <w:pStyle w:val="a7"/>
        <w:shd w:val="clear" w:color="auto" w:fill="FFFFFF"/>
        <w:tabs>
          <w:tab w:val="left" w:pos="210"/>
          <w:tab w:val="center" w:pos="5031"/>
        </w:tabs>
        <w:spacing w:before="0" w:beforeAutospacing="0" w:after="0" w:afterAutospacing="0"/>
        <w:jc w:val="center"/>
        <w:rPr>
          <w:b/>
          <w:sz w:val="28"/>
          <w:szCs w:val="28"/>
        </w:rPr>
      </w:pPr>
      <w:r w:rsidRPr="008B2AD3">
        <w:rPr>
          <w:b/>
          <w:sz w:val="28"/>
          <w:szCs w:val="28"/>
        </w:rPr>
        <w:t>ПОСЕЩАЕМОСТЬ МУЗЕЯ за 2015-2017 гг.</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gridCol w:w="1463"/>
        <w:gridCol w:w="1338"/>
        <w:gridCol w:w="1484"/>
        <w:gridCol w:w="1488"/>
      </w:tblGrid>
      <w:tr w:rsidR="00552AF5" w:rsidRPr="008B2AD3" w:rsidTr="00552AF5">
        <w:trPr>
          <w:jc w:val="center"/>
        </w:trPr>
        <w:tc>
          <w:tcPr>
            <w:tcW w:w="3981" w:type="dxa"/>
          </w:tcPr>
          <w:p w:rsidR="00552AF5" w:rsidRPr="008B2AD3" w:rsidRDefault="00552AF5" w:rsidP="008B2AD3">
            <w:pPr>
              <w:spacing w:after="0" w:line="240" w:lineRule="auto"/>
              <w:ind w:firstLine="540"/>
              <w:jc w:val="both"/>
              <w:rPr>
                <w:rFonts w:ascii="Times New Roman" w:eastAsia="Calibri" w:hAnsi="Times New Roman" w:cs="Times New Roman"/>
                <w:sz w:val="28"/>
                <w:szCs w:val="28"/>
              </w:rPr>
            </w:pPr>
          </w:p>
        </w:tc>
        <w:tc>
          <w:tcPr>
            <w:tcW w:w="1355" w:type="dxa"/>
          </w:tcPr>
          <w:p w:rsidR="00552AF5" w:rsidRPr="008B2AD3" w:rsidRDefault="008B020A" w:rsidP="008B2AD3">
            <w:pPr>
              <w:spacing w:after="0" w:line="240" w:lineRule="auto"/>
              <w:jc w:val="center"/>
              <w:rPr>
                <w:rFonts w:ascii="Times New Roman" w:hAnsi="Times New Roman" w:cs="Times New Roman"/>
                <w:b/>
                <w:bCs/>
                <w:sz w:val="28"/>
                <w:szCs w:val="28"/>
              </w:rPr>
            </w:pPr>
            <w:r w:rsidRPr="008B2AD3">
              <w:rPr>
                <w:rFonts w:ascii="Times New Roman" w:hAnsi="Times New Roman" w:cs="Times New Roman"/>
                <w:b/>
                <w:bCs/>
                <w:sz w:val="28"/>
                <w:szCs w:val="28"/>
              </w:rPr>
              <w:t>Кол-в</w:t>
            </w:r>
            <w:r w:rsidR="00384DE2" w:rsidRPr="008B2AD3">
              <w:rPr>
                <w:rFonts w:ascii="Times New Roman" w:hAnsi="Times New Roman" w:cs="Times New Roman"/>
                <w:b/>
                <w:bCs/>
                <w:sz w:val="28"/>
                <w:szCs w:val="28"/>
              </w:rPr>
              <w:t>о</w:t>
            </w:r>
          </w:p>
          <w:p w:rsidR="008B020A" w:rsidRPr="008B2AD3" w:rsidRDefault="008B020A" w:rsidP="008B2AD3">
            <w:pPr>
              <w:spacing w:after="0" w:line="240" w:lineRule="auto"/>
              <w:jc w:val="center"/>
              <w:rPr>
                <w:rFonts w:ascii="Times New Roman" w:hAnsi="Times New Roman" w:cs="Times New Roman"/>
                <w:b/>
                <w:bCs/>
                <w:sz w:val="28"/>
                <w:szCs w:val="28"/>
              </w:rPr>
            </w:pPr>
            <w:r w:rsidRPr="008B2AD3">
              <w:rPr>
                <w:rFonts w:ascii="Times New Roman" w:hAnsi="Times New Roman" w:cs="Times New Roman"/>
                <w:b/>
                <w:bCs/>
                <w:sz w:val="28"/>
                <w:szCs w:val="28"/>
              </w:rPr>
              <w:t>(тыс.чел.)</w:t>
            </w:r>
          </w:p>
        </w:tc>
        <w:tc>
          <w:tcPr>
            <w:tcW w:w="1355" w:type="dxa"/>
          </w:tcPr>
          <w:p w:rsidR="00552AF5" w:rsidRPr="008B2AD3" w:rsidRDefault="00552AF5" w:rsidP="008B2AD3">
            <w:pPr>
              <w:spacing w:after="0" w:line="240" w:lineRule="auto"/>
              <w:jc w:val="center"/>
              <w:rPr>
                <w:rFonts w:ascii="Times New Roman" w:eastAsia="Calibri" w:hAnsi="Times New Roman" w:cs="Times New Roman"/>
                <w:b/>
                <w:bCs/>
                <w:sz w:val="28"/>
                <w:szCs w:val="28"/>
              </w:rPr>
            </w:pPr>
            <w:r w:rsidRPr="008B2AD3">
              <w:rPr>
                <w:rFonts w:ascii="Times New Roman" w:eastAsia="Calibri" w:hAnsi="Times New Roman" w:cs="Times New Roman"/>
                <w:b/>
                <w:bCs/>
                <w:sz w:val="28"/>
                <w:szCs w:val="28"/>
              </w:rPr>
              <w:t>2017</w:t>
            </w:r>
            <w:r w:rsidR="00384DE2" w:rsidRPr="008B2AD3">
              <w:rPr>
                <w:rFonts w:ascii="Times New Roman" w:eastAsia="Calibri" w:hAnsi="Times New Roman" w:cs="Times New Roman"/>
                <w:b/>
                <w:bCs/>
                <w:sz w:val="28"/>
                <w:szCs w:val="28"/>
              </w:rPr>
              <w:t xml:space="preserve"> </w:t>
            </w:r>
            <w:r w:rsidRPr="008B2AD3">
              <w:rPr>
                <w:rFonts w:ascii="Times New Roman" w:eastAsia="Calibri" w:hAnsi="Times New Roman" w:cs="Times New Roman"/>
                <w:b/>
                <w:bCs/>
                <w:sz w:val="28"/>
                <w:szCs w:val="28"/>
              </w:rPr>
              <w:t>г.</w:t>
            </w:r>
          </w:p>
        </w:tc>
        <w:tc>
          <w:tcPr>
            <w:tcW w:w="1505" w:type="dxa"/>
          </w:tcPr>
          <w:p w:rsidR="00552AF5" w:rsidRPr="008B2AD3" w:rsidRDefault="00552AF5" w:rsidP="008B2AD3">
            <w:pPr>
              <w:spacing w:after="0" w:line="240" w:lineRule="auto"/>
              <w:jc w:val="center"/>
              <w:rPr>
                <w:rFonts w:ascii="Times New Roman" w:eastAsia="Calibri" w:hAnsi="Times New Roman" w:cs="Times New Roman"/>
                <w:b/>
                <w:bCs/>
                <w:sz w:val="28"/>
                <w:szCs w:val="28"/>
              </w:rPr>
            </w:pPr>
            <w:r w:rsidRPr="008B2AD3">
              <w:rPr>
                <w:rFonts w:ascii="Times New Roman" w:eastAsia="Calibri" w:hAnsi="Times New Roman" w:cs="Times New Roman"/>
                <w:b/>
                <w:bCs/>
                <w:sz w:val="28"/>
                <w:szCs w:val="28"/>
              </w:rPr>
              <w:t>2016</w:t>
            </w:r>
            <w:r w:rsidR="00384DE2" w:rsidRPr="008B2AD3">
              <w:rPr>
                <w:rFonts w:ascii="Times New Roman" w:eastAsia="Calibri" w:hAnsi="Times New Roman" w:cs="Times New Roman"/>
                <w:b/>
                <w:bCs/>
                <w:sz w:val="28"/>
                <w:szCs w:val="28"/>
              </w:rPr>
              <w:t xml:space="preserve"> </w:t>
            </w:r>
            <w:r w:rsidRPr="008B2AD3">
              <w:rPr>
                <w:rFonts w:ascii="Times New Roman" w:eastAsia="Calibri" w:hAnsi="Times New Roman" w:cs="Times New Roman"/>
                <w:b/>
                <w:bCs/>
                <w:sz w:val="28"/>
                <w:szCs w:val="28"/>
              </w:rPr>
              <w:t>г.</w:t>
            </w:r>
          </w:p>
        </w:tc>
        <w:tc>
          <w:tcPr>
            <w:tcW w:w="1509" w:type="dxa"/>
          </w:tcPr>
          <w:p w:rsidR="00552AF5" w:rsidRPr="008B2AD3" w:rsidRDefault="00552AF5" w:rsidP="008B2AD3">
            <w:pPr>
              <w:spacing w:after="0" w:line="240" w:lineRule="auto"/>
              <w:jc w:val="center"/>
              <w:rPr>
                <w:rFonts w:ascii="Times New Roman" w:eastAsia="Calibri" w:hAnsi="Times New Roman" w:cs="Times New Roman"/>
                <w:b/>
                <w:bCs/>
                <w:sz w:val="28"/>
                <w:szCs w:val="28"/>
              </w:rPr>
            </w:pPr>
            <w:r w:rsidRPr="008B2AD3">
              <w:rPr>
                <w:rFonts w:ascii="Times New Roman" w:eastAsia="Calibri" w:hAnsi="Times New Roman" w:cs="Times New Roman"/>
                <w:b/>
                <w:bCs/>
                <w:sz w:val="28"/>
                <w:szCs w:val="28"/>
              </w:rPr>
              <w:t>2015 г.</w:t>
            </w:r>
          </w:p>
        </w:tc>
      </w:tr>
      <w:tr w:rsidR="00552AF5" w:rsidRPr="008B2AD3" w:rsidTr="00552AF5">
        <w:trPr>
          <w:jc w:val="center"/>
        </w:trPr>
        <w:tc>
          <w:tcPr>
            <w:tcW w:w="3981" w:type="dxa"/>
          </w:tcPr>
          <w:p w:rsidR="00552AF5" w:rsidRPr="008B2AD3" w:rsidRDefault="008B020A" w:rsidP="008B2AD3">
            <w:pPr>
              <w:spacing w:after="0" w:line="240" w:lineRule="auto"/>
              <w:ind w:firstLine="349"/>
              <w:jc w:val="both"/>
              <w:rPr>
                <w:rFonts w:ascii="Times New Roman" w:eastAsia="Calibri" w:hAnsi="Times New Roman" w:cs="Times New Roman"/>
                <w:b/>
                <w:bCs/>
                <w:sz w:val="28"/>
                <w:szCs w:val="28"/>
              </w:rPr>
            </w:pPr>
            <w:r w:rsidRPr="008B2AD3">
              <w:rPr>
                <w:rFonts w:ascii="Times New Roman" w:hAnsi="Times New Roman" w:cs="Times New Roman"/>
                <w:b/>
                <w:bCs/>
                <w:sz w:val="28"/>
                <w:szCs w:val="28"/>
              </w:rPr>
              <w:t>Всего</w:t>
            </w:r>
          </w:p>
        </w:tc>
        <w:tc>
          <w:tcPr>
            <w:tcW w:w="1355" w:type="dxa"/>
          </w:tcPr>
          <w:p w:rsidR="00552AF5" w:rsidRPr="008B2AD3" w:rsidRDefault="008B020A" w:rsidP="008B2AD3">
            <w:pPr>
              <w:spacing w:after="0" w:line="240" w:lineRule="auto"/>
              <w:jc w:val="center"/>
              <w:rPr>
                <w:rFonts w:ascii="Times New Roman" w:hAnsi="Times New Roman" w:cs="Times New Roman"/>
                <w:b/>
                <w:sz w:val="28"/>
                <w:szCs w:val="28"/>
              </w:rPr>
            </w:pPr>
            <w:r w:rsidRPr="008B2AD3">
              <w:rPr>
                <w:rFonts w:ascii="Times New Roman" w:hAnsi="Times New Roman" w:cs="Times New Roman"/>
                <w:b/>
                <w:sz w:val="28"/>
                <w:szCs w:val="28"/>
              </w:rPr>
              <w:t>-//-</w:t>
            </w:r>
          </w:p>
        </w:tc>
        <w:tc>
          <w:tcPr>
            <w:tcW w:w="1355" w:type="dxa"/>
          </w:tcPr>
          <w:p w:rsidR="00552AF5" w:rsidRPr="008B2AD3" w:rsidRDefault="00552AF5" w:rsidP="008B2AD3">
            <w:pPr>
              <w:spacing w:after="0" w:line="240" w:lineRule="auto"/>
              <w:jc w:val="center"/>
              <w:rPr>
                <w:rFonts w:ascii="Times New Roman" w:eastAsia="Calibri" w:hAnsi="Times New Roman" w:cs="Times New Roman"/>
                <w:b/>
                <w:sz w:val="28"/>
                <w:szCs w:val="28"/>
              </w:rPr>
            </w:pPr>
            <w:r w:rsidRPr="008B2AD3">
              <w:rPr>
                <w:rFonts w:ascii="Times New Roman" w:eastAsia="Calibri" w:hAnsi="Times New Roman" w:cs="Times New Roman"/>
                <w:b/>
                <w:sz w:val="28"/>
                <w:szCs w:val="28"/>
              </w:rPr>
              <w:t>4,4</w:t>
            </w:r>
          </w:p>
        </w:tc>
        <w:tc>
          <w:tcPr>
            <w:tcW w:w="1505" w:type="dxa"/>
          </w:tcPr>
          <w:p w:rsidR="00552AF5" w:rsidRPr="008B2AD3" w:rsidRDefault="00552AF5" w:rsidP="008B2AD3">
            <w:pPr>
              <w:spacing w:after="0" w:line="240" w:lineRule="auto"/>
              <w:jc w:val="center"/>
              <w:rPr>
                <w:rFonts w:ascii="Times New Roman" w:eastAsia="Calibri" w:hAnsi="Times New Roman" w:cs="Times New Roman"/>
                <w:b/>
                <w:sz w:val="28"/>
                <w:szCs w:val="28"/>
              </w:rPr>
            </w:pPr>
            <w:r w:rsidRPr="008B2AD3">
              <w:rPr>
                <w:rFonts w:ascii="Times New Roman" w:eastAsia="Calibri" w:hAnsi="Times New Roman" w:cs="Times New Roman"/>
                <w:b/>
                <w:sz w:val="28"/>
                <w:szCs w:val="28"/>
              </w:rPr>
              <w:t>4,2</w:t>
            </w:r>
          </w:p>
        </w:tc>
        <w:tc>
          <w:tcPr>
            <w:tcW w:w="1509" w:type="dxa"/>
          </w:tcPr>
          <w:p w:rsidR="00552AF5" w:rsidRPr="008B2AD3" w:rsidRDefault="00552AF5" w:rsidP="008B2AD3">
            <w:pPr>
              <w:spacing w:after="0" w:line="240" w:lineRule="auto"/>
              <w:jc w:val="center"/>
              <w:rPr>
                <w:rFonts w:ascii="Times New Roman" w:eastAsia="Calibri" w:hAnsi="Times New Roman" w:cs="Times New Roman"/>
                <w:b/>
                <w:sz w:val="28"/>
                <w:szCs w:val="28"/>
              </w:rPr>
            </w:pPr>
            <w:r w:rsidRPr="008B2AD3">
              <w:rPr>
                <w:rFonts w:ascii="Times New Roman" w:eastAsia="Calibri" w:hAnsi="Times New Roman" w:cs="Times New Roman"/>
                <w:b/>
                <w:sz w:val="28"/>
                <w:szCs w:val="28"/>
              </w:rPr>
              <w:t>4,1</w:t>
            </w:r>
          </w:p>
        </w:tc>
      </w:tr>
      <w:tr w:rsidR="00552AF5" w:rsidRPr="008B2AD3" w:rsidTr="00552AF5">
        <w:trPr>
          <w:trHeight w:val="238"/>
          <w:jc w:val="center"/>
        </w:trPr>
        <w:tc>
          <w:tcPr>
            <w:tcW w:w="3981" w:type="dxa"/>
          </w:tcPr>
          <w:p w:rsidR="00552AF5" w:rsidRPr="008B2AD3" w:rsidRDefault="008B020A" w:rsidP="008B2AD3">
            <w:pPr>
              <w:spacing w:after="0" w:line="240" w:lineRule="auto"/>
              <w:ind w:firstLine="349"/>
              <w:jc w:val="both"/>
              <w:rPr>
                <w:rFonts w:ascii="Times New Roman" w:eastAsia="Calibri" w:hAnsi="Times New Roman" w:cs="Times New Roman"/>
                <w:bCs/>
                <w:sz w:val="28"/>
                <w:szCs w:val="28"/>
              </w:rPr>
            </w:pPr>
            <w:r w:rsidRPr="008B2AD3">
              <w:rPr>
                <w:rFonts w:ascii="Times New Roman" w:hAnsi="Times New Roman" w:cs="Times New Roman"/>
                <w:bCs/>
                <w:sz w:val="28"/>
                <w:szCs w:val="28"/>
              </w:rPr>
              <w:t>Индивидуальных</w:t>
            </w:r>
          </w:p>
        </w:tc>
        <w:tc>
          <w:tcPr>
            <w:tcW w:w="1355" w:type="dxa"/>
          </w:tcPr>
          <w:p w:rsidR="00552AF5" w:rsidRPr="008B2AD3" w:rsidRDefault="008B020A" w:rsidP="008B2AD3">
            <w:pPr>
              <w:spacing w:after="0" w:line="240" w:lineRule="auto"/>
              <w:jc w:val="center"/>
              <w:rPr>
                <w:rFonts w:ascii="Times New Roman" w:hAnsi="Times New Roman" w:cs="Times New Roman"/>
                <w:sz w:val="28"/>
                <w:szCs w:val="28"/>
              </w:rPr>
            </w:pPr>
            <w:r w:rsidRPr="008B2AD3">
              <w:rPr>
                <w:rFonts w:ascii="Times New Roman" w:hAnsi="Times New Roman" w:cs="Times New Roman"/>
                <w:b/>
                <w:sz w:val="28"/>
                <w:szCs w:val="28"/>
              </w:rPr>
              <w:t>-//-</w:t>
            </w:r>
          </w:p>
        </w:tc>
        <w:tc>
          <w:tcPr>
            <w:tcW w:w="135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1,6</w:t>
            </w:r>
          </w:p>
        </w:tc>
        <w:tc>
          <w:tcPr>
            <w:tcW w:w="150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2,0</w:t>
            </w:r>
          </w:p>
        </w:tc>
        <w:tc>
          <w:tcPr>
            <w:tcW w:w="1509"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0,9</w:t>
            </w:r>
          </w:p>
        </w:tc>
      </w:tr>
      <w:tr w:rsidR="00552AF5" w:rsidRPr="008B2AD3" w:rsidTr="00552AF5">
        <w:trPr>
          <w:jc w:val="center"/>
        </w:trPr>
        <w:tc>
          <w:tcPr>
            <w:tcW w:w="3981" w:type="dxa"/>
          </w:tcPr>
          <w:p w:rsidR="00552AF5" w:rsidRPr="008B2AD3" w:rsidRDefault="008B020A" w:rsidP="008B2AD3">
            <w:pPr>
              <w:spacing w:after="0" w:line="240" w:lineRule="auto"/>
              <w:ind w:firstLine="349"/>
              <w:jc w:val="both"/>
              <w:rPr>
                <w:rFonts w:ascii="Times New Roman" w:eastAsia="Calibri" w:hAnsi="Times New Roman" w:cs="Times New Roman"/>
                <w:bCs/>
                <w:sz w:val="28"/>
                <w:szCs w:val="28"/>
              </w:rPr>
            </w:pPr>
            <w:r w:rsidRPr="008B2AD3">
              <w:rPr>
                <w:rFonts w:ascii="Times New Roman" w:hAnsi="Times New Roman" w:cs="Times New Roman"/>
                <w:bCs/>
                <w:sz w:val="28"/>
                <w:szCs w:val="28"/>
              </w:rPr>
              <w:t>Экскурсионных</w:t>
            </w:r>
          </w:p>
        </w:tc>
        <w:tc>
          <w:tcPr>
            <w:tcW w:w="1355" w:type="dxa"/>
          </w:tcPr>
          <w:p w:rsidR="00552AF5" w:rsidRPr="008B2AD3" w:rsidRDefault="008B020A" w:rsidP="008B2AD3">
            <w:pPr>
              <w:spacing w:after="0" w:line="240" w:lineRule="auto"/>
              <w:jc w:val="center"/>
              <w:rPr>
                <w:rFonts w:ascii="Times New Roman" w:hAnsi="Times New Roman" w:cs="Times New Roman"/>
                <w:sz w:val="28"/>
                <w:szCs w:val="28"/>
              </w:rPr>
            </w:pPr>
            <w:r w:rsidRPr="008B2AD3">
              <w:rPr>
                <w:rFonts w:ascii="Times New Roman" w:hAnsi="Times New Roman" w:cs="Times New Roman"/>
                <w:b/>
                <w:sz w:val="28"/>
                <w:szCs w:val="28"/>
              </w:rPr>
              <w:t>-//-</w:t>
            </w:r>
          </w:p>
        </w:tc>
        <w:tc>
          <w:tcPr>
            <w:tcW w:w="135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2,8</w:t>
            </w:r>
          </w:p>
        </w:tc>
        <w:tc>
          <w:tcPr>
            <w:tcW w:w="150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2,3</w:t>
            </w:r>
          </w:p>
        </w:tc>
        <w:tc>
          <w:tcPr>
            <w:tcW w:w="1509"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3,2</w:t>
            </w:r>
          </w:p>
        </w:tc>
      </w:tr>
      <w:tr w:rsidR="00552AF5" w:rsidRPr="008B2AD3" w:rsidTr="00552AF5">
        <w:trPr>
          <w:jc w:val="center"/>
        </w:trPr>
        <w:tc>
          <w:tcPr>
            <w:tcW w:w="3981" w:type="dxa"/>
          </w:tcPr>
          <w:p w:rsidR="00552AF5" w:rsidRPr="008B2AD3" w:rsidRDefault="00552AF5" w:rsidP="008B2AD3">
            <w:pPr>
              <w:spacing w:after="0" w:line="240" w:lineRule="auto"/>
              <w:ind w:firstLine="349"/>
              <w:jc w:val="both"/>
              <w:rPr>
                <w:rFonts w:ascii="Times New Roman" w:eastAsia="Calibri" w:hAnsi="Times New Roman" w:cs="Times New Roman"/>
                <w:bCs/>
                <w:sz w:val="28"/>
                <w:szCs w:val="28"/>
              </w:rPr>
            </w:pPr>
            <w:r w:rsidRPr="008B2AD3">
              <w:rPr>
                <w:rFonts w:ascii="Times New Roman" w:eastAsia="Calibri" w:hAnsi="Times New Roman" w:cs="Times New Roman"/>
                <w:bCs/>
                <w:sz w:val="28"/>
                <w:szCs w:val="28"/>
              </w:rPr>
              <w:t>Из них: до 16</w:t>
            </w:r>
            <w:r w:rsidR="008B020A" w:rsidRPr="008B2AD3">
              <w:rPr>
                <w:rFonts w:ascii="Times New Roman" w:hAnsi="Times New Roman" w:cs="Times New Roman"/>
                <w:bCs/>
                <w:sz w:val="28"/>
                <w:szCs w:val="28"/>
              </w:rPr>
              <w:t xml:space="preserve"> лет</w:t>
            </w:r>
          </w:p>
        </w:tc>
        <w:tc>
          <w:tcPr>
            <w:tcW w:w="1355" w:type="dxa"/>
          </w:tcPr>
          <w:p w:rsidR="00552AF5" w:rsidRPr="008B2AD3" w:rsidRDefault="008B020A" w:rsidP="008B2AD3">
            <w:pPr>
              <w:spacing w:after="0" w:line="240" w:lineRule="auto"/>
              <w:jc w:val="center"/>
              <w:rPr>
                <w:rFonts w:ascii="Times New Roman" w:hAnsi="Times New Roman" w:cs="Times New Roman"/>
                <w:sz w:val="28"/>
                <w:szCs w:val="28"/>
              </w:rPr>
            </w:pPr>
            <w:r w:rsidRPr="008B2AD3">
              <w:rPr>
                <w:rFonts w:ascii="Times New Roman" w:hAnsi="Times New Roman" w:cs="Times New Roman"/>
                <w:b/>
                <w:sz w:val="28"/>
                <w:szCs w:val="28"/>
              </w:rPr>
              <w:t>-//-</w:t>
            </w:r>
          </w:p>
        </w:tc>
        <w:tc>
          <w:tcPr>
            <w:tcW w:w="1355" w:type="dxa"/>
          </w:tcPr>
          <w:p w:rsidR="00552AF5" w:rsidRPr="008B2AD3" w:rsidRDefault="00552AF5" w:rsidP="008B2AD3">
            <w:pPr>
              <w:spacing w:after="0" w:line="240" w:lineRule="auto"/>
              <w:rPr>
                <w:rFonts w:ascii="Times New Roman" w:eastAsia="Calibri" w:hAnsi="Times New Roman" w:cs="Times New Roman"/>
                <w:sz w:val="28"/>
                <w:szCs w:val="28"/>
              </w:rPr>
            </w:pPr>
            <w:r w:rsidRPr="008B2AD3">
              <w:rPr>
                <w:rFonts w:ascii="Times New Roman" w:eastAsia="Calibri" w:hAnsi="Times New Roman" w:cs="Times New Roman"/>
                <w:sz w:val="28"/>
                <w:szCs w:val="28"/>
              </w:rPr>
              <w:t xml:space="preserve">       2,6</w:t>
            </w:r>
          </w:p>
        </w:tc>
        <w:tc>
          <w:tcPr>
            <w:tcW w:w="150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2,5</w:t>
            </w:r>
          </w:p>
        </w:tc>
        <w:tc>
          <w:tcPr>
            <w:tcW w:w="1509"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2,3</w:t>
            </w:r>
          </w:p>
        </w:tc>
      </w:tr>
      <w:tr w:rsidR="00552AF5" w:rsidRPr="008B2AD3" w:rsidTr="00552AF5">
        <w:trPr>
          <w:jc w:val="center"/>
        </w:trPr>
        <w:tc>
          <w:tcPr>
            <w:tcW w:w="3981" w:type="dxa"/>
          </w:tcPr>
          <w:p w:rsidR="00552AF5" w:rsidRPr="008B2AD3" w:rsidRDefault="00552AF5" w:rsidP="008B2AD3">
            <w:pPr>
              <w:spacing w:after="0" w:line="240" w:lineRule="auto"/>
              <w:ind w:firstLine="349"/>
              <w:jc w:val="both"/>
              <w:rPr>
                <w:rFonts w:ascii="Times New Roman" w:eastAsia="Calibri" w:hAnsi="Times New Roman" w:cs="Times New Roman"/>
                <w:bCs/>
                <w:sz w:val="28"/>
                <w:szCs w:val="28"/>
              </w:rPr>
            </w:pPr>
            <w:r w:rsidRPr="008B2AD3">
              <w:rPr>
                <w:rFonts w:ascii="Times New Roman" w:eastAsia="Calibri" w:hAnsi="Times New Roman" w:cs="Times New Roman"/>
                <w:bCs/>
                <w:sz w:val="28"/>
                <w:szCs w:val="28"/>
              </w:rPr>
              <w:t>Льготных</w:t>
            </w:r>
          </w:p>
        </w:tc>
        <w:tc>
          <w:tcPr>
            <w:tcW w:w="1355" w:type="dxa"/>
          </w:tcPr>
          <w:p w:rsidR="00552AF5" w:rsidRPr="008B2AD3" w:rsidRDefault="008B020A" w:rsidP="008B2AD3">
            <w:pPr>
              <w:spacing w:after="0" w:line="240" w:lineRule="auto"/>
              <w:jc w:val="center"/>
              <w:rPr>
                <w:rFonts w:ascii="Times New Roman" w:hAnsi="Times New Roman" w:cs="Times New Roman"/>
                <w:sz w:val="28"/>
                <w:szCs w:val="28"/>
              </w:rPr>
            </w:pPr>
            <w:r w:rsidRPr="008B2AD3">
              <w:rPr>
                <w:rFonts w:ascii="Times New Roman" w:hAnsi="Times New Roman" w:cs="Times New Roman"/>
                <w:b/>
                <w:sz w:val="28"/>
                <w:szCs w:val="28"/>
              </w:rPr>
              <w:t>-//-</w:t>
            </w:r>
          </w:p>
        </w:tc>
        <w:tc>
          <w:tcPr>
            <w:tcW w:w="135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0,4</w:t>
            </w:r>
          </w:p>
        </w:tc>
        <w:tc>
          <w:tcPr>
            <w:tcW w:w="150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0,5</w:t>
            </w:r>
          </w:p>
        </w:tc>
        <w:tc>
          <w:tcPr>
            <w:tcW w:w="1509"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1,03</w:t>
            </w:r>
          </w:p>
        </w:tc>
      </w:tr>
      <w:tr w:rsidR="00552AF5" w:rsidRPr="008B2AD3" w:rsidTr="00552AF5">
        <w:trPr>
          <w:jc w:val="center"/>
        </w:trPr>
        <w:tc>
          <w:tcPr>
            <w:tcW w:w="3981" w:type="dxa"/>
          </w:tcPr>
          <w:p w:rsidR="00552AF5" w:rsidRPr="008B2AD3" w:rsidRDefault="00552AF5" w:rsidP="008B2AD3">
            <w:pPr>
              <w:spacing w:after="0" w:line="240" w:lineRule="auto"/>
              <w:ind w:firstLine="349"/>
              <w:jc w:val="both"/>
              <w:rPr>
                <w:rFonts w:ascii="Times New Roman" w:eastAsia="Calibri" w:hAnsi="Times New Roman" w:cs="Times New Roman"/>
                <w:bCs/>
                <w:sz w:val="28"/>
                <w:szCs w:val="28"/>
              </w:rPr>
            </w:pPr>
            <w:r w:rsidRPr="008B2AD3">
              <w:rPr>
                <w:rFonts w:ascii="Times New Roman" w:eastAsia="Calibri" w:hAnsi="Times New Roman" w:cs="Times New Roman"/>
                <w:bCs/>
                <w:sz w:val="28"/>
                <w:szCs w:val="28"/>
              </w:rPr>
              <w:t>Н</w:t>
            </w:r>
            <w:r w:rsidR="008B020A" w:rsidRPr="008B2AD3">
              <w:rPr>
                <w:rFonts w:ascii="Times New Roman" w:hAnsi="Times New Roman" w:cs="Times New Roman"/>
                <w:bCs/>
                <w:sz w:val="28"/>
                <w:szCs w:val="28"/>
              </w:rPr>
              <w:t>а выставках вне музея</w:t>
            </w:r>
          </w:p>
        </w:tc>
        <w:tc>
          <w:tcPr>
            <w:tcW w:w="1355" w:type="dxa"/>
          </w:tcPr>
          <w:p w:rsidR="00552AF5" w:rsidRPr="008B2AD3" w:rsidRDefault="008B020A" w:rsidP="008B2AD3">
            <w:pPr>
              <w:spacing w:after="0" w:line="240" w:lineRule="auto"/>
              <w:jc w:val="center"/>
              <w:rPr>
                <w:rFonts w:ascii="Times New Roman" w:hAnsi="Times New Roman" w:cs="Times New Roman"/>
                <w:sz w:val="28"/>
                <w:szCs w:val="28"/>
              </w:rPr>
            </w:pPr>
            <w:r w:rsidRPr="008B2AD3">
              <w:rPr>
                <w:rFonts w:ascii="Times New Roman" w:hAnsi="Times New Roman" w:cs="Times New Roman"/>
                <w:b/>
                <w:sz w:val="28"/>
                <w:szCs w:val="28"/>
              </w:rPr>
              <w:t>-//-</w:t>
            </w:r>
          </w:p>
        </w:tc>
        <w:tc>
          <w:tcPr>
            <w:tcW w:w="135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0</w:t>
            </w:r>
          </w:p>
        </w:tc>
        <w:tc>
          <w:tcPr>
            <w:tcW w:w="1505"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0</w:t>
            </w:r>
          </w:p>
        </w:tc>
        <w:tc>
          <w:tcPr>
            <w:tcW w:w="1509" w:type="dxa"/>
          </w:tcPr>
          <w:p w:rsidR="00552AF5" w:rsidRPr="008B2AD3" w:rsidRDefault="00552AF5" w:rsidP="008B2AD3">
            <w:pPr>
              <w:spacing w:after="0" w:line="240" w:lineRule="auto"/>
              <w:jc w:val="center"/>
              <w:rPr>
                <w:rFonts w:ascii="Times New Roman" w:eastAsia="Calibri" w:hAnsi="Times New Roman" w:cs="Times New Roman"/>
                <w:sz w:val="28"/>
                <w:szCs w:val="28"/>
              </w:rPr>
            </w:pPr>
            <w:r w:rsidRPr="008B2AD3">
              <w:rPr>
                <w:rFonts w:ascii="Times New Roman" w:eastAsia="Calibri" w:hAnsi="Times New Roman" w:cs="Times New Roman"/>
                <w:sz w:val="28"/>
                <w:szCs w:val="28"/>
              </w:rPr>
              <w:t>0</w:t>
            </w:r>
          </w:p>
        </w:tc>
      </w:tr>
    </w:tbl>
    <w:p w:rsidR="00043E98" w:rsidRPr="008B2AD3" w:rsidRDefault="00043E98" w:rsidP="008B2AD3">
      <w:pPr>
        <w:pStyle w:val="a7"/>
        <w:shd w:val="clear" w:color="auto" w:fill="FFFFFF"/>
        <w:tabs>
          <w:tab w:val="left" w:pos="7980"/>
        </w:tabs>
        <w:spacing w:before="0" w:beforeAutospacing="0" w:after="0" w:afterAutospacing="0"/>
        <w:rPr>
          <w:sz w:val="28"/>
          <w:szCs w:val="28"/>
        </w:rPr>
      </w:pPr>
    </w:p>
    <w:p w:rsidR="008D1E0B" w:rsidRPr="008B2AD3" w:rsidRDefault="008D1E0B" w:rsidP="008B2AD3">
      <w:pPr>
        <w:pStyle w:val="a7"/>
        <w:spacing w:before="0" w:beforeAutospacing="0" w:after="0" w:afterAutospacing="0"/>
        <w:jc w:val="both"/>
        <w:rPr>
          <w:b/>
          <w:sz w:val="28"/>
          <w:szCs w:val="28"/>
          <w:u w:val="single"/>
        </w:rPr>
      </w:pPr>
      <w:r w:rsidRPr="008B2AD3">
        <w:rPr>
          <w:b/>
          <w:sz w:val="28"/>
          <w:szCs w:val="28"/>
          <w:u w:val="single"/>
        </w:rPr>
        <w:t>Значимые мероприятия в музее:</w:t>
      </w:r>
    </w:p>
    <w:p w:rsidR="008D1E0B" w:rsidRPr="008B2AD3" w:rsidRDefault="008D1E0B" w:rsidP="008B2AD3">
      <w:pPr>
        <w:spacing w:after="0" w:line="240" w:lineRule="auto"/>
        <w:jc w:val="both"/>
        <w:rPr>
          <w:rFonts w:ascii="Times New Roman" w:eastAsia="Calibri" w:hAnsi="Times New Roman" w:cs="Times New Roman"/>
          <w:sz w:val="28"/>
          <w:szCs w:val="28"/>
        </w:rPr>
      </w:pPr>
      <w:r w:rsidRPr="008B2AD3">
        <w:rPr>
          <w:rFonts w:ascii="Times New Roman" w:hAnsi="Times New Roman" w:cs="Times New Roman"/>
          <w:sz w:val="28"/>
          <w:szCs w:val="28"/>
        </w:rPr>
        <w:t xml:space="preserve">      </w:t>
      </w:r>
      <w:r w:rsidRPr="008B2AD3">
        <w:rPr>
          <w:rFonts w:ascii="Times New Roman" w:eastAsia="Calibri" w:hAnsi="Times New Roman" w:cs="Times New Roman"/>
          <w:sz w:val="28"/>
          <w:szCs w:val="28"/>
        </w:rPr>
        <w:t>Международная акция «Ночь в музее» 18 мая. Она была посвящена эпохе средневековья. Гостям мероприятия представилась уникальная возможность окунуться в этот интереснейший исторический период времени и поучаствовать                         в рыцарском турнире. Мужчины смогли себя почувствовать настоящими рыцарями средневековья, а дамы вечера - прекрасными принцессами. Ведущие сотрудники мероприятия рассказали и поведали гостям музея, о средневековье, не лучшей эпохой истории, что это одно из самых замечательных явлений средневековья –система рыцарства, вобравшая в себя глубинную суть древних традиций и воскресавшая к жизни вечные ценности и высшие добродетели. Именно в эпоху рыцарства были созданы представления о том, каким должен быть настоящий мужчина - идеальный рыцарь, и настоящая женщина-прекрасная дама.</w:t>
      </w:r>
    </w:p>
    <w:p w:rsidR="008D1E0B" w:rsidRPr="008B2AD3" w:rsidRDefault="008D1E0B" w:rsidP="008B2AD3">
      <w:pPr>
        <w:spacing w:after="0" w:line="240" w:lineRule="auto"/>
        <w:jc w:val="both"/>
        <w:rPr>
          <w:rFonts w:ascii="Times New Roman" w:eastAsia="Calibri" w:hAnsi="Times New Roman" w:cs="Times New Roman"/>
          <w:sz w:val="28"/>
          <w:szCs w:val="28"/>
        </w:rPr>
      </w:pPr>
      <w:r w:rsidRPr="008B2AD3">
        <w:rPr>
          <w:rFonts w:ascii="Times New Roman" w:hAnsi="Times New Roman" w:cs="Times New Roman"/>
          <w:sz w:val="28"/>
          <w:szCs w:val="28"/>
        </w:rPr>
        <w:t xml:space="preserve">      </w:t>
      </w:r>
      <w:r w:rsidRPr="008B2AD3">
        <w:rPr>
          <w:rFonts w:ascii="Times New Roman" w:eastAsia="Calibri" w:hAnsi="Times New Roman" w:cs="Times New Roman"/>
          <w:sz w:val="28"/>
          <w:szCs w:val="28"/>
        </w:rPr>
        <w:t xml:space="preserve">Сотрудники музея предложили участникам акции «Ночь в музее» с лихвой окунуться в эпоху средневековья. Жители и гости города смогли на вечер стать рыцарями и дамами сердца, приняв участие в конкурсах «Комплименты», «Портрет» «Амреслинг» и т.д. Мужчины-рыцари померились силой и интеллектом. В конкурсе “Дама сердца у каждого рыцаря был объект обожания его Прекрасная дама, которой они писали любовное послание и дарили цветы.  </w:t>
      </w:r>
    </w:p>
    <w:p w:rsidR="008D1E0B" w:rsidRPr="008B2AD3" w:rsidRDefault="008D1E0B" w:rsidP="008B2AD3">
      <w:pPr>
        <w:spacing w:after="0" w:line="240" w:lineRule="auto"/>
        <w:jc w:val="both"/>
        <w:rPr>
          <w:rFonts w:ascii="Times New Roman" w:eastAsia="Calibri" w:hAnsi="Times New Roman" w:cs="Times New Roman"/>
          <w:sz w:val="28"/>
          <w:szCs w:val="28"/>
        </w:rPr>
      </w:pPr>
      <w:r w:rsidRPr="008B2AD3">
        <w:rPr>
          <w:rFonts w:ascii="Times New Roman" w:hAnsi="Times New Roman" w:cs="Times New Roman"/>
          <w:sz w:val="28"/>
          <w:szCs w:val="28"/>
        </w:rPr>
        <w:t xml:space="preserve">      </w:t>
      </w:r>
      <w:r w:rsidRPr="008B2AD3">
        <w:rPr>
          <w:rFonts w:ascii="Times New Roman" w:eastAsia="Calibri" w:hAnsi="Times New Roman" w:cs="Times New Roman"/>
          <w:sz w:val="28"/>
          <w:szCs w:val="28"/>
        </w:rPr>
        <w:t xml:space="preserve">Настоящим сюрпризом стало показательное рыцарское сражение, организованное ребятами из кружка «Эврика» школы №2 города Юрюзани (руководитель Александр Матеренко). Доспехи средневековых рыцарей школьники изготавливают своими руками под чутким руководством учителя наставника. </w:t>
      </w:r>
    </w:p>
    <w:p w:rsidR="00360753" w:rsidRPr="008B2AD3" w:rsidRDefault="008D1E0B" w:rsidP="008B2AD3">
      <w:pPr>
        <w:spacing w:after="0" w:line="240" w:lineRule="auto"/>
        <w:jc w:val="both"/>
        <w:rPr>
          <w:rFonts w:ascii="Times New Roman" w:eastAsia="Calibri" w:hAnsi="Times New Roman" w:cs="Times New Roman"/>
          <w:sz w:val="28"/>
          <w:szCs w:val="28"/>
        </w:rPr>
      </w:pPr>
      <w:r w:rsidRPr="008B2AD3">
        <w:rPr>
          <w:rFonts w:ascii="Times New Roman" w:hAnsi="Times New Roman" w:cs="Times New Roman"/>
          <w:sz w:val="28"/>
          <w:szCs w:val="28"/>
        </w:rPr>
        <w:t xml:space="preserve">      </w:t>
      </w:r>
      <w:r w:rsidRPr="008B2AD3">
        <w:rPr>
          <w:rFonts w:ascii="Times New Roman" w:eastAsia="Calibri" w:hAnsi="Times New Roman" w:cs="Times New Roman"/>
          <w:sz w:val="28"/>
          <w:szCs w:val="28"/>
        </w:rPr>
        <w:t>Закончилось же состязание церемонией посвящения в рыцари, в завершении которой абсолютно всем участникам акции «Ночь в музее» были вручены памятные подарки.</w:t>
      </w:r>
    </w:p>
    <w:p w:rsidR="006C4D65" w:rsidRPr="008B2AD3" w:rsidRDefault="00AE77D5" w:rsidP="008B2AD3">
      <w:pPr>
        <w:pStyle w:val="msobodytextbullet2gif"/>
        <w:spacing w:before="0" w:beforeAutospacing="0" w:after="0" w:afterAutospacing="0"/>
        <w:contextualSpacing/>
        <w:jc w:val="center"/>
        <w:rPr>
          <w:b/>
          <w:sz w:val="28"/>
          <w:szCs w:val="28"/>
        </w:rPr>
      </w:pPr>
      <w:r w:rsidRPr="008B2AD3">
        <w:rPr>
          <w:b/>
          <w:sz w:val="28"/>
          <w:szCs w:val="28"/>
        </w:rPr>
        <w:lastRenderedPageBreak/>
        <w:t>12</w:t>
      </w:r>
      <w:r w:rsidR="006C4D65" w:rsidRPr="008B2AD3">
        <w:rPr>
          <w:b/>
          <w:sz w:val="28"/>
          <w:szCs w:val="28"/>
        </w:rPr>
        <w:t>.5.</w:t>
      </w:r>
      <w:r w:rsidRPr="008B2AD3">
        <w:rPr>
          <w:b/>
          <w:sz w:val="28"/>
          <w:szCs w:val="28"/>
        </w:rPr>
        <w:t xml:space="preserve"> </w:t>
      </w:r>
      <w:r w:rsidR="006C4D65" w:rsidRPr="008B2AD3">
        <w:rPr>
          <w:b/>
          <w:sz w:val="28"/>
          <w:szCs w:val="28"/>
        </w:rPr>
        <w:t xml:space="preserve">Развитие системы дополнительного образования </w:t>
      </w:r>
    </w:p>
    <w:p w:rsidR="006C4D65" w:rsidRPr="008B2AD3" w:rsidRDefault="00AE77D5" w:rsidP="008B2AD3">
      <w:pPr>
        <w:pStyle w:val="msobodytextbullet2gif"/>
        <w:spacing w:before="0" w:beforeAutospacing="0" w:after="0" w:afterAutospacing="0"/>
        <w:contextualSpacing/>
        <w:jc w:val="center"/>
        <w:rPr>
          <w:b/>
          <w:sz w:val="28"/>
          <w:szCs w:val="28"/>
        </w:rPr>
      </w:pPr>
      <w:r w:rsidRPr="008B2AD3">
        <w:rPr>
          <w:b/>
          <w:sz w:val="28"/>
          <w:szCs w:val="28"/>
        </w:rPr>
        <w:t>детей и взрослых</w:t>
      </w:r>
    </w:p>
    <w:p w:rsidR="00187263" w:rsidRPr="008B2AD3" w:rsidRDefault="00187263" w:rsidP="008B2AD3">
      <w:pPr>
        <w:pStyle w:val="msobodytextbullet2gif"/>
        <w:spacing w:before="0" w:beforeAutospacing="0" w:after="0" w:afterAutospacing="0"/>
        <w:contextualSpacing/>
        <w:jc w:val="center"/>
        <w:rPr>
          <w:b/>
          <w:sz w:val="28"/>
          <w:szCs w:val="28"/>
        </w:rPr>
      </w:pPr>
    </w:p>
    <w:p w:rsidR="00AE77D5" w:rsidRPr="008B2AD3" w:rsidRDefault="00AE77D5" w:rsidP="008B2AD3">
      <w:pPr>
        <w:spacing w:after="0" w:line="240" w:lineRule="auto"/>
        <w:ind w:firstLine="567"/>
        <w:jc w:val="both"/>
        <w:rPr>
          <w:rFonts w:ascii="Times New Roman" w:hAnsi="Times New Roman" w:cs="Times New Roman"/>
          <w:b/>
          <w:sz w:val="28"/>
          <w:szCs w:val="28"/>
        </w:rPr>
      </w:pPr>
      <w:r w:rsidRPr="008B2AD3">
        <w:rPr>
          <w:rFonts w:ascii="Times New Roman" w:hAnsi="Times New Roman" w:cs="Times New Roman"/>
          <w:sz w:val="28"/>
          <w:szCs w:val="28"/>
        </w:rPr>
        <w:t>Развитие системы дополнительного образования детей в детской музыкальной школе</w:t>
      </w:r>
      <w:r w:rsidRPr="008B2AD3">
        <w:rPr>
          <w:rFonts w:ascii="Times New Roman" w:hAnsi="Times New Roman" w:cs="Times New Roman"/>
          <w:b/>
          <w:sz w:val="28"/>
          <w:szCs w:val="28"/>
        </w:rPr>
        <w:t xml:space="preserve"> </w:t>
      </w:r>
      <w:r w:rsidRPr="008B2AD3">
        <w:rPr>
          <w:rFonts w:ascii="Times New Roman" w:hAnsi="Times New Roman" w:cs="Times New Roman"/>
          <w:sz w:val="28"/>
          <w:szCs w:val="28"/>
        </w:rPr>
        <w:t>включает в себя учебную деятельность, профориентацию учащихся                               по дальнейшему обучению музыке, методическую работу и развитие педагогических компетенций преподавателей, концертно-воспитательную деятельность, культурно-просветительскую деятельность.</w:t>
      </w:r>
    </w:p>
    <w:p w:rsidR="00AE77D5" w:rsidRPr="008B2AD3" w:rsidRDefault="00AE77D5" w:rsidP="008B2AD3">
      <w:pPr>
        <w:pStyle w:val="af"/>
        <w:spacing w:after="0"/>
        <w:ind w:firstLine="567"/>
        <w:jc w:val="both"/>
        <w:rPr>
          <w:rFonts w:ascii="Times New Roman" w:hAnsi="Times New Roman"/>
          <w:sz w:val="28"/>
          <w:szCs w:val="28"/>
        </w:rPr>
      </w:pPr>
      <w:r w:rsidRPr="008B2AD3">
        <w:rPr>
          <w:rFonts w:ascii="Times New Roman" w:hAnsi="Times New Roman"/>
          <w:sz w:val="28"/>
          <w:szCs w:val="28"/>
        </w:rPr>
        <w:t>В школе создаются условия выбора: как дальнейшей профессии музыканта, так и развития индивидуально-личностных качеств детей. Используется элементы интеграции в учебном процессе, что влияет на эффективность обучения.</w:t>
      </w:r>
    </w:p>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 xml:space="preserve">В настоящее время в  учреждении  учебный процесс организован  </w:t>
      </w:r>
      <w:r w:rsidR="007C15B1" w:rsidRPr="008B2AD3">
        <w:rPr>
          <w:rFonts w:ascii="Times New Roman" w:hAnsi="Times New Roman" w:cs="Times New Roman"/>
          <w:sz w:val="28"/>
          <w:szCs w:val="28"/>
        </w:rPr>
        <w:t xml:space="preserve">                                   </w:t>
      </w:r>
      <w:r w:rsidRPr="008B2AD3">
        <w:rPr>
          <w:rFonts w:ascii="Times New Roman" w:hAnsi="Times New Roman" w:cs="Times New Roman"/>
          <w:sz w:val="28"/>
          <w:szCs w:val="28"/>
        </w:rPr>
        <w:t>по дополнительным  предпрофессиональным  общеобразовательным программам,  дополнительным общеразвивающим программам, а также по дополнительным общеобразовательным  программам для контингента, принятого на обучение                          до 29.12.2012</w:t>
      </w:r>
      <w:r w:rsidR="007C15B1" w:rsidRPr="008B2AD3">
        <w:rPr>
          <w:rFonts w:ascii="Times New Roman" w:hAnsi="Times New Roman" w:cs="Times New Roman"/>
          <w:sz w:val="28"/>
          <w:szCs w:val="28"/>
        </w:rPr>
        <w:t xml:space="preserve"> </w:t>
      </w:r>
      <w:r w:rsidRPr="008B2AD3">
        <w:rPr>
          <w:rFonts w:ascii="Times New Roman" w:hAnsi="Times New Roman" w:cs="Times New Roman"/>
          <w:sz w:val="28"/>
          <w:szCs w:val="28"/>
        </w:rPr>
        <w:t>г.</w:t>
      </w:r>
    </w:p>
    <w:p w:rsidR="00AE77D5" w:rsidRPr="008B2AD3" w:rsidRDefault="00AE77D5" w:rsidP="008B2AD3">
      <w:pPr>
        <w:spacing w:after="0" w:line="240" w:lineRule="auto"/>
        <w:jc w:val="center"/>
        <w:rPr>
          <w:rFonts w:ascii="Times New Roman" w:hAnsi="Times New Roman" w:cs="Times New Roman"/>
          <w:sz w:val="28"/>
          <w:szCs w:val="28"/>
        </w:rPr>
      </w:pPr>
      <w:r w:rsidRPr="008B2AD3">
        <w:rPr>
          <w:rFonts w:ascii="Times New Roman" w:hAnsi="Times New Roman" w:cs="Times New Roman"/>
          <w:bCs/>
          <w:sz w:val="28"/>
          <w:szCs w:val="28"/>
        </w:rPr>
        <w:t xml:space="preserve">Количество </w:t>
      </w:r>
      <w:r w:rsidR="00BA7FC9" w:rsidRPr="008B2AD3">
        <w:rPr>
          <w:rFonts w:ascii="Times New Roman" w:hAnsi="Times New Roman" w:cs="Times New Roman"/>
          <w:bCs/>
          <w:sz w:val="28"/>
          <w:szCs w:val="28"/>
        </w:rPr>
        <w:t xml:space="preserve">дополнительных </w:t>
      </w:r>
      <w:r w:rsidRPr="008B2AD3">
        <w:rPr>
          <w:rFonts w:ascii="Times New Roman" w:hAnsi="Times New Roman" w:cs="Times New Roman"/>
          <w:bCs/>
          <w:sz w:val="28"/>
          <w:szCs w:val="28"/>
        </w:rPr>
        <w:t xml:space="preserve">предпрофессиональных </w:t>
      </w:r>
      <w:r w:rsidR="00BA7FC9" w:rsidRPr="008B2AD3">
        <w:rPr>
          <w:rFonts w:ascii="Times New Roman" w:hAnsi="Times New Roman" w:cs="Times New Roman"/>
          <w:bCs/>
          <w:sz w:val="28"/>
          <w:szCs w:val="28"/>
        </w:rPr>
        <w:t xml:space="preserve">общеобразовательных </w:t>
      </w:r>
      <w:r w:rsidRPr="008B2AD3">
        <w:rPr>
          <w:rFonts w:ascii="Times New Roman" w:hAnsi="Times New Roman" w:cs="Times New Roman"/>
          <w:bCs/>
          <w:sz w:val="28"/>
          <w:szCs w:val="28"/>
        </w:rPr>
        <w:t>программ,</w:t>
      </w:r>
      <w:r w:rsidR="00BA7FC9" w:rsidRPr="008B2AD3">
        <w:rPr>
          <w:rFonts w:ascii="Times New Roman" w:hAnsi="Times New Roman" w:cs="Times New Roman"/>
          <w:bCs/>
          <w:sz w:val="28"/>
          <w:szCs w:val="28"/>
        </w:rPr>
        <w:t xml:space="preserve"> </w:t>
      </w:r>
      <w:r w:rsidRPr="008B2AD3">
        <w:rPr>
          <w:rFonts w:ascii="Times New Roman" w:hAnsi="Times New Roman" w:cs="Times New Roman"/>
          <w:bCs/>
          <w:sz w:val="28"/>
          <w:szCs w:val="28"/>
        </w:rPr>
        <w:t>прошедших лицензирование:</w:t>
      </w:r>
    </w:p>
    <w:p w:rsidR="00AE77D5" w:rsidRPr="008B2AD3" w:rsidRDefault="00AE77D5"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1.</w:t>
      </w:r>
      <w:r w:rsidR="00BA7FC9" w:rsidRPr="008B2AD3">
        <w:rPr>
          <w:rFonts w:ascii="Times New Roman" w:hAnsi="Times New Roman" w:cs="Times New Roman"/>
          <w:sz w:val="28"/>
          <w:szCs w:val="28"/>
        </w:rPr>
        <w:t xml:space="preserve"> Программа </w:t>
      </w:r>
      <w:r w:rsidRPr="008B2AD3">
        <w:rPr>
          <w:rFonts w:ascii="Times New Roman" w:hAnsi="Times New Roman" w:cs="Times New Roman"/>
          <w:sz w:val="28"/>
          <w:szCs w:val="28"/>
        </w:rPr>
        <w:t>в о</w:t>
      </w:r>
      <w:r w:rsidR="00BA7FC9" w:rsidRPr="008B2AD3">
        <w:rPr>
          <w:rFonts w:ascii="Times New Roman" w:hAnsi="Times New Roman" w:cs="Times New Roman"/>
          <w:sz w:val="28"/>
          <w:szCs w:val="28"/>
        </w:rPr>
        <w:t xml:space="preserve">бласти музыкального искусства </w:t>
      </w:r>
      <w:r w:rsidRPr="008B2AD3">
        <w:rPr>
          <w:rFonts w:ascii="Times New Roman" w:hAnsi="Times New Roman" w:cs="Times New Roman"/>
          <w:sz w:val="28"/>
          <w:szCs w:val="28"/>
        </w:rPr>
        <w:t>«Фортепиано»</w:t>
      </w:r>
    </w:p>
    <w:p w:rsidR="00AE77D5" w:rsidRPr="008B2AD3" w:rsidRDefault="00BA7FC9"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2. Программа </w:t>
      </w:r>
      <w:r w:rsidR="00AE77D5" w:rsidRPr="008B2AD3">
        <w:rPr>
          <w:rFonts w:ascii="Times New Roman" w:hAnsi="Times New Roman" w:cs="Times New Roman"/>
          <w:sz w:val="28"/>
          <w:szCs w:val="28"/>
        </w:rPr>
        <w:t xml:space="preserve">в области </w:t>
      </w:r>
      <w:r w:rsidRPr="008B2AD3">
        <w:rPr>
          <w:rFonts w:ascii="Times New Roman" w:hAnsi="Times New Roman" w:cs="Times New Roman"/>
          <w:sz w:val="28"/>
          <w:szCs w:val="28"/>
        </w:rPr>
        <w:t xml:space="preserve">музыкального искусства </w:t>
      </w:r>
      <w:r w:rsidR="00AE77D5" w:rsidRPr="008B2AD3">
        <w:rPr>
          <w:rFonts w:ascii="Times New Roman" w:hAnsi="Times New Roman" w:cs="Times New Roman"/>
          <w:sz w:val="28"/>
          <w:szCs w:val="28"/>
        </w:rPr>
        <w:t xml:space="preserve">«Народные инструменты»  </w:t>
      </w:r>
    </w:p>
    <w:p w:rsidR="00AE77D5" w:rsidRPr="008B2AD3" w:rsidRDefault="00BA7FC9" w:rsidP="008B2AD3">
      <w:pPr>
        <w:spacing w:after="0" w:line="240" w:lineRule="auto"/>
        <w:jc w:val="both"/>
        <w:rPr>
          <w:rFonts w:ascii="Times New Roman" w:hAnsi="Times New Roman" w:cs="Times New Roman"/>
          <w:bCs/>
          <w:sz w:val="28"/>
          <w:szCs w:val="28"/>
        </w:rPr>
      </w:pPr>
      <w:r w:rsidRPr="008B2AD3">
        <w:rPr>
          <w:rFonts w:ascii="Times New Roman" w:hAnsi="Times New Roman" w:cs="Times New Roman"/>
          <w:sz w:val="28"/>
          <w:szCs w:val="28"/>
        </w:rPr>
        <w:t xml:space="preserve">3. Программа </w:t>
      </w:r>
      <w:r w:rsidR="00AE77D5" w:rsidRPr="008B2AD3">
        <w:rPr>
          <w:rFonts w:ascii="Times New Roman" w:hAnsi="Times New Roman" w:cs="Times New Roman"/>
          <w:sz w:val="28"/>
          <w:szCs w:val="28"/>
        </w:rPr>
        <w:t>в о</w:t>
      </w:r>
      <w:r w:rsidRPr="008B2AD3">
        <w:rPr>
          <w:rFonts w:ascii="Times New Roman" w:hAnsi="Times New Roman" w:cs="Times New Roman"/>
          <w:sz w:val="28"/>
          <w:szCs w:val="28"/>
        </w:rPr>
        <w:t xml:space="preserve">бласти музыкального искусства </w:t>
      </w:r>
      <w:r w:rsidR="00AE77D5" w:rsidRPr="008B2AD3">
        <w:rPr>
          <w:rFonts w:ascii="Times New Roman" w:hAnsi="Times New Roman" w:cs="Times New Roman"/>
          <w:sz w:val="28"/>
          <w:szCs w:val="28"/>
        </w:rPr>
        <w:t>«Музыкальный фольклор»</w:t>
      </w:r>
    </w:p>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 xml:space="preserve"> </w:t>
      </w:r>
      <w:r w:rsidRPr="008B2AD3">
        <w:rPr>
          <w:rFonts w:ascii="Times New Roman" w:hAnsi="Times New Roman" w:cs="Times New Roman"/>
          <w:sz w:val="28"/>
          <w:szCs w:val="28"/>
        </w:rPr>
        <w:tab/>
        <w:t>Основным направлением работы детской музыкальной школы является учебная деятельность. Важным моментом является повышение качества подготовки учащихся и стабильность уровня освоения образовательных программ, что отслеживается по результатам итоговой и промежуточной аттестации. Работа нацелена на эффективность образовательного процесса, учитывается применение современных методов образования.</w:t>
      </w:r>
    </w:p>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Образовательная деятельность осуществляется через дифференцированный подход в обучении, имеются разноуровневые образовательные программы, материалы по воспитанию адекватности, толерантности преподавателей в работе.</w:t>
      </w:r>
    </w:p>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В школе ведется мониторинг образовательной деятельности по всем предметам учебного плана и развитию личностных качеств учащихся, проводятся мастер- классы с кураторами-музыкантами, преподавателями высшего звена музыкального образования, дети совершенствуют исполнительское мастерство на конкурсах различных уровней. На педагогических советах преподаватели вырабатывают основные направления учебной деятельности.</w:t>
      </w:r>
    </w:p>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На методических заседаниях изучается сформированность мотивации детей                         к обучению, дается анализ качества обученности учащихся, проводятся нулевые срезы знаний по теоретическим дисциплинам.</w:t>
      </w:r>
    </w:p>
    <w:p w:rsidR="00AE77D5" w:rsidRPr="008B2AD3" w:rsidRDefault="00AE77D5" w:rsidP="008B2AD3">
      <w:pPr>
        <w:spacing w:after="0" w:line="240" w:lineRule="auto"/>
        <w:ind w:firstLine="708"/>
        <w:jc w:val="both"/>
        <w:rPr>
          <w:rFonts w:ascii="Times New Roman" w:hAnsi="Times New Roman" w:cs="Times New Roman"/>
          <w:sz w:val="28"/>
          <w:szCs w:val="28"/>
        </w:rPr>
      </w:pPr>
      <w:r w:rsidRPr="008B2AD3">
        <w:rPr>
          <w:rFonts w:ascii="Times New Roman" w:hAnsi="Times New Roman" w:cs="Times New Roman"/>
          <w:sz w:val="28"/>
          <w:szCs w:val="28"/>
        </w:rPr>
        <w:t xml:space="preserve">Одной из составляющих в развитии системы дополнительного образования детей является профориентационная работа школы. В 2017 г. 3 чел. поступили                             в Миасский колледж культуры и искусства. </w:t>
      </w:r>
    </w:p>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Работает творческая лаборатория по распространению передового опыта преподавателей. Отслеживается динамика результативности участия в конкурсах</w:t>
      </w:r>
      <w:r w:rsidR="00BA7FC9" w:rsidRPr="008B2AD3">
        <w:rPr>
          <w:rFonts w:ascii="Times New Roman" w:hAnsi="Times New Roman" w:cs="Times New Roman"/>
          <w:sz w:val="28"/>
          <w:szCs w:val="28"/>
        </w:rPr>
        <w:t xml:space="preserve"> различного уровней</w:t>
      </w:r>
      <w:r w:rsidRPr="008B2AD3">
        <w:rPr>
          <w:rFonts w:ascii="Times New Roman" w:hAnsi="Times New Roman" w:cs="Times New Roman"/>
          <w:sz w:val="28"/>
          <w:szCs w:val="28"/>
        </w:rPr>
        <w:t xml:space="preserve"> и количество участников. </w:t>
      </w:r>
    </w:p>
    <w:p w:rsidR="00187263" w:rsidRPr="008B2AD3" w:rsidRDefault="00187263" w:rsidP="008B2AD3">
      <w:pPr>
        <w:spacing w:after="0" w:line="240" w:lineRule="auto"/>
        <w:ind w:firstLine="567"/>
        <w:jc w:val="both"/>
        <w:rPr>
          <w:rFonts w:ascii="Times New Roman" w:hAnsi="Times New Roman" w:cs="Times New Roman"/>
          <w:sz w:val="28"/>
          <w:szCs w:val="28"/>
        </w:rPr>
      </w:pPr>
    </w:p>
    <w:p w:rsidR="00AE77D5" w:rsidRPr="008B2AD3" w:rsidRDefault="00AE77D5" w:rsidP="008B2AD3">
      <w:pPr>
        <w:spacing w:after="0" w:line="240" w:lineRule="auto"/>
        <w:rPr>
          <w:rFonts w:ascii="Times New Roman" w:hAnsi="Times New Roman" w:cs="Times New Roman"/>
          <w:b/>
          <w:bCs/>
          <w:sz w:val="28"/>
          <w:szCs w:val="28"/>
        </w:rPr>
      </w:pPr>
      <w:r w:rsidRPr="008B2AD3">
        <w:rPr>
          <w:rFonts w:ascii="Times New Roman" w:hAnsi="Times New Roman" w:cs="Times New Roman"/>
          <w:b/>
          <w:bCs/>
          <w:sz w:val="28"/>
          <w:szCs w:val="28"/>
        </w:rPr>
        <w:lastRenderedPageBreak/>
        <w:t>Участие МКУДО ДМШ в конкурсах</w:t>
      </w:r>
    </w:p>
    <w:p w:rsidR="00AE77D5" w:rsidRPr="008B2AD3" w:rsidRDefault="00AE77D5" w:rsidP="008B2AD3">
      <w:pPr>
        <w:spacing w:after="0" w:line="240" w:lineRule="auto"/>
        <w:jc w:val="center"/>
        <w:rPr>
          <w:rFonts w:ascii="Times New Roman" w:hAnsi="Times New Roman" w:cs="Times New Roman"/>
          <w:b/>
          <w:bCs/>
          <w:sz w:val="28"/>
          <w:szCs w:val="28"/>
        </w:rPr>
      </w:pPr>
    </w:p>
    <w:p w:rsidR="00AE77D5" w:rsidRPr="008B2AD3" w:rsidRDefault="00AE77D5" w:rsidP="008B2AD3">
      <w:pPr>
        <w:spacing w:after="0" w:line="240" w:lineRule="auto"/>
        <w:rPr>
          <w:rFonts w:ascii="Times New Roman" w:hAnsi="Times New Roman" w:cs="Times New Roman"/>
          <w:b/>
          <w:bCs/>
          <w:sz w:val="28"/>
          <w:szCs w:val="28"/>
        </w:rPr>
      </w:pPr>
      <w:r w:rsidRPr="008B2AD3">
        <w:rPr>
          <w:rFonts w:ascii="Times New Roman" w:hAnsi="Times New Roman" w:cs="Times New Roman"/>
          <w:b/>
          <w:bCs/>
          <w:sz w:val="28"/>
          <w:szCs w:val="28"/>
        </w:rPr>
        <w:t>1 полугодие                                                    2 полугодие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765"/>
        <w:gridCol w:w="1086"/>
        <w:gridCol w:w="1149"/>
        <w:gridCol w:w="2210"/>
        <w:gridCol w:w="765"/>
        <w:gridCol w:w="1086"/>
        <w:gridCol w:w="1149"/>
      </w:tblGrid>
      <w:tr w:rsidR="00AE77D5" w:rsidRPr="008B2AD3" w:rsidTr="006B0A34">
        <w:tc>
          <w:tcPr>
            <w:tcW w:w="1960"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Статус конкурса</w:t>
            </w:r>
          </w:p>
        </w:tc>
        <w:tc>
          <w:tcPr>
            <w:tcW w:w="84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Кол-во</w:t>
            </w:r>
          </w:p>
        </w:tc>
        <w:tc>
          <w:tcPr>
            <w:tcW w:w="99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победы</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рейтинг</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Статус конкурса</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Кол-во</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победы</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рейтинг</w:t>
            </w:r>
          </w:p>
        </w:tc>
      </w:tr>
      <w:tr w:rsidR="00AE77D5" w:rsidRPr="008B2AD3" w:rsidTr="006B0A34">
        <w:tc>
          <w:tcPr>
            <w:tcW w:w="1960"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Международный</w:t>
            </w:r>
          </w:p>
        </w:tc>
        <w:tc>
          <w:tcPr>
            <w:tcW w:w="84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12</w:t>
            </w:r>
          </w:p>
        </w:tc>
        <w:tc>
          <w:tcPr>
            <w:tcW w:w="99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15</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Международный</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5</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6</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w:t>
            </w:r>
          </w:p>
        </w:tc>
      </w:tr>
      <w:tr w:rsidR="00AE77D5" w:rsidRPr="008B2AD3" w:rsidTr="006B0A34">
        <w:tc>
          <w:tcPr>
            <w:tcW w:w="1960"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Всероссийски</w:t>
            </w:r>
            <w:r w:rsidR="007C15B1" w:rsidRPr="008B2AD3">
              <w:rPr>
                <w:rFonts w:ascii="Times New Roman" w:hAnsi="Times New Roman" w:cs="Times New Roman"/>
                <w:sz w:val="28"/>
                <w:szCs w:val="28"/>
              </w:rPr>
              <w:t>й</w:t>
            </w:r>
          </w:p>
        </w:tc>
        <w:tc>
          <w:tcPr>
            <w:tcW w:w="84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5</w:t>
            </w:r>
          </w:p>
        </w:tc>
        <w:tc>
          <w:tcPr>
            <w:tcW w:w="99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24</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Всероссийский</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1</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3</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w:t>
            </w:r>
          </w:p>
        </w:tc>
      </w:tr>
      <w:tr w:rsidR="00AE77D5" w:rsidRPr="008B2AD3" w:rsidTr="006B0A34">
        <w:tc>
          <w:tcPr>
            <w:tcW w:w="1960"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Областной</w:t>
            </w:r>
          </w:p>
        </w:tc>
        <w:tc>
          <w:tcPr>
            <w:tcW w:w="84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4</w:t>
            </w:r>
          </w:p>
        </w:tc>
        <w:tc>
          <w:tcPr>
            <w:tcW w:w="99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29</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1</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Областной</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w:t>
            </w:r>
          </w:p>
        </w:tc>
      </w:tr>
      <w:tr w:rsidR="00AE77D5" w:rsidRPr="008B2AD3" w:rsidTr="006B0A34">
        <w:tc>
          <w:tcPr>
            <w:tcW w:w="1960"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Городской</w:t>
            </w:r>
          </w:p>
        </w:tc>
        <w:tc>
          <w:tcPr>
            <w:tcW w:w="84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w:t>
            </w:r>
          </w:p>
        </w:tc>
        <w:tc>
          <w:tcPr>
            <w:tcW w:w="99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11</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Городской</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21</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w:t>
            </w:r>
          </w:p>
        </w:tc>
      </w:tr>
      <w:tr w:rsidR="00AE77D5" w:rsidRPr="008B2AD3" w:rsidTr="006B0A34">
        <w:tc>
          <w:tcPr>
            <w:tcW w:w="1960"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всего</w:t>
            </w:r>
          </w:p>
        </w:tc>
        <w:tc>
          <w:tcPr>
            <w:tcW w:w="84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24</w:t>
            </w:r>
          </w:p>
        </w:tc>
        <w:tc>
          <w:tcPr>
            <w:tcW w:w="99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79</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1</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Всего</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10</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32</w:t>
            </w:r>
          </w:p>
        </w:tc>
        <w:tc>
          <w:tcPr>
            <w:tcW w:w="1032" w:type="dxa"/>
          </w:tcPr>
          <w:p w:rsidR="00AE77D5" w:rsidRPr="008B2AD3" w:rsidRDefault="00AE77D5" w:rsidP="008B2AD3">
            <w:pPr>
              <w:spacing w:after="0" w:line="240" w:lineRule="auto"/>
              <w:rPr>
                <w:rFonts w:ascii="Times New Roman" w:hAnsi="Times New Roman" w:cs="Times New Roman"/>
                <w:sz w:val="28"/>
                <w:szCs w:val="28"/>
              </w:rPr>
            </w:pPr>
            <w:r w:rsidRPr="008B2AD3">
              <w:rPr>
                <w:rFonts w:ascii="Times New Roman" w:hAnsi="Times New Roman" w:cs="Times New Roman"/>
                <w:sz w:val="28"/>
                <w:szCs w:val="28"/>
              </w:rPr>
              <w:t>-</w:t>
            </w:r>
          </w:p>
        </w:tc>
      </w:tr>
    </w:tbl>
    <w:p w:rsidR="00AE77D5" w:rsidRPr="008B2AD3" w:rsidRDefault="00AE77D5" w:rsidP="008B2AD3">
      <w:pPr>
        <w:spacing w:after="0" w:line="240" w:lineRule="auto"/>
        <w:rPr>
          <w:rFonts w:ascii="Times New Roman" w:hAnsi="Times New Roman" w:cs="Times New Roman"/>
          <w:sz w:val="28"/>
          <w:szCs w:val="28"/>
        </w:rPr>
      </w:pPr>
    </w:p>
    <w:p w:rsidR="00AE77D5" w:rsidRPr="008B2AD3" w:rsidRDefault="00AE77D5" w:rsidP="008B2AD3">
      <w:pPr>
        <w:tabs>
          <w:tab w:val="left" w:pos="4251"/>
        </w:tabs>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Преподаватели народного отделения ежегодно  организуют школьный фестиваль военно-патриотической песни, на котором могут выступить все желающие. </w:t>
      </w:r>
    </w:p>
    <w:p w:rsidR="00AE77D5" w:rsidRPr="008B2AD3" w:rsidRDefault="00AE77D5" w:rsidP="008B2AD3">
      <w:pPr>
        <w:tabs>
          <w:tab w:val="left" w:pos="4251"/>
        </w:tabs>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1 учащаяся стала победителем на городском конкурсе для детей                                           с ограниченными возможностями, а также участницей областного конкурса для детей с ОВЗ.</w:t>
      </w:r>
    </w:p>
    <w:p w:rsidR="00AE77D5" w:rsidRPr="008B2AD3" w:rsidRDefault="00AE77D5" w:rsidP="008B2AD3">
      <w:pPr>
        <w:spacing w:after="0" w:line="240" w:lineRule="auto"/>
        <w:ind w:firstLine="708"/>
        <w:jc w:val="both"/>
        <w:rPr>
          <w:rFonts w:ascii="Times New Roman" w:hAnsi="Times New Roman" w:cs="Times New Roman"/>
          <w:sz w:val="28"/>
          <w:szCs w:val="28"/>
        </w:rPr>
      </w:pPr>
      <w:r w:rsidRPr="008B2AD3">
        <w:rPr>
          <w:rFonts w:ascii="Times New Roman" w:hAnsi="Times New Roman" w:cs="Times New Roman"/>
          <w:sz w:val="28"/>
          <w:szCs w:val="28"/>
        </w:rPr>
        <w:t xml:space="preserve">На эстетическом отделении 15 лет проходит школьный  конкурс «Мой друг - рояль», в котором принимают участие все ученики эстетического отделения, а также  учащиеся других отделений с предметом по выбору фортепиано. </w:t>
      </w:r>
    </w:p>
    <w:p w:rsidR="00AE77D5" w:rsidRPr="008B2AD3" w:rsidRDefault="00AE77D5" w:rsidP="008B2AD3">
      <w:pPr>
        <w:tabs>
          <w:tab w:val="left" w:pos="4251"/>
        </w:tabs>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 xml:space="preserve">Коллектив школы с энтузиазмом участвует в организации  общешкольных  и отделенческих конкурсов и фестивалей: </w:t>
      </w:r>
      <w:r w:rsidRPr="008B2AD3">
        <w:rPr>
          <w:rFonts w:ascii="Times New Roman" w:hAnsi="Times New Roman" w:cs="Times New Roman"/>
          <w:sz w:val="28"/>
          <w:szCs w:val="28"/>
          <w:lang w:val="en-US"/>
        </w:rPr>
        <w:t>III</w:t>
      </w:r>
      <w:r w:rsidRPr="008B2AD3">
        <w:rPr>
          <w:rFonts w:ascii="Times New Roman" w:hAnsi="Times New Roman" w:cs="Times New Roman"/>
          <w:sz w:val="28"/>
          <w:szCs w:val="28"/>
        </w:rPr>
        <w:t xml:space="preserve"> мотивационный конкурс младших классов фортепиано «Ве</w:t>
      </w:r>
      <w:r w:rsidR="00A32276" w:rsidRPr="008B2AD3">
        <w:rPr>
          <w:rFonts w:ascii="Times New Roman" w:hAnsi="Times New Roman" w:cs="Times New Roman"/>
          <w:sz w:val="28"/>
          <w:szCs w:val="28"/>
        </w:rPr>
        <w:t>сёлые клавиши»</w:t>
      </w:r>
      <w:r w:rsidRPr="008B2AD3">
        <w:rPr>
          <w:rFonts w:ascii="Times New Roman" w:hAnsi="Times New Roman" w:cs="Times New Roman"/>
          <w:sz w:val="28"/>
          <w:szCs w:val="28"/>
        </w:rPr>
        <w:t xml:space="preserve">, </w:t>
      </w:r>
      <w:r w:rsidRPr="008B2AD3">
        <w:rPr>
          <w:rFonts w:ascii="Times New Roman" w:hAnsi="Times New Roman" w:cs="Times New Roman"/>
          <w:sz w:val="28"/>
          <w:szCs w:val="28"/>
          <w:lang w:val="en-US"/>
        </w:rPr>
        <w:t>II</w:t>
      </w:r>
      <w:r w:rsidRPr="008B2AD3">
        <w:rPr>
          <w:rFonts w:ascii="Times New Roman" w:hAnsi="Times New Roman" w:cs="Times New Roman"/>
          <w:sz w:val="28"/>
          <w:szCs w:val="28"/>
        </w:rPr>
        <w:t xml:space="preserve"> школьный конкурс сольног</w:t>
      </w:r>
      <w:r w:rsidR="00A32276" w:rsidRPr="008B2AD3">
        <w:rPr>
          <w:rFonts w:ascii="Times New Roman" w:hAnsi="Times New Roman" w:cs="Times New Roman"/>
          <w:sz w:val="28"/>
          <w:szCs w:val="28"/>
        </w:rPr>
        <w:t>о пения «Дебют»</w:t>
      </w:r>
      <w:r w:rsidRPr="008B2AD3">
        <w:rPr>
          <w:rFonts w:ascii="Times New Roman" w:hAnsi="Times New Roman" w:cs="Times New Roman"/>
          <w:sz w:val="28"/>
          <w:szCs w:val="28"/>
        </w:rPr>
        <w:t xml:space="preserve">, </w:t>
      </w:r>
      <w:r w:rsidR="00A32276" w:rsidRPr="008B2AD3">
        <w:rPr>
          <w:rFonts w:ascii="Times New Roman" w:hAnsi="Times New Roman" w:cs="Times New Roman"/>
          <w:sz w:val="28"/>
          <w:szCs w:val="28"/>
        </w:rPr>
        <w:t xml:space="preserve">«Голоса друзей» </w:t>
      </w:r>
      <w:r w:rsidRPr="008B2AD3">
        <w:rPr>
          <w:rFonts w:ascii="Times New Roman" w:hAnsi="Times New Roman" w:cs="Times New Roman"/>
          <w:sz w:val="28"/>
          <w:szCs w:val="28"/>
        </w:rPr>
        <w:t>. Эти конкурсы помогают детям самоактуализироваться, достичь успеха  и осознать роль дополнительного образования в своей жизни.</w:t>
      </w:r>
    </w:p>
    <w:p w:rsidR="00187263" w:rsidRPr="008B2AD3" w:rsidRDefault="00187263" w:rsidP="008B2AD3">
      <w:pPr>
        <w:tabs>
          <w:tab w:val="left" w:pos="4251"/>
        </w:tabs>
        <w:spacing w:after="0" w:line="240" w:lineRule="auto"/>
        <w:ind w:firstLine="567"/>
        <w:jc w:val="both"/>
        <w:rPr>
          <w:rFonts w:ascii="Times New Roman" w:hAnsi="Times New Roman" w:cs="Times New Roman"/>
          <w:sz w:val="28"/>
          <w:szCs w:val="28"/>
        </w:rPr>
      </w:pPr>
    </w:p>
    <w:p w:rsidR="00AE77D5" w:rsidRPr="008B2AD3" w:rsidRDefault="00AE77D5" w:rsidP="008B2AD3">
      <w:pPr>
        <w:spacing w:after="0" w:line="240" w:lineRule="auto"/>
        <w:jc w:val="center"/>
        <w:rPr>
          <w:rFonts w:ascii="Times New Roman" w:hAnsi="Times New Roman" w:cs="Times New Roman"/>
          <w:b/>
          <w:sz w:val="28"/>
          <w:szCs w:val="28"/>
        </w:rPr>
      </w:pPr>
      <w:r w:rsidRPr="008B2AD3">
        <w:rPr>
          <w:rFonts w:ascii="Times New Roman" w:hAnsi="Times New Roman" w:cs="Times New Roman"/>
          <w:b/>
          <w:sz w:val="28"/>
          <w:szCs w:val="28"/>
        </w:rPr>
        <w:t>Освещение деятельности  учреждения в СМИ. Сайт учреждения.</w:t>
      </w:r>
    </w:p>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 xml:space="preserve">Все значимые события и мероприятия музыкальной школы  освещаются </w:t>
      </w:r>
      <w:r w:rsidR="00A32276" w:rsidRPr="008B2AD3">
        <w:rPr>
          <w:rFonts w:ascii="Times New Roman" w:hAnsi="Times New Roman" w:cs="Times New Roman"/>
          <w:sz w:val="28"/>
          <w:szCs w:val="28"/>
        </w:rPr>
        <w:t xml:space="preserve">                          </w:t>
      </w:r>
      <w:r w:rsidRPr="008B2AD3">
        <w:rPr>
          <w:rFonts w:ascii="Times New Roman" w:hAnsi="Times New Roman" w:cs="Times New Roman"/>
          <w:sz w:val="28"/>
          <w:szCs w:val="28"/>
        </w:rPr>
        <w:t>в средствах массовой информации и на</w:t>
      </w:r>
      <w:r w:rsidR="00A32276" w:rsidRPr="008B2AD3">
        <w:rPr>
          <w:rFonts w:ascii="Times New Roman" w:hAnsi="Times New Roman" w:cs="Times New Roman"/>
          <w:sz w:val="28"/>
          <w:szCs w:val="28"/>
        </w:rPr>
        <w:t xml:space="preserve">  местном телевидении. К  30-</w:t>
      </w:r>
      <w:r w:rsidRPr="008B2AD3">
        <w:rPr>
          <w:rFonts w:ascii="Times New Roman" w:hAnsi="Times New Roman" w:cs="Times New Roman"/>
          <w:sz w:val="28"/>
          <w:szCs w:val="28"/>
        </w:rPr>
        <w:t xml:space="preserve">летию школы Усть-Катавское телевидение подготовило большой сюжет об учащихся и преподавателях ДМШ, о присвоении звания </w:t>
      </w:r>
      <w:r w:rsidR="007C15B1" w:rsidRPr="008B2AD3">
        <w:rPr>
          <w:rFonts w:ascii="Times New Roman" w:hAnsi="Times New Roman" w:cs="Times New Roman"/>
          <w:sz w:val="28"/>
          <w:szCs w:val="28"/>
        </w:rPr>
        <w:t>«О</w:t>
      </w:r>
      <w:r w:rsidRPr="008B2AD3">
        <w:rPr>
          <w:rFonts w:ascii="Times New Roman" w:hAnsi="Times New Roman" w:cs="Times New Roman"/>
          <w:sz w:val="28"/>
          <w:szCs w:val="28"/>
        </w:rPr>
        <w:t>бразцовый коллектив</w:t>
      </w:r>
      <w:r w:rsidR="007C15B1" w:rsidRPr="008B2AD3">
        <w:rPr>
          <w:rFonts w:ascii="Times New Roman" w:hAnsi="Times New Roman" w:cs="Times New Roman"/>
          <w:sz w:val="28"/>
          <w:szCs w:val="28"/>
        </w:rPr>
        <w:t>»</w:t>
      </w:r>
      <w:r w:rsidRPr="008B2AD3">
        <w:rPr>
          <w:rFonts w:ascii="Times New Roman" w:hAnsi="Times New Roman" w:cs="Times New Roman"/>
          <w:sz w:val="28"/>
          <w:szCs w:val="28"/>
        </w:rPr>
        <w:t xml:space="preserve"> ансамблю «Карусель».  Активно работает сайт школы, освещая все события </w:t>
      </w:r>
      <w:r w:rsidR="00BA7FC9" w:rsidRPr="008B2AD3">
        <w:rPr>
          <w:rFonts w:ascii="Times New Roman" w:hAnsi="Times New Roman" w:cs="Times New Roman"/>
          <w:sz w:val="28"/>
          <w:szCs w:val="28"/>
        </w:rPr>
        <w:t xml:space="preserve">школьной </w:t>
      </w:r>
      <w:r w:rsidRPr="008B2AD3">
        <w:rPr>
          <w:rFonts w:ascii="Times New Roman" w:hAnsi="Times New Roman" w:cs="Times New Roman"/>
          <w:sz w:val="28"/>
          <w:szCs w:val="28"/>
        </w:rPr>
        <w:t>жизни</w:t>
      </w:r>
      <w:r w:rsidR="00BA7FC9" w:rsidRPr="008B2AD3">
        <w:rPr>
          <w:rFonts w:ascii="Times New Roman" w:hAnsi="Times New Roman" w:cs="Times New Roman"/>
          <w:sz w:val="28"/>
          <w:szCs w:val="28"/>
        </w:rPr>
        <w:t xml:space="preserve">. </w:t>
      </w:r>
      <w:r w:rsidRPr="008B2AD3">
        <w:rPr>
          <w:rFonts w:ascii="Times New Roman" w:hAnsi="Times New Roman" w:cs="Times New Roman"/>
          <w:sz w:val="28"/>
          <w:szCs w:val="28"/>
        </w:rPr>
        <w:t>Администрация школы размещает на сайте все нормативные документы, программы, положения и информацию по работе учреждения.</w:t>
      </w:r>
    </w:p>
    <w:p w:rsidR="00AE77D5" w:rsidRPr="008B2AD3" w:rsidRDefault="00A32276"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 xml:space="preserve">2 преподавателя </w:t>
      </w:r>
      <w:r w:rsidR="00AE77D5" w:rsidRPr="008B2AD3">
        <w:rPr>
          <w:rFonts w:ascii="Times New Roman" w:hAnsi="Times New Roman" w:cs="Times New Roman"/>
          <w:sz w:val="28"/>
          <w:szCs w:val="28"/>
        </w:rPr>
        <w:t>создали свой сайт, который активно пополня</w:t>
      </w:r>
      <w:r w:rsidRPr="008B2AD3">
        <w:rPr>
          <w:rFonts w:ascii="Times New Roman" w:hAnsi="Times New Roman" w:cs="Times New Roman"/>
          <w:sz w:val="28"/>
          <w:szCs w:val="28"/>
        </w:rPr>
        <w:t>ется новостями из жизни класса, 2 других преподавателя</w:t>
      </w:r>
      <w:r w:rsidR="00AE77D5" w:rsidRPr="008B2AD3">
        <w:rPr>
          <w:rFonts w:ascii="Times New Roman" w:hAnsi="Times New Roman" w:cs="Times New Roman"/>
          <w:sz w:val="28"/>
          <w:szCs w:val="28"/>
        </w:rPr>
        <w:t xml:space="preserve"> имеют действующие группы в ВК «Канареечка» и «Карусель»</w:t>
      </w:r>
      <w:r w:rsidRPr="008B2AD3">
        <w:rPr>
          <w:rFonts w:ascii="Times New Roman" w:hAnsi="Times New Roman" w:cs="Times New Roman"/>
          <w:sz w:val="28"/>
          <w:szCs w:val="28"/>
        </w:rPr>
        <w:t xml:space="preserve"> (по названиям творческих коллект</w:t>
      </w:r>
      <w:r w:rsidR="006B0A34" w:rsidRPr="008B2AD3">
        <w:rPr>
          <w:rFonts w:ascii="Times New Roman" w:hAnsi="Times New Roman" w:cs="Times New Roman"/>
          <w:sz w:val="28"/>
          <w:szCs w:val="28"/>
        </w:rPr>
        <w:t>и</w:t>
      </w:r>
      <w:r w:rsidRPr="008B2AD3">
        <w:rPr>
          <w:rFonts w:ascii="Times New Roman" w:hAnsi="Times New Roman" w:cs="Times New Roman"/>
          <w:sz w:val="28"/>
          <w:szCs w:val="28"/>
        </w:rPr>
        <w:t>вов школы)</w:t>
      </w:r>
      <w:r w:rsidR="00AE77D5" w:rsidRPr="008B2AD3">
        <w:rPr>
          <w:rFonts w:ascii="Times New Roman" w:hAnsi="Times New Roman" w:cs="Times New Roman"/>
          <w:sz w:val="28"/>
          <w:szCs w:val="28"/>
        </w:rPr>
        <w:t>.</w:t>
      </w:r>
    </w:p>
    <w:p w:rsidR="00187263" w:rsidRPr="008B2AD3" w:rsidRDefault="00187263" w:rsidP="008B2AD3">
      <w:pPr>
        <w:spacing w:after="0" w:line="240" w:lineRule="auto"/>
        <w:ind w:firstLine="567"/>
        <w:jc w:val="both"/>
        <w:rPr>
          <w:rFonts w:ascii="Times New Roman" w:hAnsi="Times New Roman" w:cs="Times New Roman"/>
          <w:sz w:val="28"/>
          <w:szCs w:val="28"/>
        </w:rPr>
      </w:pPr>
    </w:p>
    <w:p w:rsidR="00AE77D5" w:rsidRPr="008B2AD3" w:rsidRDefault="00AE77D5" w:rsidP="008B2AD3">
      <w:pPr>
        <w:spacing w:after="0" w:line="240" w:lineRule="auto"/>
        <w:ind w:firstLine="567"/>
        <w:jc w:val="center"/>
        <w:rPr>
          <w:rFonts w:ascii="Times New Roman" w:hAnsi="Times New Roman" w:cs="Times New Roman"/>
          <w:b/>
          <w:sz w:val="28"/>
          <w:szCs w:val="28"/>
        </w:rPr>
      </w:pPr>
      <w:r w:rsidRPr="008B2AD3">
        <w:rPr>
          <w:rFonts w:ascii="Times New Roman" w:hAnsi="Times New Roman" w:cs="Times New Roman"/>
          <w:b/>
          <w:sz w:val="28"/>
          <w:szCs w:val="28"/>
        </w:rPr>
        <w:t>АИС «Сетевой город»</w:t>
      </w:r>
    </w:p>
    <w:p w:rsidR="00AE77D5" w:rsidRPr="008B2AD3" w:rsidRDefault="00AE77D5" w:rsidP="008B2AD3">
      <w:pPr>
        <w:spacing w:after="0" w:line="240" w:lineRule="auto"/>
        <w:ind w:firstLine="360"/>
        <w:jc w:val="both"/>
        <w:rPr>
          <w:rFonts w:ascii="Times New Roman" w:hAnsi="Times New Roman" w:cs="Times New Roman"/>
          <w:sz w:val="28"/>
          <w:szCs w:val="28"/>
        </w:rPr>
      </w:pPr>
      <w:r w:rsidRPr="008B2AD3">
        <w:rPr>
          <w:rFonts w:ascii="Times New Roman" w:hAnsi="Times New Roman" w:cs="Times New Roman"/>
          <w:sz w:val="28"/>
          <w:szCs w:val="28"/>
        </w:rPr>
        <w:t>Продолжается работа с информационной системой АС «Сетевой город», формируются приказы об отчислении  учащихся (выпускники 2017</w:t>
      </w:r>
      <w:r w:rsidR="00A32276" w:rsidRPr="008B2AD3">
        <w:rPr>
          <w:rFonts w:ascii="Times New Roman" w:hAnsi="Times New Roman" w:cs="Times New Roman"/>
          <w:sz w:val="28"/>
          <w:szCs w:val="28"/>
        </w:rPr>
        <w:t xml:space="preserve"> </w:t>
      </w:r>
      <w:r w:rsidRPr="008B2AD3">
        <w:rPr>
          <w:rFonts w:ascii="Times New Roman" w:hAnsi="Times New Roman" w:cs="Times New Roman"/>
          <w:sz w:val="28"/>
          <w:szCs w:val="28"/>
        </w:rPr>
        <w:t xml:space="preserve">г), а также </w:t>
      </w:r>
      <w:r w:rsidR="00A32276" w:rsidRPr="008B2AD3">
        <w:rPr>
          <w:rFonts w:ascii="Times New Roman" w:hAnsi="Times New Roman" w:cs="Times New Roman"/>
          <w:sz w:val="28"/>
          <w:szCs w:val="28"/>
        </w:rPr>
        <w:t xml:space="preserve">                        </w:t>
      </w:r>
      <w:r w:rsidRPr="008B2AD3">
        <w:rPr>
          <w:rFonts w:ascii="Times New Roman" w:hAnsi="Times New Roman" w:cs="Times New Roman"/>
          <w:sz w:val="28"/>
          <w:szCs w:val="28"/>
        </w:rPr>
        <w:t>о зачислении новых учащихся (первоклассники). Закрыт текущий 2015-2016 учебный год, сформирован 2017-2018 учебный год.  На портале Госуслуг зарегистрированы все преподаватели МКУДО ДМШ, через Госуслуги прикреплены к АИС «Сетевой город».</w:t>
      </w:r>
    </w:p>
    <w:p w:rsidR="00187263" w:rsidRPr="008B2AD3" w:rsidRDefault="00187263" w:rsidP="008B2AD3">
      <w:pPr>
        <w:spacing w:after="0" w:line="240" w:lineRule="auto"/>
        <w:ind w:firstLine="360"/>
        <w:jc w:val="both"/>
        <w:rPr>
          <w:rFonts w:ascii="Times New Roman" w:hAnsi="Times New Roman" w:cs="Times New Roman"/>
          <w:sz w:val="28"/>
          <w:szCs w:val="28"/>
        </w:rPr>
      </w:pPr>
    </w:p>
    <w:p w:rsidR="00AE77D5" w:rsidRPr="008B2AD3" w:rsidRDefault="00AE77D5" w:rsidP="008B2AD3">
      <w:pPr>
        <w:spacing w:after="0" w:line="240" w:lineRule="auto"/>
        <w:jc w:val="center"/>
        <w:rPr>
          <w:rFonts w:ascii="Times New Roman" w:hAnsi="Times New Roman" w:cs="Times New Roman"/>
          <w:b/>
          <w:sz w:val="28"/>
          <w:szCs w:val="28"/>
        </w:rPr>
      </w:pPr>
      <w:r w:rsidRPr="008B2AD3">
        <w:rPr>
          <w:rFonts w:ascii="Times New Roman" w:hAnsi="Times New Roman" w:cs="Times New Roman"/>
          <w:b/>
          <w:sz w:val="28"/>
          <w:szCs w:val="28"/>
        </w:rPr>
        <w:t>Внеурочно-воспитательная работа. Концертная деятельность.</w:t>
      </w:r>
    </w:p>
    <w:p w:rsidR="00AE77D5" w:rsidRPr="008B2AD3" w:rsidRDefault="006B0A3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w:t>
      </w:r>
      <w:r w:rsidR="00AE77D5" w:rsidRPr="008B2AD3">
        <w:rPr>
          <w:rFonts w:ascii="Times New Roman" w:hAnsi="Times New Roman" w:cs="Times New Roman"/>
          <w:sz w:val="28"/>
          <w:szCs w:val="28"/>
        </w:rPr>
        <w:t>Школьный  концерт, посвященный 30</w:t>
      </w:r>
      <w:r w:rsidRPr="008B2AD3">
        <w:rPr>
          <w:rFonts w:ascii="Times New Roman" w:hAnsi="Times New Roman" w:cs="Times New Roman"/>
          <w:sz w:val="28"/>
          <w:szCs w:val="28"/>
        </w:rPr>
        <w:t>-</w:t>
      </w:r>
      <w:r w:rsidR="00AE77D5" w:rsidRPr="008B2AD3">
        <w:rPr>
          <w:rFonts w:ascii="Times New Roman" w:hAnsi="Times New Roman" w:cs="Times New Roman"/>
          <w:sz w:val="28"/>
          <w:szCs w:val="28"/>
        </w:rPr>
        <w:t>летию школы, прошел 27 октября и собрал большое количество слушателей и гостей. На мероприятии  были представлены все коллективы школы, концертные номера лучших учащихся и преподавателей.</w:t>
      </w:r>
    </w:p>
    <w:p w:rsidR="00AE77D5" w:rsidRPr="008B2AD3" w:rsidRDefault="006B0A3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bCs/>
          <w:sz w:val="28"/>
          <w:szCs w:val="28"/>
        </w:rPr>
        <w:t xml:space="preserve">      </w:t>
      </w:r>
      <w:r w:rsidR="00AE77D5" w:rsidRPr="008B2AD3">
        <w:rPr>
          <w:rFonts w:ascii="Times New Roman" w:hAnsi="Times New Roman" w:cs="Times New Roman"/>
          <w:bCs/>
          <w:sz w:val="28"/>
          <w:szCs w:val="28"/>
        </w:rPr>
        <w:t xml:space="preserve">Тематические концерты проводятся на всех отделениях. </w:t>
      </w:r>
      <w:r w:rsidR="00AE77D5" w:rsidRPr="008B2AD3">
        <w:rPr>
          <w:rFonts w:ascii="Times New Roman" w:hAnsi="Times New Roman" w:cs="Times New Roman"/>
          <w:sz w:val="28"/>
          <w:szCs w:val="28"/>
        </w:rPr>
        <w:t xml:space="preserve">Преподаватели  школы стараются охватить большее количество учащихся, привлекая их  к концертной деятельности разного уровня и масштаба, с целью проявления их способностей </w:t>
      </w:r>
      <w:r w:rsidRPr="008B2AD3">
        <w:rPr>
          <w:rFonts w:ascii="Times New Roman" w:hAnsi="Times New Roman" w:cs="Times New Roman"/>
          <w:sz w:val="28"/>
          <w:szCs w:val="28"/>
        </w:rPr>
        <w:t xml:space="preserve">                           </w:t>
      </w:r>
      <w:r w:rsidR="00AE77D5" w:rsidRPr="008B2AD3">
        <w:rPr>
          <w:rFonts w:ascii="Times New Roman" w:hAnsi="Times New Roman" w:cs="Times New Roman"/>
          <w:sz w:val="28"/>
          <w:szCs w:val="28"/>
        </w:rPr>
        <w:t xml:space="preserve">в разных видах деятельности.  </w:t>
      </w:r>
    </w:p>
    <w:p w:rsidR="00AE77D5" w:rsidRPr="008B2AD3" w:rsidRDefault="006B0A3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w:t>
      </w:r>
      <w:r w:rsidR="00AE77D5" w:rsidRPr="008B2AD3">
        <w:rPr>
          <w:rFonts w:ascii="Times New Roman" w:hAnsi="Times New Roman" w:cs="Times New Roman"/>
          <w:sz w:val="28"/>
          <w:szCs w:val="28"/>
        </w:rPr>
        <w:t xml:space="preserve">Концерты </w:t>
      </w:r>
      <w:r w:rsidR="00AE77D5" w:rsidRPr="008B2AD3">
        <w:rPr>
          <w:rFonts w:ascii="Times New Roman" w:hAnsi="Times New Roman" w:cs="Times New Roman"/>
          <w:i/>
          <w:sz w:val="28"/>
          <w:szCs w:val="28"/>
        </w:rPr>
        <w:t>фортепианного</w:t>
      </w:r>
      <w:r w:rsidRPr="008B2AD3">
        <w:rPr>
          <w:rFonts w:ascii="Times New Roman" w:hAnsi="Times New Roman" w:cs="Times New Roman"/>
          <w:sz w:val="28"/>
          <w:szCs w:val="28"/>
        </w:rPr>
        <w:t xml:space="preserve"> отделения: «</w:t>
      </w:r>
      <w:r w:rsidR="00AE77D5" w:rsidRPr="008B2AD3">
        <w:rPr>
          <w:rFonts w:ascii="Times New Roman" w:hAnsi="Times New Roman" w:cs="Times New Roman"/>
          <w:sz w:val="28"/>
          <w:szCs w:val="28"/>
        </w:rPr>
        <w:t xml:space="preserve">Вместе весело играть», «Весна идет, весне дорогу»,  «Маму поздравляем», «Портрет моего одноклассника»,  «По страницам фортепианной музыки». </w:t>
      </w:r>
    </w:p>
    <w:p w:rsidR="00AE77D5" w:rsidRPr="008B2AD3" w:rsidRDefault="006B0A3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w:t>
      </w:r>
      <w:r w:rsidR="00AE77D5" w:rsidRPr="008B2AD3">
        <w:rPr>
          <w:rFonts w:ascii="Times New Roman" w:hAnsi="Times New Roman" w:cs="Times New Roman"/>
          <w:sz w:val="28"/>
          <w:szCs w:val="28"/>
        </w:rPr>
        <w:t xml:space="preserve">На </w:t>
      </w:r>
      <w:r w:rsidR="00AE77D5" w:rsidRPr="008B2AD3">
        <w:rPr>
          <w:rFonts w:ascii="Times New Roman" w:hAnsi="Times New Roman" w:cs="Times New Roman"/>
          <w:i/>
          <w:sz w:val="28"/>
          <w:szCs w:val="28"/>
        </w:rPr>
        <w:t>народном</w:t>
      </w:r>
      <w:r w:rsidR="00AE77D5" w:rsidRPr="008B2AD3">
        <w:rPr>
          <w:rFonts w:ascii="Times New Roman" w:hAnsi="Times New Roman" w:cs="Times New Roman"/>
          <w:sz w:val="28"/>
          <w:szCs w:val="28"/>
        </w:rPr>
        <w:t xml:space="preserve"> отделении: вечер, посвящённый Дню защитника отечества, концерт,  посвященный Всероссийскому дню баяна, аккордеона и гармони. </w:t>
      </w:r>
    </w:p>
    <w:p w:rsidR="006B0A34" w:rsidRPr="008B2AD3" w:rsidRDefault="006B0A3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w:t>
      </w:r>
      <w:r w:rsidR="00AE77D5" w:rsidRPr="008B2AD3">
        <w:rPr>
          <w:rFonts w:ascii="Times New Roman" w:hAnsi="Times New Roman" w:cs="Times New Roman"/>
          <w:sz w:val="28"/>
          <w:szCs w:val="28"/>
        </w:rPr>
        <w:t xml:space="preserve">На </w:t>
      </w:r>
      <w:r w:rsidR="00AE77D5" w:rsidRPr="008B2AD3">
        <w:rPr>
          <w:rFonts w:ascii="Times New Roman" w:hAnsi="Times New Roman" w:cs="Times New Roman"/>
          <w:i/>
          <w:sz w:val="28"/>
          <w:szCs w:val="28"/>
        </w:rPr>
        <w:t>отделении сольного пения,</w:t>
      </w:r>
      <w:r w:rsidR="00AE77D5" w:rsidRPr="008B2AD3">
        <w:rPr>
          <w:rFonts w:ascii="Times New Roman" w:hAnsi="Times New Roman" w:cs="Times New Roman"/>
          <w:sz w:val="28"/>
          <w:szCs w:val="28"/>
        </w:rPr>
        <w:t xml:space="preserve"> праздники, посвященные народному календарю «Коляда», «Новогодние колядки», сольный концерт ансамбля «Карусель». </w:t>
      </w:r>
      <w:r w:rsidRPr="008B2AD3">
        <w:rPr>
          <w:rFonts w:ascii="Times New Roman" w:hAnsi="Times New Roman" w:cs="Times New Roman"/>
          <w:sz w:val="28"/>
          <w:szCs w:val="28"/>
        </w:rPr>
        <w:t xml:space="preserve">                               </w:t>
      </w:r>
    </w:p>
    <w:p w:rsidR="00AE77D5" w:rsidRPr="008B2AD3" w:rsidRDefault="006B0A34"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w:t>
      </w:r>
      <w:r w:rsidR="00AE77D5" w:rsidRPr="008B2AD3">
        <w:rPr>
          <w:rFonts w:ascii="Times New Roman" w:hAnsi="Times New Roman" w:cs="Times New Roman"/>
          <w:sz w:val="28"/>
          <w:szCs w:val="28"/>
        </w:rPr>
        <w:t xml:space="preserve">На </w:t>
      </w:r>
      <w:r w:rsidR="00AE77D5" w:rsidRPr="008B2AD3">
        <w:rPr>
          <w:rFonts w:ascii="Times New Roman" w:hAnsi="Times New Roman" w:cs="Times New Roman"/>
          <w:i/>
          <w:sz w:val="28"/>
          <w:szCs w:val="28"/>
        </w:rPr>
        <w:t>эстетическом</w:t>
      </w:r>
      <w:r w:rsidR="00AE77D5" w:rsidRPr="008B2AD3">
        <w:rPr>
          <w:rFonts w:ascii="Times New Roman" w:hAnsi="Times New Roman" w:cs="Times New Roman"/>
          <w:sz w:val="28"/>
          <w:szCs w:val="28"/>
        </w:rPr>
        <w:t xml:space="preserve"> отделении- новогодний отчетный концерт</w:t>
      </w:r>
      <w:r w:rsidRPr="008B2AD3">
        <w:rPr>
          <w:rFonts w:ascii="Times New Roman" w:hAnsi="Times New Roman" w:cs="Times New Roman"/>
          <w:sz w:val="28"/>
          <w:szCs w:val="28"/>
        </w:rPr>
        <w:t xml:space="preserve">. </w:t>
      </w:r>
    </w:p>
    <w:p w:rsidR="00325E2C" w:rsidRPr="008B2AD3" w:rsidRDefault="007C15B1" w:rsidP="008B2AD3">
      <w:pPr>
        <w:spacing w:after="0" w:line="240" w:lineRule="auto"/>
        <w:ind w:right="-108"/>
        <w:jc w:val="both"/>
        <w:rPr>
          <w:rFonts w:ascii="Times New Roman" w:hAnsi="Times New Roman" w:cs="Times New Roman"/>
          <w:b/>
          <w:sz w:val="28"/>
          <w:szCs w:val="28"/>
        </w:rPr>
      </w:pPr>
      <w:r w:rsidRPr="008B2AD3">
        <w:rPr>
          <w:rFonts w:ascii="Times New Roman" w:hAnsi="Times New Roman" w:cs="Times New Roman"/>
          <w:bCs/>
          <w:sz w:val="28"/>
          <w:szCs w:val="28"/>
        </w:rPr>
        <w:t xml:space="preserve">      </w:t>
      </w:r>
      <w:r w:rsidR="00AE77D5" w:rsidRPr="008B2AD3">
        <w:rPr>
          <w:rFonts w:ascii="Times New Roman" w:hAnsi="Times New Roman" w:cs="Times New Roman"/>
          <w:bCs/>
          <w:sz w:val="28"/>
          <w:szCs w:val="28"/>
        </w:rPr>
        <w:t xml:space="preserve">Преподаватели  школы </w:t>
      </w:r>
      <w:r w:rsidR="006B0A34" w:rsidRPr="008B2AD3">
        <w:rPr>
          <w:rFonts w:ascii="Times New Roman" w:hAnsi="Times New Roman" w:cs="Times New Roman"/>
          <w:bCs/>
          <w:sz w:val="28"/>
          <w:szCs w:val="28"/>
        </w:rPr>
        <w:t xml:space="preserve">организовали 7 сольных </w:t>
      </w:r>
      <w:r w:rsidR="00AE77D5" w:rsidRPr="008B2AD3">
        <w:rPr>
          <w:rFonts w:ascii="Times New Roman" w:hAnsi="Times New Roman" w:cs="Times New Roman"/>
          <w:bCs/>
          <w:sz w:val="28"/>
          <w:szCs w:val="28"/>
        </w:rPr>
        <w:t>концертов</w:t>
      </w:r>
      <w:r w:rsidR="006B0A34" w:rsidRPr="008B2AD3">
        <w:rPr>
          <w:rFonts w:ascii="Times New Roman" w:hAnsi="Times New Roman" w:cs="Times New Roman"/>
          <w:bCs/>
          <w:sz w:val="28"/>
          <w:szCs w:val="28"/>
        </w:rPr>
        <w:t>: 6</w:t>
      </w:r>
      <w:r w:rsidR="00AE77D5" w:rsidRPr="008B2AD3">
        <w:rPr>
          <w:rFonts w:ascii="Times New Roman" w:hAnsi="Times New Roman" w:cs="Times New Roman"/>
          <w:bCs/>
          <w:sz w:val="28"/>
          <w:szCs w:val="28"/>
        </w:rPr>
        <w:t xml:space="preserve"> учащихся</w:t>
      </w:r>
      <w:r w:rsidR="00325E2C" w:rsidRPr="008B2AD3">
        <w:rPr>
          <w:rFonts w:ascii="Times New Roman" w:hAnsi="Times New Roman" w:cs="Times New Roman"/>
          <w:bCs/>
          <w:sz w:val="28"/>
          <w:szCs w:val="28"/>
        </w:rPr>
        <w:t xml:space="preserve">, </w:t>
      </w:r>
      <w:r w:rsidR="006B0A34" w:rsidRPr="008B2AD3">
        <w:rPr>
          <w:rFonts w:ascii="Times New Roman" w:hAnsi="Times New Roman" w:cs="Times New Roman"/>
          <w:bCs/>
          <w:sz w:val="28"/>
          <w:szCs w:val="28"/>
        </w:rPr>
        <w:t>коллектива «Карусель».</w:t>
      </w:r>
      <w:r w:rsidR="00AE77D5" w:rsidRPr="008B2AD3">
        <w:rPr>
          <w:rFonts w:ascii="Times New Roman" w:hAnsi="Times New Roman" w:cs="Times New Roman"/>
          <w:bCs/>
          <w:sz w:val="28"/>
          <w:szCs w:val="28"/>
        </w:rPr>
        <w:t xml:space="preserve"> </w:t>
      </w:r>
      <w:r w:rsidR="00325E2C" w:rsidRPr="008B2AD3">
        <w:rPr>
          <w:rFonts w:ascii="Times New Roman" w:hAnsi="Times New Roman" w:cs="Times New Roman"/>
          <w:sz w:val="28"/>
          <w:szCs w:val="28"/>
        </w:rPr>
        <w:t>К</w:t>
      </w:r>
      <w:r w:rsidR="00AE77D5" w:rsidRPr="008B2AD3">
        <w:rPr>
          <w:rFonts w:ascii="Times New Roman" w:hAnsi="Times New Roman" w:cs="Times New Roman"/>
          <w:sz w:val="28"/>
          <w:szCs w:val="28"/>
        </w:rPr>
        <w:t xml:space="preserve">онцерты показали высокий уровень исполнения программы, профессионализм преподавателей, подготовивших учеников, их творческий подход к организации  данных мероприятий. </w:t>
      </w:r>
    </w:p>
    <w:p w:rsidR="00AE77D5" w:rsidRPr="008B2AD3" w:rsidRDefault="00AE77D5" w:rsidP="008B2AD3">
      <w:pPr>
        <w:spacing w:after="0" w:line="240" w:lineRule="auto"/>
        <w:ind w:firstLine="708"/>
        <w:jc w:val="both"/>
        <w:rPr>
          <w:rFonts w:ascii="Times New Roman" w:hAnsi="Times New Roman" w:cs="Times New Roman"/>
          <w:bCs/>
          <w:sz w:val="28"/>
          <w:szCs w:val="28"/>
        </w:rPr>
      </w:pPr>
      <w:r w:rsidRPr="008B2AD3">
        <w:rPr>
          <w:rFonts w:ascii="Times New Roman" w:hAnsi="Times New Roman" w:cs="Times New Roman"/>
          <w:sz w:val="28"/>
          <w:szCs w:val="28"/>
        </w:rPr>
        <w:t>Работает Клуб юного музыканта (КЮМ)  и «Музыкальный клубочек». На их концерты приглашаются дети из детских садов и учащиеся образовательных учреждений города, что мотивирует детей к поступлению в ДМШ  и воспитывает интерес к музыке.</w:t>
      </w:r>
      <w:r w:rsidRPr="008B2AD3">
        <w:rPr>
          <w:rFonts w:ascii="Times New Roman" w:hAnsi="Times New Roman" w:cs="Times New Roman"/>
          <w:bCs/>
          <w:sz w:val="28"/>
          <w:szCs w:val="28"/>
        </w:rPr>
        <w:t xml:space="preserve"> </w:t>
      </w:r>
    </w:p>
    <w:p w:rsidR="00AE77D5" w:rsidRPr="008B2AD3" w:rsidRDefault="00AE77D5" w:rsidP="008B2AD3">
      <w:pPr>
        <w:spacing w:after="0" w:line="240" w:lineRule="auto"/>
        <w:jc w:val="both"/>
        <w:rPr>
          <w:rFonts w:ascii="Times New Roman" w:hAnsi="Times New Roman" w:cs="Times New Roman"/>
          <w:bCs/>
          <w:sz w:val="28"/>
          <w:szCs w:val="28"/>
        </w:rPr>
      </w:pPr>
      <w:r w:rsidRPr="008B2AD3">
        <w:rPr>
          <w:rFonts w:ascii="Times New Roman" w:hAnsi="Times New Roman" w:cs="Times New Roman"/>
          <w:sz w:val="28"/>
          <w:szCs w:val="28"/>
        </w:rPr>
        <w:t xml:space="preserve">       </w:t>
      </w:r>
      <w:r w:rsidRPr="008B2AD3">
        <w:rPr>
          <w:rFonts w:ascii="Times New Roman" w:hAnsi="Times New Roman" w:cs="Times New Roman"/>
          <w:bCs/>
          <w:sz w:val="28"/>
          <w:szCs w:val="28"/>
        </w:rPr>
        <w:t xml:space="preserve">Музыкальный клубочек проводился </w:t>
      </w:r>
      <w:r w:rsidRPr="008B2AD3">
        <w:rPr>
          <w:rFonts w:ascii="Times New Roman" w:hAnsi="Times New Roman" w:cs="Times New Roman"/>
          <w:sz w:val="28"/>
          <w:szCs w:val="28"/>
        </w:rPr>
        <w:t xml:space="preserve">д/с № 3,10,15, 14.Темы: «Кукольная свадебка», «Музыкальные образы лесных жителей», «Ансамбль «Канареечка» в детском саду», «Вокруг рояля» ,«Прощание с зимой», «О чем мечтал концертный рояль». Преподаватели сочинили сценарии, подобрали концертные номера и преподнесли это самым маленьким слушателям. </w:t>
      </w:r>
    </w:p>
    <w:p w:rsidR="00AE77D5" w:rsidRPr="008B2AD3" w:rsidRDefault="00AE77D5"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Клуб Юного Музыканта организовал  мероприятия: Музыкально-литературная композиция «Зимняя сказка», «Музыка барокко», «Весенняя капель», «Сказки старого рояля», «Канареечка – птичка певчая», «Времена года», «Рояль рассказывает сказки»,  «Путешествие по Европе», «Магическая сила музыки». Эти концерты проводятся преподавателями на высоком творческом уровне, поднимая творческую активность школьников, так как дети принимают активное участие в концертах для своих сверстников из общеобразовательных школ города (СОШ №1,5,7).</w:t>
      </w:r>
    </w:p>
    <w:p w:rsidR="00AE77D5" w:rsidRPr="008B2AD3" w:rsidRDefault="00AE77D5" w:rsidP="008B2AD3">
      <w:pPr>
        <w:spacing w:after="0" w:line="240" w:lineRule="auto"/>
        <w:jc w:val="both"/>
        <w:rPr>
          <w:rFonts w:ascii="Times New Roman" w:hAnsi="Times New Roman" w:cs="Times New Roman"/>
          <w:bCs/>
          <w:sz w:val="28"/>
          <w:szCs w:val="28"/>
        </w:rPr>
      </w:pPr>
      <w:r w:rsidRPr="008B2AD3">
        <w:rPr>
          <w:rFonts w:ascii="Times New Roman" w:hAnsi="Times New Roman" w:cs="Times New Roman"/>
          <w:bCs/>
          <w:sz w:val="28"/>
          <w:szCs w:val="28"/>
        </w:rPr>
        <w:t xml:space="preserve">        Клуб «Знатоки» проводят  педагоги школы с целью расширения кругозора учащихся. В этом году рассмотрены темы</w:t>
      </w:r>
      <w:r w:rsidRPr="008B2AD3">
        <w:rPr>
          <w:rFonts w:ascii="Times New Roman" w:hAnsi="Times New Roman" w:cs="Times New Roman"/>
          <w:sz w:val="28"/>
          <w:szCs w:val="28"/>
        </w:rPr>
        <w:t xml:space="preserve"> «Композиторы современности М.Дунаевский»</w:t>
      </w:r>
      <w:r w:rsidR="006B0A34" w:rsidRPr="008B2AD3">
        <w:rPr>
          <w:rFonts w:ascii="Times New Roman" w:hAnsi="Times New Roman" w:cs="Times New Roman"/>
          <w:sz w:val="28"/>
          <w:szCs w:val="28"/>
        </w:rPr>
        <w:t xml:space="preserve"> </w:t>
      </w:r>
      <w:r w:rsidRPr="008B2AD3">
        <w:rPr>
          <w:rFonts w:ascii="Times New Roman" w:hAnsi="Times New Roman" w:cs="Times New Roman"/>
          <w:sz w:val="28"/>
          <w:szCs w:val="28"/>
        </w:rPr>
        <w:t>и «Современные исполнители на</w:t>
      </w:r>
      <w:r w:rsidR="006B0A34" w:rsidRPr="008B2AD3">
        <w:rPr>
          <w:rFonts w:ascii="Times New Roman" w:hAnsi="Times New Roman" w:cs="Times New Roman"/>
          <w:sz w:val="28"/>
          <w:szCs w:val="28"/>
        </w:rPr>
        <w:t xml:space="preserve"> русских народных инструментах».</w:t>
      </w:r>
    </w:p>
    <w:p w:rsidR="00AE77D5" w:rsidRPr="008B2AD3" w:rsidRDefault="00AE77D5" w:rsidP="008B2AD3">
      <w:pPr>
        <w:spacing w:after="0" w:line="240" w:lineRule="auto"/>
        <w:jc w:val="both"/>
        <w:rPr>
          <w:rFonts w:ascii="Times New Roman" w:hAnsi="Times New Roman" w:cs="Times New Roman"/>
          <w:bCs/>
          <w:sz w:val="28"/>
          <w:szCs w:val="28"/>
        </w:rPr>
      </w:pPr>
      <w:r w:rsidRPr="008B2AD3">
        <w:rPr>
          <w:rFonts w:ascii="Times New Roman" w:hAnsi="Times New Roman" w:cs="Times New Roman"/>
          <w:sz w:val="28"/>
          <w:szCs w:val="28"/>
        </w:rPr>
        <w:t xml:space="preserve">       </w:t>
      </w:r>
      <w:r w:rsidR="006B0A34" w:rsidRPr="008B2AD3">
        <w:rPr>
          <w:rFonts w:ascii="Times New Roman" w:hAnsi="Times New Roman" w:cs="Times New Roman"/>
          <w:sz w:val="28"/>
          <w:szCs w:val="28"/>
        </w:rPr>
        <w:t>Проведена н</w:t>
      </w:r>
      <w:r w:rsidRPr="008B2AD3">
        <w:rPr>
          <w:rFonts w:ascii="Times New Roman" w:hAnsi="Times New Roman" w:cs="Times New Roman"/>
          <w:sz w:val="28"/>
          <w:szCs w:val="28"/>
        </w:rPr>
        <w:t>аучно-практическая конференция по памятным датам композиторов</w:t>
      </w:r>
      <w:r w:rsidR="006B0A34" w:rsidRPr="008B2AD3">
        <w:rPr>
          <w:rFonts w:ascii="Times New Roman" w:hAnsi="Times New Roman" w:cs="Times New Roman"/>
          <w:sz w:val="28"/>
          <w:szCs w:val="28"/>
        </w:rPr>
        <w:t>.</w:t>
      </w:r>
      <w:r w:rsidRPr="008B2AD3">
        <w:rPr>
          <w:rFonts w:ascii="Times New Roman" w:hAnsi="Times New Roman" w:cs="Times New Roman"/>
          <w:sz w:val="28"/>
          <w:szCs w:val="28"/>
        </w:rPr>
        <w:t xml:space="preserve"> </w:t>
      </w:r>
      <w:r w:rsidRPr="008B2AD3">
        <w:rPr>
          <w:rFonts w:ascii="Times New Roman" w:hAnsi="Times New Roman" w:cs="Times New Roman"/>
          <w:bCs/>
          <w:sz w:val="28"/>
          <w:szCs w:val="28"/>
        </w:rPr>
        <w:t>Учащиеся подготовили презентации, которые показали всем желающим, тем самым расширив кругозор учеников и приобщившись к научно-практической деятельности и реализуя себя в новом виде творчества.</w:t>
      </w:r>
    </w:p>
    <w:p w:rsidR="00187263" w:rsidRPr="008B2AD3" w:rsidRDefault="00187263" w:rsidP="008B2AD3">
      <w:pPr>
        <w:spacing w:after="0" w:line="240" w:lineRule="auto"/>
        <w:jc w:val="both"/>
        <w:rPr>
          <w:rFonts w:ascii="Times New Roman" w:hAnsi="Times New Roman" w:cs="Times New Roman"/>
          <w:bCs/>
          <w:sz w:val="28"/>
          <w:szCs w:val="28"/>
        </w:rPr>
      </w:pPr>
    </w:p>
    <w:p w:rsidR="00AE77D5" w:rsidRPr="008B2AD3" w:rsidRDefault="00AE77D5"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bCs/>
          <w:sz w:val="28"/>
          <w:szCs w:val="28"/>
        </w:rPr>
        <w:t xml:space="preserve">        Классные часы</w:t>
      </w:r>
      <w:r w:rsidRPr="008B2AD3">
        <w:rPr>
          <w:rFonts w:ascii="Times New Roman" w:hAnsi="Times New Roman" w:cs="Times New Roman"/>
          <w:sz w:val="28"/>
          <w:szCs w:val="28"/>
        </w:rPr>
        <w:t xml:space="preserve">  проведены на каждом методическом отделении. Они  отличались разнообразной тематикой, направленной на развитие духовности и воспитанности учеников: «Путешествие в старый новый год», «Импрессионизм в различных видах искусства», «Торжество из торжеств - Пасха», «Бабушкин сундук» «Ура, каникулы», «Здравствуй школа», «Календарь памятных дат», «В школу музыка зовет», «Русский самовар», «Музыка кино», «Новогодний карнавал».  Мастер-классы: «Театр Петрушки» (уч-ся 1-2 классов), «Пасхальные атрибуты», «Украшение русского костюма – бусы из войлока» на отделении народного пения знакомят детей с историей народного творчества.</w:t>
      </w:r>
    </w:p>
    <w:p w:rsidR="00AE77D5" w:rsidRPr="008B2AD3" w:rsidRDefault="00AE77D5" w:rsidP="008B2AD3">
      <w:pPr>
        <w:spacing w:after="0" w:line="240" w:lineRule="auto"/>
        <w:ind w:firstLine="360"/>
        <w:jc w:val="both"/>
        <w:rPr>
          <w:rFonts w:ascii="Times New Roman" w:hAnsi="Times New Roman" w:cs="Times New Roman"/>
          <w:bCs/>
          <w:sz w:val="28"/>
          <w:szCs w:val="28"/>
        </w:rPr>
      </w:pPr>
      <w:r w:rsidRPr="008B2AD3">
        <w:rPr>
          <w:rFonts w:ascii="Times New Roman" w:hAnsi="Times New Roman" w:cs="Times New Roman"/>
          <w:sz w:val="28"/>
          <w:szCs w:val="28"/>
        </w:rPr>
        <w:t>Как и в прошлые годы, в концертной жизни города и школы активно участвуют вокальный ансамбль «Карусель», «Каруселька» и «Канареечка», оркестр народных инструментов, вокальный ансамбль «Надежда», ансамбль преподавателей «Экспромт».</w:t>
      </w:r>
    </w:p>
    <w:p w:rsidR="00AE77D5" w:rsidRPr="008B2AD3" w:rsidRDefault="00AE77D5" w:rsidP="008B2AD3">
      <w:pPr>
        <w:spacing w:after="0" w:line="240" w:lineRule="auto"/>
        <w:ind w:firstLine="360"/>
        <w:jc w:val="both"/>
        <w:rPr>
          <w:rFonts w:ascii="Times New Roman" w:hAnsi="Times New Roman" w:cs="Times New Roman"/>
          <w:bCs/>
          <w:sz w:val="28"/>
          <w:szCs w:val="28"/>
        </w:rPr>
      </w:pPr>
      <w:r w:rsidRPr="008B2AD3">
        <w:rPr>
          <w:rFonts w:ascii="Times New Roman" w:hAnsi="Times New Roman" w:cs="Times New Roman"/>
          <w:sz w:val="28"/>
          <w:szCs w:val="28"/>
        </w:rPr>
        <w:t xml:space="preserve">  За 2017</w:t>
      </w:r>
      <w:r w:rsidR="007C15B1" w:rsidRPr="008B2AD3">
        <w:rPr>
          <w:rFonts w:ascii="Times New Roman" w:hAnsi="Times New Roman" w:cs="Times New Roman"/>
          <w:sz w:val="28"/>
          <w:szCs w:val="28"/>
        </w:rPr>
        <w:t xml:space="preserve"> </w:t>
      </w:r>
      <w:r w:rsidRPr="008B2AD3">
        <w:rPr>
          <w:rFonts w:ascii="Times New Roman" w:hAnsi="Times New Roman" w:cs="Times New Roman"/>
          <w:sz w:val="28"/>
          <w:szCs w:val="28"/>
        </w:rPr>
        <w:t>год  проведено</w:t>
      </w:r>
      <w:r w:rsidR="007C15B1" w:rsidRPr="008B2AD3">
        <w:rPr>
          <w:rFonts w:ascii="Times New Roman" w:hAnsi="Times New Roman" w:cs="Times New Roman"/>
          <w:bCs/>
          <w:sz w:val="28"/>
          <w:szCs w:val="28"/>
        </w:rPr>
        <w:t xml:space="preserve"> 37  р</w:t>
      </w:r>
      <w:r w:rsidRPr="008B2AD3">
        <w:rPr>
          <w:rFonts w:ascii="Times New Roman" w:hAnsi="Times New Roman" w:cs="Times New Roman"/>
          <w:bCs/>
          <w:sz w:val="28"/>
          <w:szCs w:val="28"/>
        </w:rPr>
        <w:t>одительских собраний,  которые являются всеобучем для родителей, так как  на собраниях обсуждаются актуальные для нашего времени вопросы:</w:t>
      </w:r>
      <w:r w:rsidR="007C15B1" w:rsidRPr="008B2AD3">
        <w:rPr>
          <w:rFonts w:ascii="Times New Roman" w:hAnsi="Times New Roman" w:cs="Times New Roman"/>
          <w:bCs/>
          <w:sz w:val="28"/>
          <w:szCs w:val="28"/>
        </w:rPr>
        <w:t xml:space="preserve"> </w:t>
      </w:r>
      <w:r w:rsidRPr="008B2AD3">
        <w:rPr>
          <w:rFonts w:ascii="Times New Roman" w:hAnsi="Times New Roman" w:cs="Times New Roman"/>
          <w:sz w:val="28"/>
          <w:szCs w:val="28"/>
        </w:rPr>
        <w:t xml:space="preserve">«Как помочь ребенку учиться самостоятельно», «Воля и труд - дивные всходы дают», «Воспитание толерантности», «Организация учебной работы в новом году», «Зачем ребенку музыка», «Воспитание музыкой», «Партнёрство семьи и школы как условие формирования успешной личности», «Как вырастить счастливых детей», «Качества успешного человека», «Приоритетность дополнительного музыкального образования», «Воспитание позитивных качеств у ребёнка как эталон в формировании успешной личности». </w:t>
      </w:r>
    </w:p>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На родительских собраниях проводятся концерты учащихся, которые проходят на высоком уровне, нередко с интересным сценарием: «Маму поздравляем», «Как приходит весна». На собраниях лучшие учащиеся были отмечены грамотами, а родители - благодарственными письмами</w:t>
      </w:r>
      <w:r w:rsidR="006B0A34" w:rsidRPr="008B2AD3">
        <w:rPr>
          <w:rFonts w:ascii="Times New Roman" w:hAnsi="Times New Roman" w:cs="Times New Roman"/>
          <w:sz w:val="28"/>
          <w:szCs w:val="28"/>
        </w:rPr>
        <w:t>.</w:t>
      </w:r>
    </w:p>
    <w:p w:rsidR="00187263" w:rsidRPr="008B2AD3" w:rsidRDefault="00187263" w:rsidP="008B2AD3">
      <w:pPr>
        <w:spacing w:after="0" w:line="240" w:lineRule="auto"/>
        <w:ind w:firstLine="567"/>
        <w:jc w:val="both"/>
        <w:rPr>
          <w:rFonts w:ascii="Times New Roman" w:hAnsi="Times New Roman" w:cs="Times New Roman"/>
          <w:sz w:val="28"/>
          <w:szCs w:val="28"/>
        </w:rPr>
      </w:pPr>
    </w:p>
    <w:p w:rsidR="00AE77D5" w:rsidRPr="008B2AD3" w:rsidRDefault="00AE77D5" w:rsidP="008B2AD3">
      <w:pPr>
        <w:spacing w:after="0" w:line="240" w:lineRule="auto"/>
        <w:jc w:val="center"/>
        <w:rPr>
          <w:rFonts w:ascii="Times New Roman" w:hAnsi="Times New Roman" w:cs="Times New Roman"/>
          <w:sz w:val="28"/>
          <w:szCs w:val="28"/>
        </w:rPr>
      </w:pPr>
      <w:r w:rsidRPr="008B2AD3">
        <w:rPr>
          <w:rFonts w:ascii="Times New Roman" w:hAnsi="Times New Roman" w:cs="Times New Roman"/>
          <w:b/>
          <w:sz w:val="28"/>
          <w:szCs w:val="28"/>
        </w:rPr>
        <w:t>Мероприятия по профилактике экстремизма и терроризма</w:t>
      </w:r>
      <w:r w:rsidRPr="008B2AD3">
        <w:rPr>
          <w:rFonts w:ascii="Times New Roman" w:hAnsi="Times New Roman" w:cs="Times New Roman"/>
          <w:sz w:val="28"/>
          <w:szCs w:val="28"/>
        </w:rPr>
        <w:t>.</w:t>
      </w:r>
    </w:p>
    <w:p w:rsidR="00AE77D5" w:rsidRPr="008B2AD3" w:rsidRDefault="00AE77D5"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В течение 2017 года в ДМШ были проведены общешкольные и классные мероприятия, направленные на всестороннее развитие личности учащихся, патриотическое воспитание. </w:t>
      </w:r>
    </w:p>
    <w:p w:rsidR="00AE77D5" w:rsidRPr="008B2AD3" w:rsidRDefault="00AE77D5"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«Терроризм-реальность нашей жизни» - классный час на тему профилактики борьбы против терроризма и экстремизма - это небольшой вклад наших преподавателей в борьбу со страшным злом, в воспитание нравственно-здорового поколения. Воспитанию патриотизма, любви к Родине и  борьбе с экстремизмом во всех его проявлениях были посвящены  классные часы «Когда мы едины - мы непобедимы», «Сплочен народ - сильна Россия», «12 декабря - День конституции РФ», «Конституция - основной закон государства», «Урок мужества», «Героями не рождаются», «И помнит мир спасенный», «Память сердца».</w:t>
      </w:r>
    </w:p>
    <w:p w:rsidR="00AE77D5" w:rsidRPr="008B2AD3" w:rsidRDefault="00AE77D5" w:rsidP="008B2AD3">
      <w:pPr>
        <w:spacing w:after="0" w:line="240" w:lineRule="auto"/>
        <w:ind w:firstLine="360"/>
        <w:jc w:val="both"/>
        <w:rPr>
          <w:rFonts w:ascii="Times New Roman" w:hAnsi="Times New Roman" w:cs="Times New Roman"/>
          <w:sz w:val="28"/>
          <w:szCs w:val="28"/>
        </w:rPr>
      </w:pPr>
      <w:r w:rsidRPr="008B2AD3">
        <w:rPr>
          <w:rFonts w:ascii="Times New Roman" w:hAnsi="Times New Roman" w:cs="Times New Roman"/>
          <w:sz w:val="28"/>
          <w:szCs w:val="28"/>
        </w:rPr>
        <w:t>Темы классных часов  «Жизнь без наркотиков», «Наркотики – свобода или зависимость, полет или падение», «Вредные привычки и их влияние на здоровье подростков», беседа «Музыка против наркотиков»- темы классных часов направлены на воспитание учащихся, на пропаганду здорового образа жизни.</w:t>
      </w:r>
    </w:p>
    <w:p w:rsidR="00187263" w:rsidRPr="008B2AD3" w:rsidRDefault="00187263" w:rsidP="008B2AD3">
      <w:pPr>
        <w:spacing w:after="0" w:line="240" w:lineRule="auto"/>
        <w:ind w:firstLine="360"/>
        <w:jc w:val="both"/>
        <w:rPr>
          <w:rFonts w:ascii="Times New Roman" w:hAnsi="Times New Roman" w:cs="Times New Roman"/>
          <w:sz w:val="28"/>
          <w:szCs w:val="28"/>
        </w:rPr>
      </w:pPr>
    </w:p>
    <w:p w:rsidR="00187263" w:rsidRPr="008B2AD3" w:rsidRDefault="00187263" w:rsidP="008B2AD3">
      <w:pPr>
        <w:spacing w:after="0" w:line="240" w:lineRule="auto"/>
        <w:ind w:firstLine="360"/>
        <w:jc w:val="both"/>
        <w:rPr>
          <w:rFonts w:ascii="Times New Roman" w:hAnsi="Times New Roman" w:cs="Times New Roman"/>
          <w:sz w:val="28"/>
          <w:szCs w:val="28"/>
        </w:rPr>
      </w:pPr>
    </w:p>
    <w:p w:rsidR="00AE77D5" w:rsidRDefault="00AE77D5" w:rsidP="008B2AD3">
      <w:pPr>
        <w:spacing w:after="0" w:line="240" w:lineRule="auto"/>
        <w:ind w:firstLine="360"/>
        <w:jc w:val="center"/>
        <w:rPr>
          <w:rFonts w:ascii="Times New Roman" w:hAnsi="Times New Roman" w:cs="Times New Roman"/>
          <w:sz w:val="28"/>
          <w:szCs w:val="28"/>
        </w:rPr>
      </w:pPr>
      <w:r w:rsidRPr="008B2AD3">
        <w:rPr>
          <w:rFonts w:ascii="Times New Roman" w:hAnsi="Times New Roman" w:cs="Times New Roman"/>
          <w:b/>
          <w:bCs/>
          <w:sz w:val="28"/>
          <w:szCs w:val="28"/>
        </w:rPr>
        <w:lastRenderedPageBreak/>
        <w:t>Количество проведённых мероприятий</w:t>
      </w:r>
      <w:r w:rsidRPr="008B2AD3">
        <w:rPr>
          <w:rFonts w:ascii="Times New Roman" w:hAnsi="Times New Roman" w:cs="Times New Roman"/>
          <w:sz w:val="28"/>
          <w:szCs w:val="28"/>
        </w:rPr>
        <w:t>:</w:t>
      </w:r>
    </w:p>
    <w:p w:rsidR="008B2AD3" w:rsidRPr="008B2AD3" w:rsidRDefault="008B2AD3" w:rsidP="008B2AD3">
      <w:pPr>
        <w:spacing w:after="0" w:line="240" w:lineRule="auto"/>
        <w:ind w:firstLine="360"/>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3351"/>
        <w:gridCol w:w="1327"/>
        <w:gridCol w:w="3260"/>
      </w:tblGrid>
      <w:tr w:rsidR="00AE77D5" w:rsidRPr="008B2AD3" w:rsidTr="006B0A34">
        <w:trPr>
          <w:trHeight w:val="15"/>
        </w:trPr>
        <w:tc>
          <w:tcPr>
            <w:tcW w:w="2127" w:type="dxa"/>
          </w:tcPr>
          <w:p w:rsidR="00AE77D5" w:rsidRPr="008B2AD3" w:rsidRDefault="00AE77D5" w:rsidP="008B2AD3">
            <w:pPr>
              <w:tabs>
                <w:tab w:val="left" w:pos="4251"/>
              </w:tabs>
              <w:spacing w:after="0" w:line="240" w:lineRule="auto"/>
              <w:jc w:val="center"/>
              <w:rPr>
                <w:rFonts w:ascii="Times New Roman" w:hAnsi="Times New Roman" w:cs="Times New Roman"/>
                <w:sz w:val="28"/>
                <w:szCs w:val="28"/>
              </w:rPr>
            </w:pPr>
            <w:r w:rsidRPr="008B2AD3">
              <w:rPr>
                <w:rFonts w:ascii="Times New Roman" w:hAnsi="Times New Roman" w:cs="Times New Roman"/>
                <w:sz w:val="28"/>
                <w:szCs w:val="28"/>
              </w:rPr>
              <w:t>Участие в городских мероприятиях</w:t>
            </w:r>
          </w:p>
        </w:tc>
        <w:tc>
          <w:tcPr>
            <w:tcW w:w="3351" w:type="dxa"/>
          </w:tcPr>
          <w:p w:rsidR="00AE77D5" w:rsidRPr="008B2AD3" w:rsidRDefault="00AE77D5" w:rsidP="008B2AD3">
            <w:pPr>
              <w:tabs>
                <w:tab w:val="left" w:pos="4251"/>
              </w:tabs>
              <w:spacing w:after="0" w:line="240" w:lineRule="auto"/>
              <w:jc w:val="center"/>
              <w:rPr>
                <w:rFonts w:ascii="Times New Roman" w:hAnsi="Times New Roman" w:cs="Times New Roman"/>
                <w:sz w:val="28"/>
                <w:szCs w:val="28"/>
              </w:rPr>
            </w:pPr>
            <w:r w:rsidRPr="008B2AD3">
              <w:rPr>
                <w:rFonts w:ascii="Times New Roman" w:hAnsi="Times New Roman" w:cs="Times New Roman"/>
                <w:sz w:val="28"/>
                <w:szCs w:val="28"/>
              </w:rPr>
              <w:t>Концерты, классные часы, праздники, творческие отчеты, концерты – встречи, родительские собрания с концертами</w:t>
            </w:r>
          </w:p>
        </w:tc>
        <w:tc>
          <w:tcPr>
            <w:tcW w:w="1327" w:type="dxa"/>
          </w:tcPr>
          <w:p w:rsidR="00AE77D5" w:rsidRPr="008B2AD3" w:rsidRDefault="00AE77D5" w:rsidP="008B2AD3">
            <w:pPr>
              <w:tabs>
                <w:tab w:val="left" w:pos="4251"/>
              </w:tabs>
              <w:spacing w:after="0" w:line="240" w:lineRule="auto"/>
              <w:jc w:val="center"/>
              <w:rPr>
                <w:rFonts w:ascii="Times New Roman" w:hAnsi="Times New Roman" w:cs="Times New Roman"/>
                <w:sz w:val="28"/>
                <w:szCs w:val="28"/>
              </w:rPr>
            </w:pPr>
            <w:r w:rsidRPr="008B2AD3">
              <w:rPr>
                <w:rFonts w:ascii="Times New Roman" w:hAnsi="Times New Roman" w:cs="Times New Roman"/>
                <w:sz w:val="28"/>
                <w:szCs w:val="28"/>
              </w:rPr>
              <w:t>Всего</w:t>
            </w:r>
          </w:p>
        </w:tc>
        <w:tc>
          <w:tcPr>
            <w:tcW w:w="3260" w:type="dxa"/>
          </w:tcPr>
          <w:p w:rsidR="00AE77D5" w:rsidRPr="008B2AD3" w:rsidRDefault="00AE77D5" w:rsidP="008B2AD3">
            <w:pPr>
              <w:tabs>
                <w:tab w:val="left" w:pos="4251"/>
              </w:tabs>
              <w:spacing w:after="0" w:line="240" w:lineRule="auto"/>
              <w:jc w:val="center"/>
              <w:rPr>
                <w:rFonts w:ascii="Times New Roman" w:hAnsi="Times New Roman" w:cs="Times New Roman"/>
                <w:sz w:val="28"/>
                <w:szCs w:val="28"/>
              </w:rPr>
            </w:pPr>
            <w:r w:rsidRPr="008B2AD3">
              <w:rPr>
                <w:rFonts w:ascii="Times New Roman" w:hAnsi="Times New Roman" w:cs="Times New Roman"/>
                <w:sz w:val="28"/>
                <w:szCs w:val="28"/>
              </w:rPr>
              <w:t>В том числе, культурно-массовые мероприятия</w:t>
            </w:r>
          </w:p>
        </w:tc>
      </w:tr>
      <w:tr w:rsidR="00AE77D5" w:rsidRPr="008B2AD3" w:rsidTr="006B0A34">
        <w:trPr>
          <w:trHeight w:val="327"/>
        </w:trPr>
        <w:tc>
          <w:tcPr>
            <w:tcW w:w="2127" w:type="dxa"/>
          </w:tcPr>
          <w:p w:rsidR="00AE77D5" w:rsidRPr="008B2AD3" w:rsidRDefault="00AE77D5" w:rsidP="008B2AD3">
            <w:pPr>
              <w:tabs>
                <w:tab w:val="left" w:pos="4251"/>
              </w:tabs>
              <w:spacing w:after="0" w:line="240" w:lineRule="auto"/>
              <w:jc w:val="center"/>
              <w:rPr>
                <w:rFonts w:ascii="Times New Roman" w:hAnsi="Times New Roman" w:cs="Times New Roman"/>
                <w:sz w:val="28"/>
                <w:szCs w:val="28"/>
              </w:rPr>
            </w:pPr>
            <w:r w:rsidRPr="008B2AD3">
              <w:rPr>
                <w:rFonts w:ascii="Times New Roman" w:hAnsi="Times New Roman" w:cs="Times New Roman"/>
                <w:sz w:val="28"/>
                <w:szCs w:val="28"/>
              </w:rPr>
              <w:t>53</w:t>
            </w:r>
          </w:p>
        </w:tc>
        <w:tc>
          <w:tcPr>
            <w:tcW w:w="3351" w:type="dxa"/>
          </w:tcPr>
          <w:p w:rsidR="00AE77D5" w:rsidRPr="008B2AD3" w:rsidRDefault="00AE77D5" w:rsidP="008B2AD3">
            <w:pPr>
              <w:tabs>
                <w:tab w:val="left" w:pos="4251"/>
              </w:tabs>
              <w:spacing w:after="0" w:line="240" w:lineRule="auto"/>
              <w:jc w:val="center"/>
              <w:rPr>
                <w:rFonts w:ascii="Times New Roman" w:hAnsi="Times New Roman" w:cs="Times New Roman"/>
                <w:sz w:val="28"/>
                <w:szCs w:val="28"/>
              </w:rPr>
            </w:pPr>
            <w:r w:rsidRPr="008B2AD3">
              <w:rPr>
                <w:rFonts w:ascii="Times New Roman" w:hAnsi="Times New Roman" w:cs="Times New Roman"/>
                <w:sz w:val="28"/>
                <w:szCs w:val="28"/>
              </w:rPr>
              <w:t>105</w:t>
            </w:r>
          </w:p>
        </w:tc>
        <w:tc>
          <w:tcPr>
            <w:tcW w:w="1327" w:type="dxa"/>
          </w:tcPr>
          <w:p w:rsidR="00AE77D5" w:rsidRPr="008B2AD3" w:rsidRDefault="00AE77D5" w:rsidP="008B2AD3">
            <w:pPr>
              <w:tabs>
                <w:tab w:val="left" w:pos="4251"/>
              </w:tabs>
              <w:spacing w:after="0" w:line="240" w:lineRule="auto"/>
              <w:jc w:val="center"/>
              <w:rPr>
                <w:rFonts w:ascii="Times New Roman" w:hAnsi="Times New Roman" w:cs="Times New Roman"/>
                <w:sz w:val="28"/>
                <w:szCs w:val="28"/>
              </w:rPr>
            </w:pPr>
            <w:r w:rsidRPr="008B2AD3">
              <w:rPr>
                <w:rFonts w:ascii="Times New Roman" w:hAnsi="Times New Roman" w:cs="Times New Roman"/>
                <w:sz w:val="28"/>
                <w:szCs w:val="28"/>
              </w:rPr>
              <w:t>158</w:t>
            </w:r>
          </w:p>
        </w:tc>
        <w:tc>
          <w:tcPr>
            <w:tcW w:w="3260" w:type="dxa"/>
          </w:tcPr>
          <w:p w:rsidR="00AE77D5" w:rsidRPr="008B2AD3" w:rsidRDefault="00AE77D5" w:rsidP="008B2AD3">
            <w:pPr>
              <w:tabs>
                <w:tab w:val="left" w:pos="4251"/>
              </w:tabs>
              <w:spacing w:after="0" w:line="240" w:lineRule="auto"/>
              <w:jc w:val="center"/>
              <w:rPr>
                <w:rFonts w:ascii="Times New Roman" w:hAnsi="Times New Roman" w:cs="Times New Roman"/>
                <w:sz w:val="28"/>
                <w:szCs w:val="28"/>
              </w:rPr>
            </w:pPr>
            <w:r w:rsidRPr="008B2AD3">
              <w:rPr>
                <w:rFonts w:ascii="Times New Roman" w:hAnsi="Times New Roman" w:cs="Times New Roman"/>
                <w:sz w:val="28"/>
                <w:szCs w:val="28"/>
              </w:rPr>
              <w:t>43</w:t>
            </w:r>
          </w:p>
        </w:tc>
      </w:tr>
    </w:tbl>
    <w:p w:rsidR="00AE77D5" w:rsidRPr="008B2AD3" w:rsidRDefault="00AE77D5" w:rsidP="008B2AD3">
      <w:pPr>
        <w:spacing w:after="0" w:line="240" w:lineRule="auto"/>
        <w:ind w:firstLine="567"/>
        <w:jc w:val="both"/>
        <w:rPr>
          <w:rFonts w:ascii="Times New Roman" w:hAnsi="Times New Roman" w:cs="Times New Roman"/>
          <w:sz w:val="28"/>
          <w:szCs w:val="28"/>
        </w:rPr>
      </w:pPr>
      <w:r w:rsidRPr="008B2AD3">
        <w:rPr>
          <w:rFonts w:ascii="Times New Roman" w:hAnsi="Times New Roman" w:cs="Times New Roman"/>
          <w:sz w:val="28"/>
          <w:szCs w:val="28"/>
        </w:rPr>
        <w:t>Все мероприятия, запланированные на 2017 год, прошли в установленные сроки, на высоком профессиональном уровне.</w:t>
      </w:r>
    </w:p>
    <w:p w:rsidR="00360753" w:rsidRPr="008B2AD3" w:rsidRDefault="00360753" w:rsidP="008B2AD3">
      <w:pPr>
        <w:pStyle w:val="msobodytextbullet2gif"/>
        <w:spacing w:before="0" w:beforeAutospacing="0" w:after="0" w:afterAutospacing="0"/>
        <w:contextualSpacing/>
        <w:rPr>
          <w:b/>
          <w:sz w:val="28"/>
          <w:szCs w:val="28"/>
        </w:rPr>
      </w:pPr>
    </w:p>
    <w:p w:rsidR="00FC3E8B" w:rsidRPr="008B2AD3" w:rsidRDefault="00FC3E8B" w:rsidP="008B2AD3">
      <w:pPr>
        <w:spacing w:after="0" w:line="240" w:lineRule="auto"/>
        <w:jc w:val="center"/>
        <w:rPr>
          <w:rFonts w:ascii="Times New Roman" w:hAnsi="Times New Roman" w:cs="Times New Roman"/>
          <w:b/>
          <w:sz w:val="28"/>
          <w:szCs w:val="28"/>
        </w:rPr>
      </w:pPr>
      <w:r w:rsidRPr="008B2AD3">
        <w:rPr>
          <w:rFonts w:ascii="Times New Roman" w:hAnsi="Times New Roman" w:cs="Times New Roman"/>
          <w:b/>
          <w:sz w:val="28"/>
          <w:szCs w:val="28"/>
        </w:rPr>
        <w:t xml:space="preserve">Работы по объекту культурного наследия по адресу </w:t>
      </w:r>
    </w:p>
    <w:p w:rsidR="00FC3E8B" w:rsidRPr="008B2AD3" w:rsidRDefault="00FC3E8B" w:rsidP="008B2AD3">
      <w:pPr>
        <w:spacing w:after="0" w:line="240" w:lineRule="auto"/>
        <w:jc w:val="center"/>
        <w:rPr>
          <w:rFonts w:ascii="Times New Roman" w:hAnsi="Times New Roman" w:cs="Times New Roman"/>
          <w:b/>
          <w:sz w:val="28"/>
          <w:szCs w:val="28"/>
        </w:rPr>
      </w:pPr>
      <w:r w:rsidRPr="008B2AD3">
        <w:rPr>
          <w:rFonts w:ascii="Times New Roman" w:hAnsi="Times New Roman" w:cs="Times New Roman"/>
          <w:b/>
          <w:sz w:val="28"/>
          <w:szCs w:val="28"/>
        </w:rPr>
        <w:t>Кооперативный переулок, д.5 в 2017году</w:t>
      </w:r>
    </w:p>
    <w:p w:rsidR="00FC3E8B" w:rsidRPr="008B2AD3" w:rsidRDefault="00FC3E8B" w:rsidP="008B2AD3">
      <w:pPr>
        <w:spacing w:after="0" w:line="240" w:lineRule="auto"/>
        <w:jc w:val="center"/>
        <w:rPr>
          <w:rFonts w:ascii="Times New Roman" w:hAnsi="Times New Roman" w:cs="Times New Roman"/>
          <w:b/>
          <w:sz w:val="28"/>
          <w:szCs w:val="28"/>
        </w:rPr>
      </w:pPr>
    </w:p>
    <w:p w:rsidR="00FC3E8B" w:rsidRPr="008B2AD3" w:rsidRDefault="008B2AD3" w:rsidP="008B2A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E8B" w:rsidRPr="008B2AD3">
        <w:rPr>
          <w:rFonts w:ascii="Times New Roman" w:hAnsi="Times New Roman" w:cs="Times New Roman"/>
          <w:sz w:val="28"/>
          <w:szCs w:val="28"/>
        </w:rPr>
        <w:t>Выполнение кадастровых работ по объекту культурного наследия по адресу: Кооперативный переулок,5. (Договор № 57/17 от 26.07.17г. с ИП Спиридо</w:t>
      </w:r>
      <w:r>
        <w:rPr>
          <w:rFonts w:ascii="Times New Roman" w:hAnsi="Times New Roman" w:cs="Times New Roman"/>
          <w:sz w:val="28"/>
          <w:szCs w:val="28"/>
        </w:rPr>
        <w:t>нов А.А. на сумму 5000,00 руб.);</w:t>
      </w:r>
    </w:p>
    <w:p w:rsidR="00FC3E8B" w:rsidRPr="008B2AD3" w:rsidRDefault="008B2AD3" w:rsidP="008B2A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E8B" w:rsidRPr="008B2AD3">
        <w:rPr>
          <w:rFonts w:ascii="Times New Roman" w:hAnsi="Times New Roman" w:cs="Times New Roman"/>
          <w:sz w:val="28"/>
          <w:szCs w:val="28"/>
        </w:rPr>
        <w:t>Изготовление и монтаж информационной доски по объекту культурного наследия по адресу: Кооперативный переулок,5. (договор № 17 от 31.07.17г. с ИП Падал</w:t>
      </w:r>
      <w:r>
        <w:rPr>
          <w:rFonts w:ascii="Times New Roman" w:hAnsi="Times New Roman" w:cs="Times New Roman"/>
          <w:sz w:val="28"/>
          <w:szCs w:val="28"/>
        </w:rPr>
        <w:t>ко Н.С. на сумму 16200,00 руб.);</w:t>
      </w:r>
    </w:p>
    <w:p w:rsidR="00FC3E8B" w:rsidRPr="008B2AD3" w:rsidRDefault="008B2AD3" w:rsidP="008B2A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E8B" w:rsidRPr="008B2AD3">
        <w:rPr>
          <w:rFonts w:ascii="Times New Roman" w:hAnsi="Times New Roman" w:cs="Times New Roman"/>
          <w:sz w:val="28"/>
          <w:szCs w:val="28"/>
        </w:rPr>
        <w:t xml:space="preserve">Выполнение научно-исследовательских работ  «Предварительные исседования» по объекту культурного наследия по адресу: Кооперативный переулок,5. (договор №  25-2017 от 18.09.17г. с ООО «АБ </w:t>
      </w:r>
      <w:r>
        <w:rPr>
          <w:rFonts w:ascii="Times New Roman" w:hAnsi="Times New Roman" w:cs="Times New Roman"/>
          <w:sz w:val="28"/>
          <w:szCs w:val="28"/>
        </w:rPr>
        <w:t>Портал» на сумму 63195,55 руб.);</w:t>
      </w:r>
    </w:p>
    <w:p w:rsidR="00FC3E8B" w:rsidRPr="008B2AD3" w:rsidRDefault="008B2AD3" w:rsidP="008B2A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E8B" w:rsidRPr="008B2AD3">
        <w:rPr>
          <w:rFonts w:ascii="Times New Roman" w:hAnsi="Times New Roman" w:cs="Times New Roman"/>
          <w:sz w:val="28"/>
          <w:szCs w:val="28"/>
        </w:rPr>
        <w:t>Выполнение  научно-исследовательских работ  по объекту культурного наследия (зона охраны) по адресу: Кооперативный переулок,5. (договор №  26-2017 от 11.10.17г. с ООО «АБ П</w:t>
      </w:r>
      <w:r>
        <w:rPr>
          <w:rFonts w:ascii="Times New Roman" w:hAnsi="Times New Roman" w:cs="Times New Roman"/>
          <w:sz w:val="28"/>
          <w:szCs w:val="28"/>
        </w:rPr>
        <w:t>ортал» на сумму 150000,00 руб.);</w:t>
      </w:r>
    </w:p>
    <w:p w:rsidR="00FC3E8B" w:rsidRPr="008B2AD3" w:rsidRDefault="008B2AD3" w:rsidP="008B2A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3E8B" w:rsidRPr="008B2AD3">
        <w:rPr>
          <w:rFonts w:ascii="Times New Roman" w:hAnsi="Times New Roman" w:cs="Times New Roman"/>
          <w:sz w:val="28"/>
          <w:szCs w:val="28"/>
        </w:rPr>
        <w:t>Выполнение  научно-исследовательских работ  по объекту культурного наследия (обмеры) по адресу: Кооперативный переулок,5. (договор №  29-2017 от 15.11.17г. с ООО «АБ Портал» на сумму 65508,26 руб.).</w:t>
      </w:r>
    </w:p>
    <w:p w:rsidR="00360753" w:rsidRPr="008B2AD3" w:rsidRDefault="00360753" w:rsidP="008B2AD3">
      <w:pPr>
        <w:pStyle w:val="msobodytextbullet2gif"/>
        <w:spacing w:before="0" w:beforeAutospacing="0" w:after="0" w:afterAutospacing="0"/>
        <w:contextualSpacing/>
        <w:jc w:val="center"/>
        <w:rPr>
          <w:b/>
          <w:sz w:val="28"/>
          <w:szCs w:val="28"/>
        </w:rPr>
      </w:pPr>
    </w:p>
    <w:p w:rsidR="00561CA3" w:rsidRPr="008B2AD3" w:rsidRDefault="00561CA3"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176370" w:rsidRPr="008B2AD3" w:rsidRDefault="00176370" w:rsidP="008B2AD3">
      <w:pPr>
        <w:spacing w:after="0" w:line="240" w:lineRule="auto"/>
        <w:contextualSpacing/>
        <w:jc w:val="center"/>
        <w:rPr>
          <w:rFonts w:ascii="Times New Roman" w:hAnsi="Times New Roman" w:cs="Times New Roman"/>
          <w:b/>
          <w:sz w:val="28"/>
          <w:szCs w:val="28"/>
        </w:rPr>
      </w:pPr>
    </w:p>
    <w:p w:rsidR="00561CA3" w:rsidRPr="008B2AD3" w:rsidRDefault="00E55222" w:rsidP="008B2AD3">
      <w:pPr>
        <w:pStyle w:val="21"/>
        <w:spacing w:after="0" w:line="240" w:lineRule="auto"/>
        <w:contextualSpacing/>
        <w:jc w:val="center"/>
        <w:rPr>
          <w:b/>
          <w:sz w:val="28"/>
          <w:szCs w:val="28"/>
        </w:rPr>
      </w:pPr>
      <w:r w:rsidRPr="008B2AD3">
        <w:rPr>
          <w:rFonts w:eastAsiaTheme="minorHAnsi"/>
          <w:b/>
          <w:sz w:val="28"/>
          <w:szCs w:val="28"/>
          <w:lang w:eastAsia="en-US"/>
        </w:rPr>
        <w:lastRenderedPageBreak/>
        <w:t>12</w:t>
      </w:r>
      <w:r w:rsidR="006C4D65" w:rsidRPr="008B2AD3">
        <w:rPr>
          <w:rFonts w:eastAsiaTheme="minorHAnsi"/>
          <w:b/>
          <w:sz w:val="28"/>
          <w:szCs w:val="28"/>
          <w:lang w:eastAsia="en-US"/>
        </w:rPr>
        <w:t>.6. Мероприятия, направленные на развитие и поддержку национальных культур Южного Урала</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shd w:val="clear" w:color="auto" w:fill="FFFFFF"/>
        </w:rPr>
        <w:t xml:space="preserve">     </w:t>
      </w:r>
      <w:r w:rsidRPr="008B2AD3">
        <w:rPr>
          <w:rFonts w:ascii="Times New Roman" w:hAnsi="Times New Roman" w:cs="Times New Roman"/>
          <w:sz w:val="28"/>
          <w:szCs w:val="28"/>
        </w:rPr>
        <w:t xml:space="preserve">     В ГДК им.Т.Я.Белоконева в настоящее время функционирует 2 центра национальных культур: </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1.</w:t>
      </w:r>
      <w:r w:rsidRPr="008B2AD3">
        <w:rPr>
          <w:rFonts w:ascii="Times New Roman" w:hAnsi="Times New Roman" w:cs="Times New Roman"/>
          <w:sz w:val="28"/>
          <w:szCs w:val="28"/>
          <w:u w:val="single"/>
        </w:rPr>
        <w:t>Центр татарской и башкирской культуры «Дуслык»</w:t>
      </w:r>
      <w:r w:rsidRPr="008B2AD3">
        <w:rPr>
          <w:rFonts w:ascii="Times New Roman" w:hAnsi="Times New Roman" w:cs="Times New Roman"/>
          <w:sz w:val="28"/>
          <w:szCs w:val="28"/>
        </w:rPr>
        <w:t xml:space="preserve"> рук. Фахретдинова Халида Равильевна.  Этот центр отметил свое 25-летие в 2014</w:t>
      </w:r>
      <w:r w:rsidR="00D42790" w:rsidRPr="008B2AD3">
        <w:rPr>
          <w:rFonts w:ascii="Times New Roman" w:hAnsi="Times New Roman" w:cs="Times New Roman"/>
          <w:sz w:val="28"/>
          <w:szCs w:val="28"/>
        </w:rPr>
        <w:t xml:space="preserve"> </w:t>
      </w:r>
      <w:r w:rsidRPr="008B2AD3">
        <w:rPr>
          <w:rFonts w:ascii="Times New Roman" w:hAnsi="Times New Roman" w:cs="Times New Roman"/>
          <w:sz w:val="28"/>
          <w:szCs w:val="28"/>
        </w:rPr>
        <w:t xml:space="preserve">году.  (образовался в 1989 году) В центре занимаются взрослые и дети. На базе центра работает детский коллектив «Тамсылар».  Занимаются  вокалом и танцами. В центре организуются и проводятся мастер-классы по рукоделию и народным ремеслам: в частности по работе с шерстью, вышивке  и приготовлению национальных блюд.   Центр «Дуслык»  организует и проводит ежегодно  национальные праздники, такие как </w:t>
      </w:r>
      <w:r w:rsidRPr="008B2AD3">
        <w:rPr>
          <w:rFonts w:ascii="Times New Roman" w:hAnsi="Times New Roman" w:cs="Times New Roman"/>
          <w:b/>
          <w:sz w:val="28"/>
          <w:szCs w:val="28"/>
        </w:rPr>
        <w:t>Сабантуй  , Шажере-байрам, Курбан-байрам</w:t>
      </w:r>
      <w:r w:rsidRPr="008B2AD3">
        <w:rPr>
          <w:rFonts w:ascii="Times New Roman" w:hAnsi="Times New Roman" w:cs="Times New Roman"/>
          <w:sz w:val="28"/>
          <w:szCs w:val="28"/>
        </w:rPr>
        <w:t xml:space="preserve"> (площадка мечети г.Усть-Катава). Вечера отдыха </w:t>
      </w:r>
      <w:r w:rsidRPr="008B2AD3">
        <w:rPr>
          <w:rFonts w:ascii="Times New Roman" w:hAnsi="Times New Roman" w:cs="Times New Roman"/>
          <w:b/>
          <w:sz w:val="28"/>
          <w:szCs w:val="28"/>
        </w:rPr>
        <w:t>«Чайхана»</w:t>
      </w:r>
      <w:r w:rsidRPr="008B2AD3">
        <w:rPr>
          <w:rFonts w:ascii="Times New Roman" w:hAnsi="Times New Roman" w:cs="Times New Roman"/>
          <w:sz w:val="28"/>
          <w:szCs w:val="28"/>
        </w:rPr>
        <w:t xml:space="preserve">  для взрослого населения проводятся несколько раз в год: в рамках  к календарным праздникам такие как: 9 мая, 8 марта, новый год. На этих праздниках присутствуют люди разных национальностей, также  гости из близлежащих территорий. Центр «Дуслык» ежегодно участвует в различных фестивалях и конкурсах, где становится Лауреатом  и получает  диплом Гран-при ( </w:t>
      </w:r>
      <w:r w:rsidRPr="008B2AD3">
        <w:rPr>
          <w:rFonts w:ascii="Times New Roman" w:hAnsi="Times New Roman" w:cs="Times New Roman"/>
          <w:b/>
          <w:sz w:val="28"/>
          <w:szCs w:val="28"/>
        </w:rPr>
        <w:t>Бажовский фестиваль-2016-17 г., региональный фестиваль « Уралым-2017 »- где коллектив «Тамсылар» стал лауреатом., областной фестиваль «Песни юности нашей», областной фестиваль разговорного жанра «Балясина»</w:t>
      </w:r>
      <w:r w:rsidRPr="008B2AD3">
        <w:rPr>
          <w:rFonts w:ascii="Times New Roman" w:hAnsi="Times New Roman" w:cs="Times New Roman"/>
          <w:sz w:val="28"/>
          <w:szCs w:val="28"/>
        </w:rPr>
        <w:t xml:space="preserve">).  </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Центр оснащен юртой, которую выставляют на различных мероприятиях, оформляя ее в национальных традициях. В рамках празднования </w:t>
      </w:r>
      <w:r w:rsidRPr="008B2AD3">
        <w:rPr>
          <w:rFonts w:ascii="Times New Roman" w:hAnsi="Times New Roman" w:cs="Times New Roman"/>
          <w:b/>
          <w:sz w:val="28"/>
          <w:szCs w:val="28"/>
        </w:rPr>
        <w:t>Дня города</w:t>
      </w:r>
      <w:r w:rsidRPr="008B2AD3">
        <w:rPr>
          <w:rFonts w:ascii="Times New Roman" w:hAnsi="Times New Roman" w:cs="Times New Roman"/>
          <w:sz w:val="28"/>
          <w:szCs w:val="28"/>
        </w:rPr>
        <w:t xml:space="preserve"> организуется </w:t>
      </w:r>
      <w:r w:rsidRPr="008B2AD3">
        <w:rPr>
          <w:rFonts w:ascii="Times New Roman" w:hAnsi="Times New Roman" w:cs="Times New Roman"/>
          <w:b/>
          <w:sz w:val="28"/>
          <w:szCs w:val="28"/>
        </w:rPr>
        <w:t>площадка « На башкирской стороне»,</w:t>
      </w:r>
      <w:r w:rsidRPr="008B2AD3">
        <w:rPr>
          <w:rFonts w:ascii="Times New Roman" w:hAnsi="Times New Roman" w:cs="Times New Roman"/>
          <w:sz w:val="28"/>
          <w:szCs w:val="28"/>
        </w:rPr>
        <w:t xml:space="preserve"> которая пользуется  спросом  у  горожан. В рамках обмена опыта коллектив по возможности выезжает в другие территории и принимает участие в праздничных мероприятиях других городов ( Юрюзань, Малояз, Сатка  и др.) Руководитель Х.Фахретдинова ежегодно </w:t>
      </w:r>
      <w:r w:rsidRPr="008B2AD3">
        <w:rPr>
          <w:rFonts w:ascii="Times New Roman" w:hAnsi="Times New Roman" w:cs="Times New Roman"/>
          <w:b/>
          <w:sz w:val="28"/>
          <w:szCs w:val="28"/>
        </w:rPr>
        <w:t>посещает семинары</w:t>
      </w:r>
      <w:r w:rsidRPr="008B2AD3">
        <w:rPr>
          <w:rFonts w:ascii="Times New Roman" w:hAnsi="Times New Roman" w:cs="Times New Roman"/>
          <w:sz w:val="28"/>
          <w:szCs w:val="28"/>
        </w:rPr>
        <w:t>, где обменивается опытом с другими руководителями национальных центров.( г.Златоуст, г.Стерлитамак)</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В городе также активно  формируется положительное отношение между разными национальностями: участники центра частые гости в Центре защиты населения и  городского общества  инвалидов, где они дают концертные программы по тематическим направлениям  (концертная программа для клуба «Ветеран»  «Дуслык» - значит дружба»).  </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В сентябре  2 участницы  детского коллектива «Тамсылар»  Джумабаева Жанна и Зарипова Яна  участвовали в кастинге  регионального конкурса «</w:t>
      </w:r>
      <w:r w:rsidRPr="008B2AD3">
        <w:rPr>
          <w:rFonts w:ascii="Times New Roman" w:hAnsi="Times New Roman" w:cs="Times New Roman"/>
          <w:b/>
          <w:sz w:val="28"/>
          <w:szCs w:val="28"/>
        </w:rPr>
        <w:t>Татарочка 2017.Маленькие жемчужины»</w:t>
      </w:r>
      <w:r w:rsidRPr="008B2AD3">
        <w:rPr>
          <w:rFonts w:ascii="Times New Roman" w:hAnsi="Times New Roman" w:cs="Times New Roman"/>
          <w:sz w:val="28"/>
          <w:szCs w:val="28"/>
        </w:rPr>
        <w:t xml:space="preserve">. Яна прошла в финал конкурса, который состоялся в г.Челябинске  2 декабря  и  стала </w:t>
      </w:r>
      <w:r w:rsidRPr="008B2AD3">
        <w:rPr>
          <w:rFonts w:ascii="Times New Roman" w:hAnsi="Times New Roman" w:cs="Times New Roman"/>
          <w:b/>
          <w:sz w:val="28"/>
          <w:szCs w:val="28"/>
        </w:rPr>
        <w:t>победительницей в номинации «Самая очаровательная»</w:t>
      </w:r>
      <w:r w:rsidRPr="008B2AD3">
        <w:rPr>
          <w:rFonts w:ascii="Times New Roman" w:hAnsi="Times New Roman" w:cs="Times New Roman"/>
          <w:sz w:val="28"/>
          <w:szCs w:val="28"/>
        </w:rPr>
        <w:t xml:space="preserve">.   Большую поддержку  ей оказала и группа болельщиков, которая присутствовала в зале среди зрителей   на конкурсе с плакатами и громкими аплодисментами. </w:t>
      </w:r>
    </w:p>
    <w:p w:rsidR="00E55222" w:rsidRPr="008B2AD3" w:rsidRDefault="00E55222" w:rsidP="008B2AD3">
      <w:pPr>
        <w:spacing w:after="0" w:line="240" w:lineRule="auto"/>
        <w:jc w:val="both"/>
        <w:rPr>
          <w:rFonts w:ascii="Times New Roman" w:hAnsi="Times New Roman" w:cs="Times New Roman"/>
          <w:b/>
          <w:sz w:val="28"/>
          <w:szCs w:val="28"/>
        </w:rPr>
      </w:pPr>
      <w:r w:rsidRPr="008B2AD3">
        <w:rPr>
          <w:rFonts w:ascii="Times New Roman" w:hAnsi="Times New Roman" w:cs="Times New Roman"/>
          <w:sz w:val="28"/>
          <w:szCs w:val="28"/>
        </w:rPr>
        <w:t xml:space="preserve">        29  октября  этого года состоялся 1-й  городской конкурс </w:t>
      </w:r>
      <w:r w:rsidRPr="008B2AD3">
        <w:rPr>
          <w:rFonts w:ascii="Times New Roman" w:hAnsi="Times New Roman" w:cs="Times New Roman"/>
          <w:b/>
          <w:sz w:val="28"/>
          <w:szCs w:val="28"/>
        </w:rPr>
        <w:t>«Башкирская красавица-2017»</w:t>
      </w:r>
      <w:r w:rsidRPr="008B2AD3">
        <w:rPr>
          <w:rFonts w:ascii="Times New Roman" w:hAnsi="Times New Roman" w:cs="Times New Roman"/>
          <w:sz w:val="28"/>
          <w:szCs w:val="28"/>
        </w:rPr>
        <w:t>.  Возраст участниц от 8-14 лет.  Каждая из них раскрыла свои таланты на сцене, проявив свои лучшие качества. Праздник получился очень красивым, ярким, зрители получили истинное наслаждение, увидев очарование и стать, кротость и талант, нежность и скромность, культуру башкирского народа. Все участницы получили за</w:t>
      </w:r>
      <w:r w:rsidR="00187263" w:rsidRPr="008B2AD3">
        <w:rPr>
          <w:rFonts w:ascii="Times New Roman" w:hAnsi="Times New Roman" w:cs="Times New Roman"/>
          <w:sz w:val="28"/>
          <w:szCs w:val="28"/>
        </w:rPr>
        <w:t>служенные награды и подарки. П</w:t>
      </w:r>
      <w:r w:rsidRPr="008B2AD3">
        <w:rPr>
          <w:rFonts w:ascii="Times New Roman" w:hAnsi="Times New Roman" w:cs="Times New Roman"/>
          <w:sz w:val="28"/>
          <w:szCs w:val="28"/>
        </w:rPr>
        <w:t xml:space="preserve">обедительницей стала  </w:t>
      </w:r>
      <w:r w:rsidRPr="008B2AD3">
        <w:rPr>
          <w:rFonts w:ascii="Times New Roman" w:hAnsi="Times New Roman" w:cs="Times New Roman"/>
          <w:sz w:val="28"/>
          <w:szCs w:val="28"/>
        </w:rPr>
        <w:lastRenderedPageBreak/>
        <w:t xml:space="preserve">Анора Сайгафарова. Помимо участия в этом конкурсе, центр «Дуслык»  дети и взрослые готовились к  областному конкурсу народных культур </w:t>
      </w:r>
      <w:r w:rsidRPr="008B2AD3">
        <w:rPr>
          <w:rFonts w:ascii="Times New Roman" w:hAnsi="Times New Roman" w:cs="Times New Roman"/>
          <w:b/>
          <w:sz w:val="28"/>
          <w:szCs w:val="28"/>
        </w:rPr>
        <w:t>«Соцветие дружное Урала».</w:t>
      </w:r>
      <w:r w:rsidRPr="008B2AD3">
        <w:rPr>
          <w:rFonts w:ascii="Times New Roman" w:hAnsi="Times New Roman" w:cs="Times New Roman"/>
          <w:sz w:val="28"/>
          <w:szCs w:val="28"/>
        </w:rPr>
        <w:t xml:space="preserve"> Зональный этап проходил в </w:t>
      </w:r>
      <w:r w:rsidRPr="008B2AD3">
        <w:rPr>
          <w:rFonts w:ascii="Times New Roman" w:hAnsi="Times New Roman" w:cs="Times New Roman"/>
          <w:b/>
          <w:sz w:val="28"/>
          <w:szCs w:val="28"/>
        </w:rPr>
        <w:t>г.Златоусте</w:t>
      </w:r>
      <w:r w:rsidRPr="008B2AD3">
        <w:rPr>
          <w:rFonts w:ascii="Times New Roman" w:hAnsi="Times New Roman" w:cs="Times New Roman"/>
          <w:sz w:val="28"/>
          <w:szCs w:val="28"/>
        </w:rPr>
        <w:t xml:space="preserve">. Наш коллектив представил выставку кукол в национальных костюмах  и  макет юрты. Взрослые представили  мастер-класс по работе с шерстью, чем поразили жюри и были приглашены на </w:t>
      </w:r>
      <w:r w:rsidRPr="008B2AD3">
        <w:rPr>
          <w:rFonts w:ascii="Times New Roman" w:hAnsi="Times New Roman" w:cs="Times New Roman"/>
          <w:b/>
          <w:sz w:val="28"/>
          <w:szCs w:val="28"/>
        </w:rPr>
        <w:t>финал конкурса 4 декабря  в г. Челябинск, где стали лауреатами.</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В ноябре этого года центр татарской и башкирской культуры «Дуслык» побывал с  творческими поздравлениями  на юбилейном мероприятии в гостях у коллектива </w:t>
      </w:r>
      <w:r w:rsidRPr="008B2AD3">
        <w:rPr>
          <w:rFonts w:ascii="Times New Roman" w:hAnsi="Times New Roman" w:cs="Times New Roman"/>
          <w:b/>
          <w:sz w:val="28"/>
          <w:szCs w:val="28"/>
        </w:rPr>
        <w:t>«Яйгор» г. Сатка</w:t>
      </w:r>
      <w:r w:rsidRPr="008B2AD3">
        <w:rPr>
          <w:rFonts w:ascii="Times New Roman" w:hAnsi="Times New Roman" w:cs="Times New Roman"/>
          <w:sz w:val="28"/>
          <w:szCs w:val="28"/>
        </w:rPr>
        <w:t xml:space="preserve">, с которым  </w:t>
      </w:r>
      <w:r w:rsidRPr="008B2AD3">
        <w:rPr>
          <w:rFonts w:ascii="Times New Roman" w:hAnsi="Times New Roman" w:cs="Times New Roman"/>
          <w:b/>
          <w:sz w:val="28"/>
          <w:szCs w:val="28"/>
        </w:rPr>
        <w:t>поддерживает творческие связи</w:t>
      </w:r>
      <w:r w:rsidRPr="008B2AD3">
        <w:rPr>
          <w:rFonts w:ascii="Times New Roman" w:hAnsi="Times New Roman" w:cs="Times New Roman"/>
          <w:sz w:val="28"/>
          <w:szCs w:val="28"/>
        </w:rPr>
        <w:t xml:space="preserve"> не первый год.</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Значимое мероприятие состоялось и в декабре в ГДК им. Т.Я. Белоконева. Центр организовал  </w:t>
      </w:r>
      <w:r w:rsidRPr="008B2AD3">
        <w:rPr>
          <w:rFonts w:ascii="Times New Roman" w:hAnsi="Times New Roman" w:cs="Times New Roman"/>
          <w:b/>
          <w:sz w:val="28"/>
          <w:szCs w:val="28"/>
          <w:lang w:val="en-US"/>
        </w:rPr>
        <w:t>V</w:t>
      </w:r>
      <w:r w:rsidRPr="008B2AD3">
        <w:rPr>
          <w:rFonts w:ascii="Times New Roman" w:hAnsi="Times New Roman" w:cs="Times New Roman"/>
          <w:b/>
          <w:sz w:val="28"/>
          <w:szCs w:val="28"/>
        </w:rPr>
        <w:t>-й  семейный  праздник «Шежере-байрам</w:t>
      </w:r>
      <w:r w:rsidRPr="008B2AD3">
        <w:rPr>
          <w:rFonts w:ascii="Times New Roman" w:hAnsi="Times New Roman" w:cs="Times New Roman"/>
          <w:sz w:val="28"/>
          <w:szCs w:val="28"/>
        </w:rPr>
        <w:t xml:space="preserve">» ( праздник родословной».  В этом году 3 рода представили свою родословную:  Гиззатовы, Шагивалеевы и Фазлый.  Каждая семья проделала большую  кропотливую работу по созданию и оформлению своего древа. Участвовали в этой подготовке не только взрослые, но и дети. Каждая семья сохранила культуру, язык и традиции башкирского или татарского народа.  В новогодние праздники Центр татарской и башкирской культуры «Дуслык» собрал гостей  на </w:t>
      </w:r>
      <w:r w:rsidRPr="008B2AD3">
        <w:rPr>
          <w:rFonts w:ascii="Times New Roman" w:hAnsi="Times New Roman" w:cs="Times New Roman"/>
          <w:b/>
          <w:sz w:val="28"/>
          <w:szCs w:val="28"/>
        </w:rPr>
        <w:t>новогоднюю Чайхану</w:t>
      </w:r>
      <w:r w:rsidRPr="008B2AD3">
        <w:rPr>
          <w:rFonts w:ascii="Times New Roman" w:hAnsi="Times New Roman" w:cs="Times New Roman"/>
          <w:sz w:val="28"/>
          <w:szCs w:val="28"/>
        </w:rPr>
        <w:t xml:space="preserve"> с участием творческих коллективов города.</w:t>
      </w:r>
    </w:p>
    <w:p w:rsidR="00E55222" w:rsidRPr="008B2AD3" w:rsidRDefault="00E55222" w:rsidP="008B2AD3">
      <w:pPr>
        <w:spacing w:after="0" w:line="240" w:lineRule="auto"/>
        <w:jc w:val="both"/>
        <w:rPr>
          <w:rFonts w:ascii="Times New Roman" w:hAnsi="Times New Roman" w:cs="Times New Roman"/>
          <w:sz w:val="28"/>
          <w:szCs w:val="28"/>
        </w:rPr>
      </w:pP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2. </w:t>
      </w:r>
      <w:r w:rsidRPr="008B2AD3">
        <w:rPr>
          <w:rFonts w:ascii="Times New Roman" w:hAnsi="Times New Roman" w:cs="Times New Roman"/>
          <w:sz w:val="28"/>
          <w:szCs w:val="28"/>
          <w:u w:val="single"/>
        </w:rPr>
        <w:t>Центр русской культуры «Усть-Катавская гармонь</w:t>
      </w:r>
      <w:r w:rsidRPr="008B2AD3">
        <w:rPr>
          <w:rFonts w:ascii="Times New Roman" w:hAnsi="Times New Roman" w:cs="Times New Roman"/>
          <w:b/>
          <w:sz w:val="28"/>
          <w:szCs w:val="28"/>
        </w:rPr>
        <w:t>»</w:t>
      </w:r>
      <w:r w:rsidRPr="008B2AD3">
        <w:rPr>
          <w:rFonts w:ascii="Times New Roman" w:hAnsi="Times New Roman" w:cs="Times New Roman"/>
          <w:sz w:val="28"/>
          <w:szCs w:val="28"/>
        </w:rPr>
        <w:t xml:space="preserve"> руководитель Миндрюкова Галина Ивановна.   Этот Центр объединился  в 2017 г. До этого времени в ГДК функционировал  и работает по настоящее время народный коллектив «Клуб гармонистов Усть-Катавская гармонь) ,  в </w:t>
      </w:r>
      <w:r w:rsidRPr="008B2AD3">
        <w:rPr>
          <w:rFonts w:ascii="Times New Roman" w:hAnsi="Times New Roman" w:cs="Times New Roman"/>
          <w:b/>
          <w:sz w:val="28"/>
          <w:szCs w:val="28"/>
        </w:rPr>
        <w:t>2018 году клубу исполнится 30 лет со дня создания</w:t>
      </w:r>
      <w:r w:rsidRPr="008B2AD3">
        <w:rPr>
          <w:rFonts w:ascii="Times New Roman" w:hAnsi="Times New Roman" w:cs="Times New Roman"/>
          <w:sz w:val="28"/>
          <w:szCs w:val="28"/>
        </w:rPr>
        <w:t xml:space="preserve">. В состав клуба входят несколько коллективов народного плана:          « Усть-Катавская гармонь», ансамбль          </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«Поющие сердца», ансамбль «Горлица», рук. Г. Миндрюкова,  семейный ансамбль «Родничок» рук. М.Журенков, ансамбль «Малиновый звон» рук. Е.Ничипоренко.)  Всех их объединяет  любовь к народной русской песне. Также работают и детские коллективы: </w:t>
      </w:r>
      <w:r w:rsidRPr="008B2AD3">
        <w:rPr>
          <w:rFonts w:ascii="Times New Roman" w:hAnsi="Times New Roman" w:cs="Times New Roman"/>
          <w:b/>
          <w:sz w:val="28"/>
          <w:szCs w:val="28"/>
        </w:rPr>
        <w:t>образцовый  ансамбль «Веретенышко</w:t>
      </w:r>
      <w:r w:rsidRPr="008B2AD3">
        <w:rPr>
          <w:rFonts w:ascii="Times New Roman" w:hAnsi="Times New Roman" w:cs="Times New Roman"/>
          <w:sz w:val="28"/>
          <w:szCs w:val="28"/>
        </w:rPr>
        <w:t xml:space="preserve">» ( в котором занимаются девочки разных национальностей) и  </w:t>
      </w:r>
      <w:r w:rsidRPr="008B2AD3">
        <w:rPr>
          <w:rFonts w:ascii="Times New Roman" w:hAnsi="Times New Roman" w:cs="Times New Roman"/>
          <w:b/>
          <w:sz w:val="28"/>
          <w:szCs w:val="28"/>
        </w:rPr>
        <w:t>ансамбль «Казачата</w:t>
      </w:r>
      <w:r w:rsidRPr="008B2AD3">
        <w:rPr>
          <w:rFonts w:ascii="Times New Roman" w:hAnsi="Times New Roman" w:cs="Times New Roman"/>
          <w:sz w:val="28"/>
          <w:szCs w:val="28"/>
        </w:rPr>
        <w:t xml:space="preserve">»,  в состав которого входят  только мальчики. Галина Ивановна как руководитель воспитывает в детях любовь к родному краю, русской и казачьей  культуре . С детьми она ежегодно выезжает на областные и региональные </w:t>
      </w:r>
      <w:r w:rsidRPr="008B2AD3">
        <w:rPr>
          <w:rFonts w:ascii="Times New Roman" w:hAnsi="Times New Roman" w:cs="Times New Roman"/>
          <w:b/>
          <w:sz w:val="28"/>
          <w:szCs w:val="28"/>
        </w:rPr>
        <w:t>конкурсы и фестивали: «Казачьему роду нет переводу», «Дружба», «Истоки», «Серебряные голоса»</w:t>
      </w:r>
      <w:r w:rsidRPr="008B2AD3">
        <w:rPr>
          <w:rFonts w:ascii="Times New Roman" w:hAnsi="Times New Roman" w:cs="Times New Roman"/>
          <w:sz w:val="28"/>
          <w:szCs w:val="28"/>
        </w:rPr>
        <w:t xml:space="preserve">, на которых коллективы и отдельные солисты часто  становятся лауреатами и дипломантами.  В течение года  все коллективы принимают участие в сборных концертах. </w:t>
      </w:r>
      <w:r w:rsidRPr="008B2AD3">
        <w:rPr>
          <w:rFonts w:ascii="Times New Roman" w:hAnsi="Times New Roman" w:cs="Times New Roman"/>
          <w:b/>
          <w:sz w:val="28"/>
          <w:szCs w:val="28"/>
        </w:rPr>
        <w:t>Традиционно стали такие мероприятия как «Крещенский вечерок», «Пою тебе, моя Россия». Инициатором  городского фестиваля народного творчества «Уральские самоцветы</w:t>
      </w:r>
      <w:r w:rsidRPr="008B2AD3">
        <w:rPr>
          <w:rFonts w:ascii="Times New Roman" w:hAnsi="Times New Roman" w:cs="Times New Roman"/>
          <w:sz w:val="28"/>
          <w:szCs w:val="28"/>
        </w:rPr>
        <w:t xml:space="preserve">» также является  Центр русской культуры.  </w:t>
      </w:r>
      <w:r w:rsidRPr="008B2AD3">
        <w:rPr>
          <w:rFonts w:ascii="Times New Roman" w:hAnsi="Times New Roman" w:cs="Times New Roman"/>
          <w:b/>
          <w:sz w:val="28"/>
          <w:szCs w:val="28"/>
        </w:rPr>
        <w:t>Взрослые коллективы- активные участники фестивалей и конкурсов:  ежегодно «Бажовский фестиваль», «Песни юности нашей», «Марафон талантов»</w:t>
      </w:r>
      <w:r w:rsidRPr="008B2AD3">
        <w:rPr>
          <w:rFonts w:ascii="Times New Roman" w:hAnsi="Times New Roman" w:cs="Times New Roman"/>
          <w:sz w:val="28"/>
          <w:szCs w:val="28"/>
        </w:rPr>
        <w:t xml:space="preserve"> ( финалисты 2016 г.)  В этом году ансамбль </w:t>
      </w:r>
      <w:r w:rsidRPr="008B2AD3">
        <w:rPr>
          <w:rFonts w:ascii="Times New Roman" w:hAnsi="Times New Roman" w:cs="Times New Roman"/>
          <w:b/>
          <w:sz w:val="28"/>
          <w:szCs w:val="28"/>
        </w:rPr>
        <w:t>«Поющие сердца» и «Усть-Катавская гармонь»  стали победителями музыкального ринга г. Аша</w:t>
      </w:r>
      <w:r w:rsidRPr="008B2AD3">
        <w:rPr>
          <w:rFonts w:ascii="Times New Roman" w:hAnsi="Times New Roman" w:cs="Times New Roman"/>
          <w:sz w:val="28"/>
          <w:szCs w:val="28"/>
        </w:rPr>
        <w:t xml:space="preserve">. </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Коллективы народного плана (дети, взрослые) - частые гости городских организаций и завода УКВЗ.</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lastRenderedPageBreak/>
        <w:t xml:space="preserve">    Городской Дворец культуры проводит народные  гуляния и праздники, такие как «Масленица» и обрядовый праздник «Три стрелы»- организатор Цируль Ольга Александровна . С каждым годом эти мероприятия собирают большее количество зрителей  и становятся популярнее.</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b/>
          <w:sz w:val="28"/>
          <w:szCs w:val="28"/>
        </w:rPr>
        <w:t xml:space="preserve">     В следующем году  в рамках празднования Дня города состоится  юбилейный фестиваль народного творчества «Уральские самоцветы»</w:t>
      </w:r>
      <w:r w:rsidRPr="008B2AD3">
        <w:rPr>
          <w:rFonts w:ascii="Times New Roman" w:hAnsi="Times New Roman" w:cs="Times New Roman"/>
          <w:sz w:val="28"/>
          <w:szCs w:val="28"/>
        </w:rPr>
        <w:t xml:space="preserve">, организатор и идейный вдохновитель- Г. Миндрюкова.  На фестиваль  приглашаются  коллективы народного творчества из других территорий горно-заводской зоны. ( Сатка, Катав- Ивановск, Юрюзань, Сим и др.) </w:t>
      </w:r>
    </w:p>
    <w:p w:rsidR="00E55222" w:rsidRPr="008B2AD3" w:rsidRDefault="00E55222" w:rsidP="008B2AD3">
      <w:pPr>
        <w:spacing w:after="0" w:line="240" w:lineRule="auto"/>
        <w:jc w:val="both"/>
        <w:rPr>
          <w:rFonts w:ascii="Times New Roman" w:hAnsi="Times New Roman" w:cs="Times New Roman"/>
          <w:sz w:val="28"/>
          <w:szCs w:val="28"/>
        </w:rPr>
      </w:pPr>
      <w:r w:rsidRPr="008B2AD3">
        <w:rPr>
          <w:rFonts w:ascii="Times New Roman" w:hAnsi="Times New Roman" w:cs="Times New Roman"/>
          <w:sz w:val="28"/>
          <w:szCs w:val="28"/>
        </w:rPr>
        <w:t xml:space="preserve">     В  ноябре центр народного творчества клуба гармонистов  подготовил большую концертную программу «Уральские самоцветы» для жителей города. Коллективы  «Криницы» г. Катав- Ивановск, «Серпияночка»   с. Серпиевка,  «Кружева» г. Аша и коллективы из ДМШ «Каруселька»  и  «Канареечка» порадовали своим творчеством со сцены ГДК.</w:t>
      </w:r>
    </w:p>
    <w:p w:rsidR="00E55222" w:rsidRPr="008B2AD3" w:rsidRDefault="00E55222" w:rsidP="008B2AD3">
      <w:pPr>
        <w:pStyle w:val="a7"/>
        <w:shd w:val="clear" w:color="auto" w:fill="FFFFFF"/>
        <w:spacing w:before="0" w:beforeAutospacing="0" w:after="0" w:afterAutospacing="0"/>
        <w:jc w:val="both"/>
        <w:rPr>
          <w:i/>
          <w:sz w:val="28"/>
          <w:szCs w:val="28"/>
        </w:rPr>
      </w:pPr>
      <w:r w:rsidRPr="008B2AD3">
        <w:rPr>
          <w:sz w:val="28"/>
          <w:szCs w:val="28"/>
        </w:rPr>
        <w:t xml:space="preserve">      </w:t>
      </w: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176370" w:rsidRPr="008B2AD3" w:rsidRDefault="00176370" w:rsidP="008B2AD3">
      <w:pPr>
        <w:pStyle w:val="a7"/>
        <w:shd w:val="clear" w:color="auto" w:fill="FFFFFF"/>
        <w:spacing w:before="0" w:beforeAutospacing="0" w:after="0" w:afterAutospacing="0"/>
        <w:jc w:val="both"/>
        <w:rPr>
          <w:i/>
          <w:sz w:val="28"/>
          <w:szCs w:val="28"/>
        </w:rPr>
      </w:pPr>
    </w:p>
    <w:p w:rsidR="00610C6E" w:rsidRPr="008B2AD3" w:rsidRDefault="00610C6E" w:rsidP="008B2AD3">
      <w:pPr>
        <w:spacing w:after="0" w:line="240" w:lineRule="auto"/>
        <w:jc w:val="both"/>
        <w:rPr>
          <w:rFonts w:ascii="Times New Roman" w:hAnsi="Times New Roman" w:cs="Times New Roman"/>
          <w:sz w:val="28"/>
          <w:szCs w:val="28"/>
        </w:rPr>
      </w:pPr>
    </w:p>
    <w:p w:rsidR="00AF4FD2" w:rsidRPr="008B2AD3" w:rsidRDefault="00D42790" w:rsidP="008B2AD3">
      <w:pPr>
        <w:spacing w:after="0" w:line="240" w:lineRule="auto"/>
        <w:jc w:val="center"/>
        <w:rPr>
          <w:rFonts w:ascii="Times New Roman" w:hAnsi="Times New Roman" w:cs="Times New Roman"/>
          <w:b/>
          <w:sz w:val="28"/>
          <w:szCs w:val="28"/>
        </w:rPr>
      </w:pPr>
      <w:r w:rsidRPr="008B2AD3">
        <w:rPr>
          <w:rFonts w:ascii="Times New Roman" w:hAnsi="Times New Roman" w:cs="Times New Roman"/>
          <w:b/>
          <w:sz w:val="28"/>
          <w:szCs w:val="28"/>
        </w:rPr>
        <w:lastRenderedPageBreak/>
        <w:t>12</w:t>
      </w:r>
      <w:r w:rsidR="00610C6E" w:rsidRPr="008B2AD3">
        <w:rPr>
          <w:rFonts w:ascii="Times New Roman" w:hAnsi="Times New Roman" w:cs="Times New Roman"/>
          <w:b/>
          <w:sz w:val="28"/>
          <w:szCs w:val="28"/>
        </w:rPr>
        <w:t>.7. Развитие культурно-познавательного туризма</w:t>
      </w:r>
    </w:p>
    <w:p w:rsidR="00AF4FD2" w:rsidRPr="008B2AD3" w:rsidRDefault="00AF4FD2" w:rsidP="008B2AD3">
      <w:pPr>
        <w:spacing w:after="0" w:line="240" w:lineRule="auto"/>
        <w:jc w:val="both"/>
        <w:rPr>
          <w:rFonts w:ascii="Times New Roman" w:eastAsia="Calibri" w:hAnsi="Times New Roman" w:cs="Times New Roman"/>
          <w:b/>
          <w:sz w:val="28"/>
          <w:szCs w:val="28"/>
        </w:rPr>
      </w:pPr>
      <w:r w:rsidRPr="008B2AD3">
        <w:rPr>
          <w:rFonts w:ascii="Times New Roman" w:hAnsi="Times New Roman" w:cs="Times New Roman"/>
          <w:sz w:val="28"/>
          <w:szCs w:val="28"/>
        </w:rPr>
        <w:t xml:space="preserve">      </w:t>
      </w:r>
      <w:r w:rsidRPr="008B2AD3">
        <w:rPr>
          <w:rFonts w:ascii="Times New Roman" w:eastAsia="Calibri" w:hAnsi="Times New Roman" w:cs="Times New Roman"/>
          <w:sz w:val="28"/>
          <w:szCs w:val="28"/>
        </w:rPr>
        <w:t xml:space="preserve">В рамках программы «Поддержка и развитие туризма на территории </w:t>
      </w:r>
      <w:r w:rsidRPr="008B2AD3">
        <w:rPr>
          <w:rFonts w:ascii="Times New Roman" w:hAnsi="Times New Roman" w:cs="Times New Roman"/>
          <w:sz w:val="28"/>
          <w:szCs w:val="28"/>
        </w:rPr>
        <w:t xml:space="preserve">                          </w:t>
      </w:r>
      <w:r w:rsidRPr="008B2AD3">
        <w:rPr>
          <w:rFonts w:ascii="Times New Roman" w:eastAsia="Calibri" w:hAnsi="Times New Roman" w:cs="Times New Roman"/>
          <w:sz w:val="28"/>
          <w:szCs w:val="28"/>
        </w:rPr>
        <w:t xml:space="preserve">Усть-Катавского городского округа в 2017 году» за счёт средств местного бюджета </w:t>
      </w:r>
      <w:r w:rsidRPr="008B2AD3">
        <w:rPr>
          <w:rFonts w:ascii="Times New Roman" w:hAnsi="Times New Roman" w:cs="Times New Roman"/>
          <w:sz w:val="28"/>
          <w:szCs w:val="28"/>
        </w:rPr>
        <w:t xml:space="preserve">                     </w:t>
      </w:r>
      <w:r w:rsidRPr="008B2AD3">
        <w:rPr>
          <w:rFonts w:ascii="Times New Roman" w:eastAsia="Calibri" w:hAnsi="Times New Roman" w:cs="Times New Roman"/>
          <w:sz w:val="28"/>
          <w:szCs w:val="28"/>
        </w:rPr>
        <w:t>(300 тысяч рублей) издан «Атлас-путеводитель по Усть-Катавскому городскому округу». Авторы атласа-путеводителя - краевед и картограф Челябинской области Александр Сергеевич Дувакин и научный сотрудник Историко-краеведческого музея г. Усть-Катава Ксения Олеговна Часова.</w:t>
      </w:r>
    </w:p>
    <w:p w:rsidR="00AF4FD2" w:rsidRPr="008B2AD3" w:rsidRDefault="00AF4FD2" w:rsidP="008B2AD3">
      <w:pPr>
        <w:pStyle w:val="1"/>
        <w:shd w:val="clear" w:color="auto" w:fill="FFFFFF"/>
        <w:ind w:firstLine="397"/>
        <w:jc w:val="both"/>
        <w:rPr>
          <w:szCs w:val="28"/>
        </w:rPr>
      </w:pPr>
      <w:r w:rsidRPr="008B2AD3">
        <w:rPr>
          <w:szCs w:val="28"/>
        </w:rPr>
        <w:t>На каждом листе атласа-путеводителя по УКГО - часть карты округа, фотографии, тексты. Здесь и география, и геология, и археология, и спелеология, рудные месторождения, места, где находили мамонтовую фауну (бивни и кости), алмазы, а также древние писаницы. На картах показаны как существующие населённые пункты, так и давно исчезнувшие, забытые даже местными жителями, отдельные кордоны, давно покинутые избы.</w:t>
      </w:r>
    </w:p>
    <w:p w:rsidR="00AF4FD2" w:rsidRPr="008B2AD3" w:rsidRDefault="00AF4FD2" w:rsidP="008B2AD3">
      <w:pPr>
        <w:pStyle w:val="1"/>
        <w:shd w:val="clear" w:color="auto" w:fill="FFFFFF"/>
        <w:ind w:firstLine="397"/>
        <w:jc w:val="both"/>
        <w:rPr>
          <w:szCs w:val="28"/>
        </w:rPr>
      </w:pPr>
      <w:r w:rsidRPr="008B2AD3">
        <w:rPr>
          <w:szCs w:val="28"/>
        </w:rPr>
        <w:t>Основная цель издания - популяризация знаний истории, географии, топонимики, геологии, археологии Челябинской области и привлечение туристов                         в Усть-Катавский городской округ. Кроме туристов, главным образом, любителей сплавиться по реке Юрюзань, атлас будет интересен историкам, краеведам, географам, спелеологам, археологам и педагогам основного и дополнительного образования.</w:t>
      </w:r>
    </w:p>
    <w:p w:rsidR="00AF4FD2" w:rsidRPr="008B2AD3" w:rsidRDefault="00AF4FD2" w:rsidP="008B2AD3">
      <w:pPr>
        <w:pStyle w:val="1"/>
        <w:shd w:val="clear" w:color="auto" w:fill="FFFFFF"/>
        <w:ind w:firstLine="397"/>
        <w:jc w:val="both"/>
        <w:rPr>
          <w:szCs w:val="28"/>
        </w:rPr>
      </w:pPr>
      <w:r w:rsidRPr="008B2AD3">
        <w:rPr>
          <w:szCs w:val="28"/>
        </w:rPr>
        <w:t>Также в рамках развития культурно-познавательного туризма в 2017 году Управление культуры администрации Усть-Катавского городского округа проведена работа по разработке двух новых туристских маршрутов:</w:t>
      </w:r>
    </w:p>
    <w:p w:rsidR="00AF4FD2" w:rsidRPr="008B2AD3" w:rsidRDefault="00AF4FD2" w:rsidP="008B2AD3">
      <w:pPr>
        <w:pStyle w:val="1"/>
        <w:shd w:val="clear" w:color="auto" w:fill="FFFFFF"/>
        <w:ind w:firstLine="397"/>
        <w:jc w:val="both"/>
        <w:rPr>
          <w:szCs w:val="28"/>
        </w:rPr>
      </w:pPr>
      <w:r w:rsidRPr="008B2AD3">
        <w:rPr>
          <w:szCs w:val="28"/>
        </w:rPr>
        <w:t>1) Маршрут «Семь церквей» - включает в себя посещение семи храмов, расположенных на территории двух муниципалитетов: Усть-Катавского городского округа и Катав-Ивановского муниципального района.</w:t>
      </w:r>
    </w:p>
    <w:p w:rsidR="00AF4FD2" w:rsidRPr="008B2AD3" w:rsidRDefault="00AF4FD2" w:rsidP="008B2AD3">
      <w:pPr>
        <w:pStyle w:val="1"/>
        <w:shd w:val="clear" w:color="auto" w:fill="FFFFFF"/>
        <w:ind w:firstLine="397"/>
        <w:jc w:val="both"/>
        <w:rPr>
          <w:szCs w:val="28"/>
        </w:rPr>
      </w:pPr>
      <w:r w:rsidRPr="008B2AD3">
        <w:rPr>
          <w:szCs w:val="28"/>
        </w:rPr>
        <w:t>Общая протяжённость маршрута – 200 км, общее время тура – 9 ч. 30 минут,                        в том числе время в пути – 4 ч. 15 минут. В конце декабря 2017 года организован пробный тур.</w:t>
      </w:r>
    </w:p>
    <w:p w:rsidR="00AF4FD2" w:rsidRPr="008B2AD3" w:rsidRDefault="00AF4FD2" w:rsidP="008B2AD3">
      <w:pPr>
        <w:pStyle w:val="1"/>
        <w:shd w:val="clear" w:color="auto" w:fill="FFFFFF"/>
        <w:ind w:firstLine="397"/>
        <w:jc w:val="both"/>
        <w:rPr>
          <w:szCs w:val="28"/>
        </w:rPr>
      </w:pPr>
      <w:r w:rsidRPr="008B2AD3">
        <w:rPr>
          <w:szCs w:val="28"/>
        </w:rPr>
        <w:t>Помимо познавательного содержания, путешествие по семи церквям направлено на формирование духовно-нравственной культуры личности через приобщение                          к традициям православия.</w:t>
      </w:r>
    </w:p>
    <w:p w:rsidR="00AF4FD2" w:rsidRPr="008B2AD3" w:rsidRDefault="00AF4FD2" w:rsidP="008B2AD3">
      <w:pPr>
        <w:pStyle w:val="1"/>
        <w:shd w:val="clear" w:color="auto" w:fill="FFFFFF"/>
        <w:ind w:firstLine="397"/>
        <w:jc w:val="both"/>
        <w:rPr>
          <w:szCs w:val="28"/>
        </w:rPr>
      </w:pPr>
      <w:r w:rsidRPr="008B2AD3">
        <w:rPr>
          <w:szCs w:val="28"/>
        </w:rPr>
        <w:t>2) Маршрут «По следам Салавата Юлаева» - включает себя посещение малой экологической тропы «Салаватская», протяжённостью 1,2 км. Объекты показа:                       река Юрюзань (памятник природы регионального значения /участок от Смирнова моста до устья реки Наси), Салаватская пещера (памятник природы регионального значения; памятник археологии), Верхнелукинская писаница (памятник археологии),</w:t>
      </w:r>
      <w:r w:rsidRPr="008B2AD3">
        <w:rPr>
          <w:szCs w:val="28"/>
        </w:rPr>
        <w:tab/>
        <w:t>оборонительные валы Салавата Юлаева, Салаватов двор (памятник археологии), скала Стрела Салавата, карстовая арка Царские ворота.</w:t>
      </w:r>
    </w:p>
    <w:p w:rsidR="00AF4FD2" w:rsidRPr="008B2AD3" w:rsidRDefault="00AF4FD2" w:rsidP="008B2AD3">
      <w:pPr>
        <w:pStyle w:val="1"/>
        <w:shd w:val="clear" w:color="auto" w:fill="FFFFFF"/>
        <w:ind w:firstLine="397"/>
        <w:jc w:val="both"/>
        <w:rPr>
          <w:szCs w:val="28"/>
        </w:rPr>
      </w:pPr>
      <w:r w:rsidRPr="008B2AD3">
        <w:rPr>
          <w:szCs w:val="28"/>
        </w:rPr>
        <w:t>Расчётные сметы на благоустройство малой экологической тропы «Салаватская» составляют 2,108 млн.рублей.</w:t>
      </w:r>
    </w:p>
    <w:p w:rsidR="00AF4FD2" w:rsidRPr="008B2AD3" w:rsidRDefault="00AF4FD2" w:rsidP="008B2AD3">
      <w:pPr>
        <w:pStyle w:val="1"/>
        <w:shd w:val="clear" w:color="auto" w:fill="FFFFFF"/>
        <w:ind w:firstLine="397"/>
        <w:jc w:val="both"/>
        <w:rPr>
          <w:szCs w:val="28"/>
        </w:rPr>
      </w:pPr>
      <w:r w:rsidRPr="008B2AD3">
        <w:rPr>
          <w:szCs w:val="28"/>
        </w:rPr>
        <w:t>Также в рамках маршрута «По следам Салавата Юлаева» планируется проведение экскурсии в музей Салавата Юлаева в с. Малояз (Салаватский район Республики Башкортостан). Общая протяжённость маршрута составляет порядка 111 км. Расчётное время тура – 5 часов 30 минут.</w:t>
      </w:r>
    </w:p>
    <w:p w:rsidR="008B2AD3" w:rsidRPr="008B2AD3" w:rsidRDefault="008B2AD3" w:rsidP="008B2AD3">
      <w:pPr>
        <w:rPr>
          <w:lang w:eastAsia="ru-RU"/>
        </w:rPr>
      </w:pPr>
    </w:p>
    <w:p w:rsidR="00C03FEA" w:rsidRPr="00562E48" w:rsidRDefault="00C03FEA" w:rsidP="00D42790">
      <w:pPr>
        <w:shd w:val="clear" w:color="auto" w:fill="FFFFFF"/>
        <w:spacing w:after="0" w:line="240" w:lineRule="auto"/>
        <w:ind w:right="283"/>
        <w:jc w:val="both"/>
        <w:rPr>
          <w:rFonts w:ascii="Times New Roman" w:hAnsi="Times New Roman" w:cs="Times New Roman"/>
          <w:b/>
          <w:sz w:val="28"/>
          <w:szCs w:val="28"/>
        </w:rPr>
      </w:pPr>
    </w:p>
    <w:p w:rsidR="00610C6E" w:rsidRPr="00562E48" w:rsidRDefault="00321C39" w:rsidP="00321C39">
      <w:pPr>
        <w:spacing w:after="0" w:line="240" w:lineRule="auto"/>
        <w:jc w:val="center"/>
        <w:rPr>
          <w:rFonts w:ascii="Times New Roman" w:hAnsi="Times New Roman" w:cs="Times New Roman"/>
          <w:b/>
          <w:sz w:val="28"/>
          <w:szCs w:val="28"/>
        </w:rPr>
      </w:pPr>
      <w:r w:rsidRPr="00562E48">
        <w:rPr>
          <w:rFonts w:ascii="Times New Roman" w:hAnsi="Times New Roman" w:cs="Times New Roman"/>
          <w:b/>
          <w:sz w:val="28"/>
          <w:szCs w:val="28"/>
        </w:rPr>
        <w:lastRenderedPageBreak/>
        <w:t>13</w:t>
      </w:r>
      <w:r w:rsidR="00610C6E" w:rsidRPr="00562E48">
        <w:rPr>
          <w:rFonts w:ascii="Times New Roman" w:hAnsi="Times New Roman" w:cs="Times New Roman"/>
          <w:b/>
          <w:sz w:val="28"/>
          <w:szCs w:val="28"/>
        </w:rPr>
        <w:t>. Проведение независимой оценки качества</w:t>
      </w:r>
    </w:p>
    <w:p w:rsidR="009D0FF4" w:rsidRPr="00562E48" w:rsidRDefault="009D0FF4" w:rsidP="00321C39">
      <w:pPr>
        <w:spacing w:after="0" w:line="240" w:lineRule="auto"/>
        <w:jc w:val="center"/>
        <w:rPr>
          <w:rFonts w:ascii="Times New Roman" w:hAnsi="Times New Roman" w:cs="Times New Roman"/>
          <w:sz w:val="28"/>
          <w:szCs w:val="28"/>
        </w:rPr>
      </w:pPr>
      <w:r w:rsidRPr="00562E48">
        <w:rPr>
          <w:rFonts w:ascii="Times New Roman" w:hAnsi="Times New Roman" w:cs="Times New Roman"/>
          <w:sz w:val="28"/>
          <w:szCs w:val="28"/>
        </w:rPr>
        <w:t xml:space="preserve">(использование результатов независимой оценки при анализе и </w:t>
      </w:r>
    </w:p>
    <w:p w:rsidR="00610C6E" w:rsidRPr="00562E48" w:rsidRDefault="009D0FF4" w:rsidP="00321C39">
      <w:pPr>
        <w:spacing w:after="0" w:line="240" w:lineRule="auto"/>
        <w:jc w:val="center"/>
        <w:rPr>
          <w:rFonts w:ascii="Times New Roman" w:hAnsi="Times New Roman" w:cs="Times New Roman"/>
          <w:sz w:val="28"/>
          <w:szCs w:val="28"/>
        </w:rPr>
      </w:pPr>
      <w:r w:rsidRPr="00562E48">
        <w:rPr>
          <w:rFonts w:ascii="Times New Roman" w:hAnsi="Times New Roman" w:cs="Times New Roman"/>
          <w:sz w:val="28"/>
          <w:szCs w:val="28"/>
        </w:rPr>
        <w:t>планировании работы)</w:t>
      </w:r>
    </w:p>
    <w:p w:rsidR="00321C39" w:rsidRPr="00562E48" w:rsidRDefault="00321C39" w:rsidP="00321C39">
      <w:pPr>
        <w:spacing w:after="0" w:line="240" w:lineRule="auto"/>
        <w:rPr>
          <w:rFonts w:ascii="Times New Roman" w:hAnsi="Times New Roman" w:cs="Times New Roman"/>
          <w:sz w:val="28"/>
          <w:szCs w:val="28"/>
        </w:rPr>
      </w:pPr>
    </w:p>
    <w:p w:rsidR="00321C39" w:rsidRDefault="00321C39" w:rsidP="005013C9">
      <w:pPr>
        <w:spacing w:after="0" w:line="240" w:lineRule="auto"/>
        <w:jc w:val="both"/>
        <w:rPr>
          <w:rFonts w:ascii="Times New Roman" w:hAnsi="Times New Roman" w:cs="Times New Roman"/>
          <w:b/>
          <w:sz w:val="28"/>
          <w:szCs w:val="28"/>
        </w:rPr>
      </w:pPr>
      <w:r w:rsidRPr="00562E48">
        <w:rPr>
          <w:rFonts w:ascii="Times New Roman" w:hAnsi="Times New Roman" w:cs="Times New Roman"/>
          <w:sz w:val="28"/>
          <w:szCs w:val="28"/>
        </w:rPr>
        <w:t xml:space="preserve">      Независимая оценка качества проводилась в отношении 2 учреждений: </w:t>
      </w:r>
      <w:r w:rsidRPr="00562E48">
        <w:rPr>
          <w:rFonts w:ascii="Times New Roman" w:hAnsi="Times New Roman" w:cs="Times New Roman"/>
          <w:b/>
          <w:sz w:val="28"/>
          <w:szCs w:val="28"/>
        </w:rPr>
        <w:t>МКУК ЦКС и МКУДО ДМШ.</w:t>
      </w:r>
    </w:p>
    <w:p w:rsidR="00187263" w:rsidRPr="00562E48" w:rsidRDefault="00187263" w:rsidP="005013C9">
      <w:pPr>
        <w:spacing w:after="0" w:line="240" w:lineRule="auto"/>
        <w:jc w:val="both"/>
        <w:rPr>
          <w:rFonts w:ascii="Times New Roman" w:hAnsi="Times New Roman" w:cs="Times New Roman"/>
          <w:b/>
          <w:sz w:val="28"/>
          <w:szCs w:val="28"/>
        </w:rPr>
      </w:pPr>
    </w:p>
    <w:p w:rsidR="00D42790" w:rsidRPr="00562E48" w:rsidRDefault="00D42790" w:rsidP="005013C9">
      <w:pPr>
        <w:spacing w:after="0" w:line="240" w:lineRule="auto"/>
        <w:jc w:val="both"/>
        <w:rPr>
          <w:rFonts w:ascii="Times New Roman" w:hAnsi="Times New Roman" w:cs="Times New Roman"/>
          <w:b/>
          <w:sz w:val="28"/>
          <w:szCs w:val="28"/>
          <w:u w:val="single"/>
        </w:rPr>
      </w:pPr>
      <w:r w:rsidRPr="00562E48">
        <w:rPr>
          <w:rFonts w:ascii="Times New Roman" w:hAnsi="Times New Roman" w:cs="Times New Roman"/>
          <w:b/>
          <w:sz w:val="28"/>
          <w:szCs w:val="28"/>
          <w:u w:val="single"/>
        </w:rPr>
        <w:t>Централизованная клубная система:</w:t>
      </w:r>
    </w:p>
    <w:p w:rsidR="00D42790" w:rsidRPr="00562E48" w:rsidRDefault="00D42790" w:rsidP="005013C9">
      <w:pPr>
        <w:spacing w:after="0" w:line="240" w:lineRule="auto"/>
        <w:ind w:right="2"/>
        <w:jc w:val="both"/>
        <w:rPr>
          <w:rFonts w:ascii="Times New Roman" w:eastAsia="Calibri" w:hAnsi="Times New Roman" w:cs="Times New Roman"/>
          <w:b/>
          <w:sz w:val="28"/>
          <w:szCs w:val="28"/>
          <w:u w:val="single"/>
        </w:rPr>
      </w:pPr>
      <w:r w:rsidRPr="00562E48">
        <w:rPr>
          <w:rFonts w:ascii="Times New Roman" w:hAnsi="Times New Roman" w:cs="Times New Roman"/>
          <w:sz w:val="28"/>
          <w:szCs w:val="28"/>
        </w:rPr>
        <w:t xml:space="preserve">    Рассмотрев Решение Общественного совета при управлении культуры администрации Усть-Катавского городского округа от 07.09.2017г. №5 и результаты независимой оценки качества  в 2017 году Управление культуры администрации Усть-Катавского городского округа  Распоряжением № 40 от 15.09.2017 признало общий уровень удовлетворенности населения  качеством оказания услуг Муниципальным казённым учреждением культуры «Централизованная клубная система» (далее – МКУК ЦКС) выше среднего или, в целом, соответствующим спросу населения.</w:t>
      </w:r>
    </w:p>
    <w:p w:rsidR="00D42790" w:rsidRPr="00562E48" w:rsidRDefault="00D42790" w:rsidP="005013C9">
      <w:pPr>
        <w:spacing w:after="0" w:line="240" w:lineRule="auto"/>
        <w:ind w:firstLine="709"/>
        <w:jc w:val="both"/>
        <w:rPr>
          <w:rFonts w:ascii="Times New Roman" w:eastAsia="Calibri" w:hAnsi="Times New Roman" w:cs="Times New Roman"/>
          <w:sz w:val="28"/>
          <w:szCs w:val="28"/>
        </w:rPr>
      </w:pPr>
      <w:r w:rsidRPr="00562E48">
        <w:rPr>
          <w:rFonts w:ascii="Times New Roman" w:eastAsia="Calibri" w:hAnsi="Times New Roman" w:cs="Times New Roman"/>
          <w:sz w:val="28"/>
          <w:szCs w:val="28"/>
        </w:rPr>
        <w:t>В процессе исследования изучены открытые данные, проведен опрос. 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D42790" w:rsidRPr="00562E48" w:rsidRDefault="00D42790" w:rsidP="005013C9">
      <w:pPr>
        <w:spacing w:after="0" w:line="240" w:lineRule="auto"/>
        <w:contextualSpacing/>
        <w:jc w:val="both"/>
        <w:rPr>
          <w:rFonts w:ascii="Times New Roman" w:hAnsi="Times New Roman" w:cs="Times New Roman"/>
          <w:sz w:val="28"/>
          <w:szCs w:val="28"/>
          <w:u w:val="single"/>
        </w:rPr>
      </w:pPr>
      <w:r w:rsidRPr="00562E48">
        <w:rPr>
          <w:rFonts w:ascii="Times New Roman" w:hAnsi="Times New Roman" w:cs="Times New Roman"/>
          <w:sz w:val="28"/>
          <w:szCs w:val="28"/>
        </w:rPr>
        <w:t xml:space="preserve">          </w:t>
      </w:r>
      <w:r w:rsidRPr="00562E48">
        <w:rPr>
          <w:rFonts w:ascii="Times New Roman" w:hAnsi="Times New Roman" w:cs="Times New Roman"/>
          <w:sz w:val="28"/>
          <w:szCs w:val="28"/>
          <w:u w:val="single"/>
        </w:rPr>
        <w:t>Мероприятия по устранению выявленных недостатков:</w:t>
      </w:r>
    </w:p>
    <w:p w:rsidR="00D42790" w:rsidRPr="00562E48" w:rsidRDefault="00D42790" w:rsidP="005013C9">
      <w:pPr>
        <w:spacing w:after="0" w:line="240" w:lineRule="auto"/>
        <w:contextualSpacing/>
        <w:jc w:val="both"/>
        <w:rPr>
          <w:rFonts w:ascii="Times New Roman" w:hAnsi="Times New Roman" w:cs="Times New Roman"/>
          <w:sz w:val="28"/>
          <w:szCs w:val="28"/>
        </w:rPr>
      </w:pPr>
      <w:r w:rsidRPr="00562E48">
        <w:rPr>
          <w:rFonts w:ascii="Times New Roman" w:hAnsi="Times New Roman" w:cs="Times New Roman"/>
          <w:sz w:val="28"/>
          <w:szCs w:val="28"/>
        </w:rPr>
        <w:t xml:space="preserve">      -Направить предложения по внесению изменений в план мероприятий муниципальной программы «Доступная среда для инвалидов и других маломобильных групп населения Усть-Катавского городского округа на 2016-2020 гг.»   координатору муниципальной программы (Управление социальной защиты населения) для включения  финансирования мероприятий по оснащению МКУК ЦКС специализированными техническими средствами;</w:t>
      </w:r>
    </w:p>
    <w:p w:rsidR="00D42790" w:rsidRPr="00562E48" w:rsidRDefault="00D42790" w:rsidP="005013C9">
      <w:pPr>
        <w:spacing w:after="0" w:line="240" w:lineRule="auto"/>
        <w:contextualSpacing/>
        <w:jc w:val="both"/>
        <w:rPr>
          <w:rFonts w:ascii="Times New Roman" w:hAnsi="Times New Roman" w:cs="Times New Roman"/>
          <w:sz w:val="28"/>
          <w:szCs w:val="28"/>
        </w:rPr>
      </w:pPr>
      <w:r w:rsidRPr="00562E48">
        <w:rPr>
          <w:rFonts w:ascii="Times New Roman" w:hAnsi="Times New Roman" w:cs="Times New Roman"/>
          <w:sz w:val="28"/>
          <w:szCs w:val="28"/>
        </w:rPr>
        <w:t xml:space="preserve">      -Разместить на сайте  информацию о деятельности МКУК ЦКС в соответствие </w:t>
      </w:r>
      <w:r w:rsidR="005013C9">
        <w:rPr>
          <w:rFonts w:ascii="Times New Roman" w:hAnsi="Times New Roman" w:cs="Times New Roman"/>
          <w:sz w:val="28"/>
          <w:szCs w:val="28"/>
        </w:rPr>
        <w:t xml:space="preserve">            </w:t>
      </w:r>
      <w:r w:rsidRPr="00562E48">
        <w:rPr>
          <w:rFonts w:ascii="Times New Roman" w:hAnsi="Times New Roman" w:cs="Times New Roman"/>
          <w:sz w:val="28"/>
          <w:szCs w:val="28"/>
        </w:rPr>
        <w:t>с Приказом Минкультуры России от 20.02.2015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D42790" w:rsidRPr="00562E48" w:rsidRDefault="00D42790" w:rsidP="005013C9">
      <w:pPr>
        <w:spacing w:after="0" w:line="240" w:lineRule="auto"/>
        <w:contextualSpacing/>
        <w:jc w:val="both"/>
        <w:rPr>
          <w:rFonts w:ascii="Times New Roman" w:eastAsia="Calibri" w:hAnsi="Times New Roman" w:cs="Times New Roman"/>
          <w:sz w:val="28"/>
          <w:szCs w:val="28"/>
          <w:u w:val="single"/>
        </w:rPr>
      </w:pPr>
      <w:r w:rsidRPr="00562E48">
        <w:rPr>
          <w:rFonts w:ascii="Times New Roman" w:hAnsi="Times New Roman" w:cs="Times New Roman"/>
          <w:sz w:val="28"/>
          <w:szCs w:val="28"/>
        </w:rPr>
        <w:t>Провести работу над интерфейсом сайта: заменить мелкий шрифт, исключить пустоты в центральных частях страниц и неувеличиваемые фотографии.</w:t>
      </w:r>
    </w:p>
    <w:p w:rsidR="00D42790" w:rsidRPr="00562E48" w:rsidRDefault="00D42790" w:rsidP="005013C9">
      <w:pPr>
        <w:spacing w:after="0" w:line="240" w:lineRule="auto"/>
        <w:jc w:val="both"/>
        <w:rPr>
          <w:rFonts w:ascii="Times New Roman" w:hAnsi="Times New Roman" w:cs="Times New Roman"/>
          <w:b/>
          <w:sz w:val="28"/>
          <w:szCs w:val="28"/>
        </w:rPr>
      </w:pPr>
    </w:p>
    <w:p w:rsidR="00D42790" w:rsidRPr="00562E48" w:rsidRDefault="00D42790" w:rsidP="005013C9">
      <w:pPr>
        <w:spacing w:after="0" w:line="240" w:lineRule="auto"/>
        <w:jc w:val="both"/>
        <w:rPr>
          <w:rFonts w:ascii="Times New Roman" w:hAnsi="Times New Roman" w:cs="Times New Roman"/>
          <w:b/>
          <w:sz w:val="28"/>
          <w:szCs w:val="28"/>
        </w:rPr>
      </w:pPr>
    </w:p>
    <w:p w:rsidR="00321C39" w:rsidRPr="00562E48" w:rsidRDefault="00D42790" w:rsidP="005013C9">
      <w:pPr>
        <w:spacing w:after="0" w:line="240" w:lineRule="auto"/>
        <w:jc w:val="both"/>
        <w:rPr>
          <w:rFonts w:ascii="Times New Roman" w:hAnsi="Times New Roman" w:cs="Times New Roman"/>
          <w:b/>
          <w:sz w:val="28"/>
          <w:szCs w:val="28"/>
        </w:rPr>
      </w:pPr>
      <w:r w:rsidRPr="00562E48">
        <w:rPr>
          <w:rFonts w:ascii="Times New Roman" w:hAnsi="Times New Roman" w:cs="Times New Roman"/>
          <w:b/>
          <w:sz w:val="28"/>
          <w:szCs w:val="28"/>
        </w:rPr>
        <w:t>Детская музыкальная школа:</w:t>
      </w:r>
    </w:p>
    <w:p w:rsidR="00C30771" w:rsidRPr="00562E48" w:rsidRDefault="00321C39" w:rsidP="005013C9">
      <w:pPr>
        <w:spacing w:after="0" w:line="240" w:lineRule="auto"/>
        <w:jc w:val="both"/>
        <w:rPr>
          <w:rFonts w:ascii="Times New Roman" w:eastAsia="Calibri" w:hAnsi="Times New Roman" w:cs="Times New Roman"/>
          <w:sz w:val="28"/>
          <w:szCs w:val="28"/>
        </w:rPr>
      </w:pPr>
      <w:r w:rsidRPr="00562E48">
        <w:rPr>
          <w:rFonts w:ascii="Times New Roman" w:eastAsia="Calibri" w:hAnsi="Times New Roman" w:cs="Times New Roman"/>
          <w:sz w:val="28"/>
          <w:szCs w:val="28"/>
        </w:rPr>
        <w:t xml:space="preserve">      Недостатки и п</w:t>
      </w:r>
      <w:r w:rsidR="00C30771" w:rsidRPr="00562E48">
        <w:rPr>
          <w:rFonts w:ascii="Times New Roman" w:eastAsia="Calibri" w:hAnsi="Times New Roman" w:cs="Times New Roman"/>
          <w:sz w:val="28"/>
          <w:szCs w:val="28"/>
        </w:rPr>
        <w:t>редложения по результатам исследования</w:t>
      </w:r>
      <w:r w:rsidR="00D42790" w:rsidRPr="00562E48">
        <w:rPr>
          <w:rFonts w:ascii="Times New Roman" w:eastAsia="Calibri" w:hAnsi="Times New Roman" w:cs="Times New Roman"/>
          <w:sz w:val="28"/>
          <w:szCs w:val="28"/>
        </w:rPr>
        <w:t xml:space="preserve"> </w:t>
      </w:r>
      <w:r w:rsidR="00C30771" w:rsidRPr="00562E48">
        <w:rPr>
          <w:rFonts w:ascii="Times New Roman" w:eastAsia="Calibri" w:hAnsi="Times New Roman" w:cs="Times New Roman"/>
          <w:sz w:val="28"/>
          <w:szCs w:val="28"/>
        </w:rPr>
        <w:t>:</w:t>
      </w:r>
    </w:p>
    <w:p w:rsidR="00321C39" w:rsidRDefault="00321C39" w:rsidP="005013C9">
      <w:pPr>
        <w:widowControl w:val="0"/>
        <w:autoSpaceDE w:val="0"/>
        <w:autoSpaceDN w:val="0"/>
        <w:adjustRightInd w:val="0"/>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В 2017 году общественным советом при Министерстве образования и науки Челябинской области проведена независимая оценка качества МКУДО ДМШ. (рейтинг баллов по всем критериям  119,99). На основании результатов НОК разработан  и утвержден план мероприятий по улучшению  качества работы МКУДО ДМШ.</w:t>
      </w:r>
    </w:p>
    <w:p w:rsidR="00187263" w:rsidRDefault="00187263" w:rsidP="005013C9">
      <w:pPr>
        <w:widowControl w:val="0"/>
        <w:autoSpaceDE w:val="0"/>
        <w:autoSpaceDN w:val="0"/>
        <w:adjustRightInd w:val="0"/>
        <w:spacing w:after="0" w:line="240" w:lineRule="auto"/>
        <w:jc w:val="both"/>
        <w:rPr>
          <w:rFonts w:ascii="Times New Roman" w:hAnsi="Times New Roman" w:cs="Times New Roman"/>
          <w:sz w:val="28"/>
          <w:szCs w:val="28"/>
        </w:rPr>
      </w:pPr>
    </w:p>
    <w:p w:rsidR="00187263" w:rsidRPr="00562E48" w:rsidRDefault="00187263" w:rsidP="005013C9">
      <w:pPr>
        <w:widowControl w:val="0"/>
        <w:autoSpaceDE w:val="0"/>
        <w:autoSpaceDN w:val="0"/>
        <w:adjustRightInd w:val="0"/>
        <w:spacing w:after="0" w:line="240" w:lineRule="auto"/>
        <w:jc w:val="both"/>
        <w:rPr>
          <w:rFonts w:ascii="Times New Roman" w:hAnsi="Times New Roman" w:cs="Times New Roman"/>
          <w:sz w:val="28"/>
          <w:szCs w:val="28"/>
        </w:rPr>
      </w:pPr>
    </w:p>
    <w:p w:rsidR="00321C39" w:rsidRPr="00562E48" w:rsidRDefault="00321C39" w:rsidP="00321C39">
      <w:pPr>
        <w:widowControl w:val="0"/>
        <w:autoSpaceDE w:val="0"/>
        <w:autoSpaceDN w:val="0"/>
        <w:adjustRightInd w:val="0"/>
        <w:spacing w:after="0" w:line="240" w:lineRule="auto"/>
        <w:jc w:val="both"/>
        <w:rPr>
          <w:rFonts w:ascii="Times New Roman" w:hAnsi="Times New Roman" w:cs="Times New Roman"/>
          <w:b/>
          <w:sz w:val="28"/>
          <w:szCs w:val="28"/>
        </w:rPr>
      </w:pPr>
      <w:r w:rsidRPr="00562E48">
        <w:rPr>
          <w:rFonts w:ascii="Times New Roman" w:hAnsi="Times New Roman" w:cs="Times New Roman"/>
          <w:b/>
          <w:sz w:val="28"/>
          <w:szCs w:val="28"/>
        </w:rPr>
        <w:lastRenderedPageBreak/>
        <w:t>Недостатки, выявленные в ходе независимой оценки качества образовательной деятельности:</w:t>
      </w:r>
    </w:p>
    <w:p w:rsidR="00321C39" w:rsidRPr="00562E48" w:rsidRDefault="00321C39" w:rsidP="00321C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62E48">
        <w:rPr>
          <w:rFonts w:ascii="Times New Roman" w:hAnsi="Times New Roman" w:cs="Times New Roman"/>
          <w:sz w:val="28"/>
          <w:szCs w:val="28"/>
        </w:rPr>
        <w:t>1)</w:t>
      </w:r>
      <w:r w:rsidR="00187263">
        <w:rPr>
          <w:rFonts w:ascii="Times New Roman" w:hAnsi="Times New Roman" w:cs="Times New Roman"/>
          <w:sz w:val="28"/>
          <w:szCs w:val="28"/>
        </w:rPr>
        <w:t>.</w:t>
      </w:r>
      <w:r w:rsidRPr="00562E48">
        <w:rPr>
          <w:rFonts w:ascii="Times New Roman" w:hAnsi="Times New Roman" w:cs="Times New Roman"/>
          <w:sz w:val="28"/>
          <w:szCs w:val="28"/>
        </w:rPr>
        <w:t>Отсутствие  условий организации обучения и воспитания  учащихся с ограниченными возможностями здоровья;</w:t>
      </w:r>
    </w:p>
    <w:p w:rsidR="00321C39" w:rsidRPr="00562E48" w:rsidRDefault="00321C39" w:rsidP="00321C39">
      <w:pPr>
        <w:widowControl w:val="0"/>
        <w:autoSpaceDE w:val="0"/>
        <w:autoSpaceDN w:val="0"/>
        <w:adjustRightInd w:val="0"/>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w:t>
      </w:r>
      <w:r w:rsidRPr="00562E48">
        <w:rPr>
          <w:rFonts w:ascii="Times New Roman" w:hAnsi="Times New Roman" w:cs="Times New Roman"/>
          <w:b/>
          <w:sz w:val="28"/>
          <w:szCs w:val="28"/>
        </w:rPr>
        <w:t>Предложения</w:t>
      </w:r>
      <w:r w:rsidRPr="00562E48">
        <w:rPr>
          <w:rFonts w:ascii="Times New Roman" w:hAnsi="Times New Roman" w:cs="Times New Roman"/>
          <w:sz w:val="28"/>
          <w:szCs w:val="28"/>
        </w:rPr>
        <w:t xml:space="preserve"> по улучшению качества работы образовательных организаций:</w:t>
      </w:r>
    </w:p>
    <w:p w:rsidR="00321C39" w:rsidRPr="00562E48" w:rsidRDefault="00321C39" w:rsidP="00321C39">
      <w:pPr>
        <w:widowControl w:val="0"/>
        <w:autoSpaceDE w:val="0"/>
        <w:autoSpaceDN w:val="0"/>
        <w:adjustRightInd w:val="0"/>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оснащение зданий специализированными техническими средствами (пандус, поручни, кнопка вызова)</w:t>
      </w:r>
    </w:p>
    <w:p w:rsidR="00321C39" w:rsidRPr="00562E48" w:rsidRDefault="00321C39" w:rsidP="00321C3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62E48">
        <w:rPr>
          <w:rFonts w:ascii="Times New Roman" w:hAnsi="Times New Roman" w:cs="Times New Roman"/>
          <w:sz w:val="28"/>
          <w:szCs w:val="28"/>
        </w:rPr>
        <w:t>2)</w:t>
      </w:r>
      <w:r w:rsidR="00187263">
        <w:rPr>
          <w:rFonts w:ascii="Times New Roman" w:hAnsi="Times New Roman" w:cs="Times New Roman"/>
          <w:sz w:val="28"/>
          <w:szCs w:val="28"/>
        </w:rPr>
        <w:t>.</w:t>
      </w:r>
      <w:r w:rsidRPr="00562E48">
        <w:rPr>
          <w:rFonts w:ascii="Times New Roman" w:hAnsi="Times New Roman" w:cs="Times New Roman"/>
          <w:sz w:val="28"/>
          <w:szCs w:val="28"/>
        </w:rPr>
        <w:t xml:space="preserve">Не налажено взаимодействие с получателями образовательных услуг </w:t>
      </w:r>
      <w:r w:rsidR="00187263">
        <w:rPr>
          <w:rFonts w:ascii="Times New Roman" w:hAnsi="Times New Roman" w:cs="Times New Roman"/>
          <w:sz w:val="28"/>
          <w:szCs w:val="28"/>
        </w:rPr>
        <w:t xml:space="preserve">                         </w:t>
      </w:r>
      <w:r w:rsidRPr="00562E48">
        <w:rPr>
          <w:rFonts w:ascii="Times New Roman" w:hAnsi="Times New Roman" w:cs="Times New Roman"/>
          <w:sz w:val="28"/>
          <w:szCs w:val="28"/>
        </w:rPr>
        <w:t xml:space="preserve">с помощью электронных сервисов, не обеспечена техническая возможность проведения онлайн-опросов с целью изучения мнений и предложений по разным направлениям деятельности организации;  </w:t>
      </w:r>
    </w:p>
    <w:p w:rsidR="00321C39" w:rsidRPr="00562E48" w:rsidRDefault="00321C39" w:rsidP="00321C39">
      <w:pPr>
        <w:widowControl w:val="0"/>
        <w:autoSpaceDE w:val="0"/>
        <w:autoSpaceDN w:val="0"/>
        <w:adjustRightInd w:val="0"/>
        <w:spacing w:after="0" w:line="240" w:lineRule="auto"/>
        <w:jc w:val="both"/>
        <w:rPr>
          <w:rFonts w:ascii="Times New Roman" w:hAnsi="Times New Roman" w:cs="Times New Roman"/>
          <w:sz w:val="28"/>
          <w:szCs w:val="28"/>
        </w:rPr>
      </w:pPr>
      <w:r w:rsidRPr="00562E48">
        <w:rPr>
          <w:rFonts w:ascii="Times New Roman" w:hAnsi="Times New Roman" w:cs="Times New Roman"/>
          <w:b/>
          <w:sz w:val="28"/>
          <w:szCs w:val="28"/>
        </w:rPr>
        <w:t>Предложения</w:t>
      </w:r>
      <w:r w:rsidRPr="00562E48">
        <w:rPr>
          <w:rFonts w:ascii="Times New Roman" w:hAnsi="Times New Roman" w:cs="Times New Roman"/>
          <w:sz w:val="28"/>
          <w:szCs w:val="28"/>
        </w:rPr>
        <w:t xml:space="preserve"> по улучшению качества работы образовательных организаций:</w:t>
      </w:r>
    </w:p>
    <w:p w:rsidR="00321C39" w:rsidRPr="00562E48" w:rsidRDefault="00321C39" w:rsidP="00321C39">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изменение интерфейса сайта, подключение онлайн-опроса для анкетирования посетителей сайта, добавление новых разделов, отражающих деятельность учреждения.</w:t>
      </w:r>
    </w:p>
    <w:p w:rsidR="00321C39" w:rsidRPr="00562E48" w:rsidRDefault="00321C39" w:rsidP="00321C39">
      <w:pPr>
        <w:spacing w:after="0" w:line="240" w:lineRule="auto"/>
        <w:ind w:firstLine="708"/>
        <w:jc w:val="both"/>
        <w:rPr>
          <w:rFonts w:ascii="Times New Roman" w:hAnsi="Times New Roman" w:cs="Times New Roman"/>
          <w:sz w:val="28"/>
          <w:szCs w:val="28"/>
        </w:rPr>
      </w:pPr>
      <w:r w:rsidRPr="00562E48">
        <w:rPr>
          <w:rFonts w:ascii="Times New Roman" w:hAnsi="Times New Roman" w:cs="Times New Roman"/>
          <w:sz w:val="28"/>
          <w:szCs w:val="28"/>
        </w:rPr>
        <w:t>3)Недостаточное обеспечение материально-технической базы.</w:t>
      </w:r>
    </w:p>
    <w:p w:rsidR="00321C39" w:rsidRPr="00562E48" w:rsidRDefault="00321C39" w:rsidP="00321C39">
      <w:pPr>
        <w:widowControl w:val="0"/>
        <w:autoSpaceDE w:val="0"/>
        <w:autoSpaceDN w:val="0"/>
        <w:adjustRightInd w:val="0"/>
        <w:spacing w:after="0" w:line="240" w:lineRule="auto"/>
        <w:jc w:val="both"/>
        <w:rPr>
          <w:rFonts w:ascii="Times New Roman" w:hAnsi="Times New Roman" w:cs="Times New Roman"/>
          <w:sz w:val="28"/>
          <w:szCs w:val="28"/>
        </w:rPr>
      </w:pPr>
      <w:r w:rsidRPr="00562E48">
        <w:rPr>
          <w:rFonts w:ascii="Times New Roman" w:hAnsi="Times New Roman" w:cs="Times New Roman"/>
          <w:b/>
          <w:sz w:val="28"/>
          <w:szCs w:val="28"/>
        </w:rPr>
        <w:t>Предложения</w:t>
      </w:r>
      <w:r w:rsidRPr="00562E48">
        <w:rPr>
          <w:rFonts w:ascii="Times New Roman" w:hAnsi="Times New Roman" w:cs="Times New Roman"/>
          <w:sz w:val="28"/>
          <w:szCs w:val="28"/>
        </w:rPr>
        <w:t xml:space="preserve"> по улучшению качества работы образовательных организаций:</w:t>
      </w:r>
    </w:p>
    <w:p w:rsidR="00321C39" w:rsidRPr="00562E48" w:rsidRDefault="00321C39" w:rsidP="00321C39">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приобретение необходимых музыкальных инструментов (фортепиано, рояли, барабанная установка и т.д.), звукового оборудования, современной компьютерной техники</w:t>
      </w:r>
    </w:p>
    <w:p w:rsidR="00321C39" w:rsidRPr="00562E48" w:rsidRDefault="00321C39" w:rsidP="00321C39">
      <w:pPr>
        <w:spacing w:after="0" w:line="240" w:lineRule="auto"/>
        <w:jc w:val="both"/>
        <w:rPr>
          <w:rFonts w:ascii="Times New Roman" w:hAnsi="Times New Roman" w:cs="Times New Roman"/>
          <w:sz w:val="28"/>
          <w:szCs w:val="28"/>
        </w:rPr>
      </w:pPr>
      <w:r w:rsidRPr="00562E48">
        <w:rPr>
          <w:rFonts w:ascii="Times New Roman" w:hAnsi="Times New Roman" w:cs="Times New Roman"/>
          <w:b/>
          <w:sz w:val="28"/>
          <w:szCs w:val="28"/>
        </w:rPr>
        <w:t>Мероприятия по устранению выявленных недостатков</w:t>
      </w:r>
      <w:r w:rsidRPr="00562E48">
        <w:rPr>
          <w:rFonts w:ascii="Times New Roman" w:hAnsi="Times New Roman" w:cs="Times New Roman"/>
          <w:sz w:val="28"/>
          <w:szCs w:val="28"/>
        </w:rPr>
        <w:t>: включить в проект бюджета на 2018-2020 гг. финансирование мероприятий по улучшению материально-технической базы.</w:t>
      </w:r>
    </w:p>
    <w:p w:rsidR="004F0761" w:rsidRDefault="00321C39" w:rsidP="00A929FB">
      <w:pPr>
        <w:pStyle w:val="13"/>
        <w:keepNext/>
        <w:keepLines/>
        <w:shd w:val="clear" w:color="auto" w:fill="auto"/>
        <w:spacing w:before="0" w:line="240" w:lineRule="auto"/>
        <w:ind w:left="20" w:firstLine="547"/>
        <w:jc w:val="both"/>
        <w:rPr>
          <w:sz w:val="28"/>
          <w:szCs w:val="28"/>
        </w:rPr>
      </w:pPr>
      <w:r w:rsidRPr="00562E48">
        <w:rPr>
          <w:sz w:val="28"/>
          <w:szCs w:val="28"/>
        </w:rPr>
        <w:t>Решением Общественного совета при управлении культуры администрации Усть-Катавского городского округа от 07.09.2017г. №5 и результаты независимой оценки качества образовательной деятельности Муниципального казённого учреждения дополнительного образования «Детская музыкальная школа», проведенной Общественным советом при Министерстве образования и науки Челябинской области в 2017 году признать общий уровень удовлетворенности населения  качеством оказания услуг Муниципальным казённым учреждением дополнительного образования «Детская музыкальная школа» (далее - МКУДО ДМШ) выше среднего или, в целом, соответствующим спросу населения.</w:t>
      </w: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Default="00187263" w:rsidP="00A929FB">
      <w:pPr>
        <w:pStyle w:val="13"/>
        <w:keepNext/>
        <w:keepLines/>
        <w:shd w:val="clear" w:color="auto" w:fill="auto"/>
        <w:spacing w:before="0" w:line="240" w:lineRule="auto"/>
        <w:ind w:left="20" w:firstLine="547"/>
        <w:jc w:val="both"/>
        <w:rPr>
          <w:sz w:val="28"/>
          <w:szCs w:val="28"/>
        </w:rPr>
      </w:pPr>
    </w:p>
    <w:p w:rsidR="00187263" w:rsidRPr="00562E48" w:rsidRDefault="00187263" w:rsidP="00A929FB">
      <w:pPr>
        <w:pStyle w:val="13"/>
        <w:keepNext/>
        <w:keepLines/>
        <w:shd w:val="clear" w:color="auto" w:fill="auto"/>
        <w:spacing w:before="0" w:line="240" w:lineRule="auto"/>
        <w:ind w:left="20" w:firstLine="547"/>
        <w:jc w:val="both"/>
        <w:rPr>
          <w:sz w:val="28"/>
          <w:szCs w:val="28"/>
        </w:rPr>
      </w:pPr>
    </w:p>
    <w:p w:rsidR="004F0761" w:rsidRPr="00562E48" w:rsidRDefault="004F0761" w:rsidP="00610C6E">
      <w:pPr>
        <w:spacing w:after="0" w:line="240" w:lineRule="auto"/>
        <w:jc w:val="center"/>
        <w:rPr>
          <w:rFonts w:ascii="Times New Roman" w:hAnsi="Times New Roman" w:cs="Times New Roman"/>
          <w:b/>
          <w:sz w:val="28"/>
          <w:szCs w:val="28"/>
        </w:rPr>
      </w:pPr>
    </w:p>
    <w:p w:rsidR="00C03FEA" w:rsidRPr="00562E48" w:rsidRDefault="00D42790" w:rsidP="00D42790">
      <w:pPr>
        <w:spacing w:after="0" w:line="240" w:lineRule="auto"/>
        <w:ind w:left="720"/>
        <w:jc w:val="center"/>
        <w:rPr>
          <w:rFonts w:ascii="Times New Roman" w:eastAsia="Calibri" w:hAnsi="Times New Roman" w:cs="Times New Roman"/>
          <w:b/>
          <w:sz w:val="32"/>
          <w:szCs w:val="32"/>
        </w:rPr>
      </w:pPr>
      <w:r w:rsidRPr="00562E48">
        <w:rPr>
          <w:rFonts w:ascii="Times New Roman" w:eastAsia="Calibri" w:hAnsi="Times New Roman" w:cs="Times New Roman"/>
          <w:b/>
          <w:sz w:val="32"/>
          <w:szCs w:val="32"/>
        </w:rPr>
        <w:lastRenderedPageBreak/>
        <w:t>14.</w:t>
      </w:r>
      <w:r w:rsidR="00187263">
        <w:rPr>
          <w:rFonts w:ascii="Times New Roman" w:eastAsia="Calibri" w:hAnsi="Times New Roman" w:cs="Times New Roman"/>
          <w:b/>
          <w:sz w:val="32"/>
          <w:szCs w:val="32"/>
        </w:rPr>
        <w:t xml:space="preserve"> </w:t>
      </w:r>
      <w:r w:rsidR="00610C6E" w:rsidRPr="00562E48">
        <w:rPr>
          <w:rFonts w:ascii="Times New Roman" w:eastAsia="Calibri" w:hAnsi="Times New Roman" w:cs="Times New Roman"/>
          <w:b/>
          <w:sz w:val="32"/>
          <w:szCs w:val="32"/>
        </w:rPr>
        <w:t>Проблемные вопросы</w:t>
      </w:r>
    </w:p>
    <w:p w:rsidR="00C03FEA" w:rsidRPr="00562E48" w:rsidRDefault="00C03FEA" w:rsidP="00C03FEA">
      <w:pPr>
        <w:pStyle w:val="a3"/>
        <w:spacing w:after="0" w:line="240" w:lineRule="auto"/>
        <w:ind w:left="1125"/>
        <w:rPr>
          <w:rFonts w:ascii="Times New Roman" w:eastAsia="Calibri" w:hAnsi="Times New Roman" w:cs="Times New Roman"/>
          <w:b/>
          <w:sz w:val="32"/>
          <w:szCs w:val="32"/>
        </w:rPr>
      </w:pPr>
    </w:p>
    <w:p w:rsidR="00610C6E" w:rsidRPr="00562E48" w:rsidRDefault="00610C6E" w:rsidP="00D42790">
      <w:pPr>
        <w:spacing w:after="0" w:line="240" w:lineRule="auto"/>
        <w:ind w:firstLine="567"/>
        <w:jc w:val="both"/>
        <w:rPr>
          <w:rFonts w:ascii="Times New Roman" w:hAnsi="Times New Roman" w:cs="Times New Roman"/>
          <w:sz w:val="28"/>
          <w:szCs w:val="28"/>
          <w:shd w:val="clear" w:color="auto" w:fill="FFFFFF"/>
        </w:rPr>
      </w:pPr>
      <w:r w:rsidRPr="00562E48">
        <w:rPr>
          <w:rFonts w:ascii="Times New Roman" w:hAnsi="Times New Roman" w:cs="Times New Roman"/>
          <w:sz w:val="28"/>
          <w:szCs w:val="28"/>
          <w:shd w:val="clear" w:color="auto" w:fill="FFFFFF"/>
        </w:rPr>
        <w:t xml:space="preserve">К проблемным вопросам, требующим скорейшего решения, </w:t>
      </w:r>
      <w:r w:rsidRPr="00562E48">
        <w:rPr>
          <w:rFonts w:ascii="Times New Roman" w:hAnsi="Times New Roman" w:cs="Times New Roman"/>
          <w:b/>
          <w:sz w:val="28"/>
          <w:szCs w:val="28"/>
          <w:shd w:val="clear" w:color="auto" w:fill="FFFFFF"/>
        </w:rPr>
        <w:t xml:space="preserve">по городскому Дворцу культуры им Т.Я.Белоконева  </w:t>
      </w:r>
      <w:r w:rsidRPr="00562E48">
        <w:rPr>
          <w:rFonts w:ascii="Times New Roman" w:hAnsi="Times New Roman" w:cs="Times New Roman"/>
          <w:sz w:val="28"/>
          <w:szCs w:val="28"/>
          <w:shd w:val="clear" w:color="auto" w:fill="FFFFFF"/>
        </w:rPr>
        <w:t>относятся:</w:t>
      </w:r>
    </w:p>
    <w:p w:rsidR="00D42790" w:rsidRPr="00562E48" w:rsidRDefault="00D42790" w:rsidP="00D42790">
      <w:pPr>
        <w:spacing w:after="0" w:line="240" w:lineRule="auto"/>
        <w:ind w:firstLine="567"/>
        <w:jc w:val="both"/>
        <w:rPr>
          <w:rFonts w:ascii="Times New Roman" w:hAnsi="Times New Roman" w:cs="Times New Roman"/>
          <w:sz w:val="28"/>
          <w:szCs w:val="28"/>
          <w:shd w:val="clear" w:color="auto" w:fill="FFFFFF"/>
        </w:rPr>
      </w:pPr>
      <w:r w:rsidRPr="00562E48">
        <w:rPr>
          <w:rFonts w:ascii="Times New Roman" w:hAnsi="Times New Roman" w:cs="Times New Roman"/>
          <w:sz w:val="28"/>
          <w:szCs w:val="28"/>
          <w:shd w:val="clear" w:color="auto" w:fill="FFFFFF"/>
        </w:rPr>
        <w:t>-  окончание ремонта здания, реставрация лепного декора,  остро стоит  проблема модернизации системы  вентиляции здания и полная замена светового оборудования сцены, что требует значительных капитальных вложений. Немаловажным вопросом является благоустройство территории вокруг здания ГДК, разработанный проект благоустройства прилегающей территории, которыйпрошел госэкспертизу, имеются все необходимое ПСД:</w:t>
      </w:r>
    </w:p>
    <w:p w:rsidR="00D42790" w:rsidRPr="00562E48" w:rsidRDefault="00D42790" w:rsidP="00D42790">
      <w:pPr>
        <w:spacing w:after="0" w:line="240" w:lineRule="auto"/>
        <w:ind w:firstLine="567"/>
        <w:jc w:val="both"/>
        <w:rPr>
          <w:rFonts w:ascii="Times New Roman" w:hAnsi="Times New Roman" w:cs="Times New Roman"/>
          <w:sz w:val="28"/>
          <w:szCs w:val="28"/>
          <w:shd w:val="clear" w:color="auto" w:fill="FFFFFF"/>
        </w:rPr>
      </w:pPr>
      <w:r w:rsidRPr="00562E48">
        <w:rPr>
          <w:rFonts w:ascii="Times New Roman" w:hAnsi="Times New Roman" w:cs="Times New Roman"/>
          <w:sz w:val="28"/>
          <w:szCs w:val="28"/>
          <w:shd w:val="clear" w:color="auto" w:fill="FFFFFF"/>
        </w:rPr>
        <w:t xml:space="preserve">- недостаток площадей для занятий новым творческим коллективам, устаревшее сценическое оборудование (штанкетное) и одежда сцены (срок эксплуатации более 30 лет) </w:t>
      </w:r>
    </w:p>
    <w:p w:rsidR="00D42790" w:rsidRPr="00562E48" w:rsidRDefault="00D42790" w:rsidP="00D42790">
      <w:pPr>
        <w:spacing w:after="0" w:line="240" w:lineRule="auto"/>
        <w:ind w:firstLine="567"/>
        <w:jc w:val="both"/>
        <w:rPr>
          <w:rFonts w:ascii="Times New Roman" w:hAnsi="Times New Roman" w:cs="Times New Roman"/>
          <w:sz w:val="28"/>
          <w:szCs w:val="28"/>
        </w:rPr>
      </w:pPr>
      <w:r w:rsidRPr="00562E48">
        <w:rPr>
          <w:rFonts w:ascii="Times New Roman" w:hAnsi="Times New Roman" w:cs="Times New Roman"/>
          <w:sz w:val="28"/>
          <w:szCs w:val="28"/>
          <w:shd w:val="clear" w:color="auto" w:fill="FFFFFF"/>
        </w:rPr>
        <w:t>- недостаток музыкальных инструментов (народных и духовых), необходимость систематического обновления сценических костюмов.</w:t>
      </w:r>
    </w:p>
    <w:p w:rsidR="00D42790" w:rsidRPr="00562E48" w:rsidRDefault="00D42790" w:rsidP="00D42790">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 приобретение мультимедийного оборудования позволило бы красочно оформлять сценическую площадку, осуществлять онлайн-трансляции происходящего действия на сцене, видеопроэкции, что привлекло  большее количество зрителей и улучшило качество предоставляемых мероприятий.</w:t>
      </w:r>
    </w:p>
    <w:p w:rsidR="00D42790" w:rsidRPr="00562E48" w:rsidRDefault="00D42790" w:rsidP="00D42790">
      <w:pPr>
        <w:spacing w:after="0" w:line="240" w:lineRule="auto"/>
        <w:jc w:val="both"/>
        <w:rPr>
          <w:rFonts w:ascii="Times New Roman" w:hAnsi="Times New Roman" w:cs="Times New Roman"/>
          <w:sz w:val="28"/>
          <w:szCs w:val="28"/>
        </w:rPr>
      </w:pPr>
      <w:r w:rsidRPr="00562E48">
        <w:rPr>
          <w:rFonts w:ascii="Times New Roman" w:hAnsi="Times New Roman" w:cs="Times New Roman"/>
          <w:sz w:val="28"/>
          <w:szCs w:val="28"/>
        </w:rPr>
        <w:t xml:space="preserve">       -  приобретение радио - оборудования для оснащения радиоточки в здании ГДК им.Т.Я. Белокнева и системы оповещения на территории парка  и городской площади с целью  оперативного оповещения жителей о проходящих и предстоящих мероприятиях в целях улучшения рекламы.         </w:t>
      </w:r>
    </w:p>
    <w:p w:rsidR="00D42790" w:rsidRPr="00562E48" w:rsidRDefault="00D42790" w:rsidP="00D42790">
      <w:pPr>
        <w:spacing w:after="0" w:line="240" w:lineRule="auto"/>
        <w:jc w:val="both"/>
        <w:rPr>
          <w:rFonts w:ascii="Times New Roman" w:hAnsi="Times New Roman" w:cs="Times New Roman"/>
          <w:b/>
          <w:sz w:val="28"/>
          <w:szCs w:val="28"/>
        </w:rPr>
      </w:pPr>
      <w:r w:rsidRPr="00562E48">
        <w:rPr>
          <w:rFonts w:ascii="Times New Roman" w:hAnsi="Times New Roman" w:cs="Times New Roman"/>
          <w:sz w:val="28"/>
          <w:szCs w:val="28"/>
        </w:rPr>
        <w:t xml:space="preserve">        -в сельских клубах недостаточное финансирование на  качественное содержание и ремонт зданий. В зимнее время в  помещениях клубов низкая температура, что отражается на посещаемости и проведение мероприятий. </w:t>
      </w:r>
      <w:r w:rsidRPr="00562E48">
        <w:rPr>
          <w:rFonts w:ascii="Times New Roman" w:hAnsi="Times New Roman" w:cs="Times New Roman"/>
          <w:b/>
          <w:sz w:val="28"/>
          <w:szCs w:val="28"/>
        </w:rPr>
        <w:t xml:space="preserve">            </w:t>
      </w:r>
    </w:p>
    <w:p w:rsidR="00D42790" w:rsidRPr="00562E48" w:rsidRDefault="00D42790" w:rsidP="00610C6E">
      <w:pPr>
        <w:spacing w:after="0" w:line="240" w:lineRule="auto"/>
        <w:ind w:firstLine="567"/>
        <w:jc w:val="both"/>
        <w:rPr>
          <w:rFonts w:ascii="Times New Roman" w:hAnsi="Times New Roman" w:cs="Times New Roman"/>
          <w:sz w:val="28"/>
          <w:szCs w:val="28"/>
          <w:shd w:val="clear" w:color="auto" w:fill="FFFFFF"/>
        </w:rPr>
      </w:pPr>
    </w:p>
    <w:p w:rsidR="00D42790" w:rsidRPr="00562E48" w:rsidRDefault="00D42790" w:rsidP="00610C6E">
      <w:pPr>
        <w:spacing w:after="0" w:line="240" w:lineRule="auto"/>
        <w:ind w:firstLine="567"/>
        <w:jc w:val="both"/>
        <w:rPr>
          <w:rFonts w:ascii="Times New Roman" w:hAnsi="Times New Roman" w:cs="Times New Roman"/>
          <w:sz w:val="28"/>
          <w:szCs w:val="28"/>
          <w:shd w:val="clear" w:color="auto" w:fill="FFFFFF"/>
        </w:rPr>
      </w:pPr>
    </w:p>
    <w:p w:rsidR="00561CA3" w:rsidRPr="00562E48" w:rsidRDefault="00561CA3" w:rsidP="00610C6E">
      <w:pPr>
        <w:spacing w:after="0" w:line="240" w:lineRule="auto"/>
        <w:contextualSpacing/>
        <w:rPr>
          <w:rFonts w:ascii="Times New Roman" w:hAnsi="Times New Roman" w:cs="Times New Roman"/>
          <w:b/>
          <w:i/>
          <w:sz w:val="28"/>
          <w:szCs w:val="28"/>
        </w:rPr>
      </w:pPr>
    </w:p>
    <w:p w:rsidR="00561CA3" w:rsidRPr="00562E48" w:rsidRDefault="00561CA3" w:rsidP="00610C6E">
      <w:pPr>
        <w:spacing w:after="0" w:line="240" w:lineRule="auto"/>
        <w:contextualSpacing/>
        <w:jc w:val="center"/>
        <w:rPr>
          <w:rFonts w:ascii="Times New Roman" w:hAnsi="Times New Roman" w:cs="Times New Roman"/>
          <w:b/>
          <w:i/>
          <w:sz w:val="28"/>
          <w:szCs w:val="28"/>
        </w:rPr>
      </w:pPr>
    </w:p>
    <w:p w:rsidR="00561CA3" w:rsidRPr="00562E48" w:rsidRDefault="00561CA3" w:rsidP="00A11210">
      <w:pPr>
        <w:pStyle w:val="msobodytextbullet1gif"/>
        <w:spacing w:before="0" w:beforeAutospacing="0" w:after="0" w:afterAutospacing="0"/>
        <w:contextualSpacing/>
        <w:jc w:val="both"/>
        <w:rPr>
          <w:sz w:val="28"/>
          <w:szCs w:val="28"/>
        </w:rPr>
      </w:pPr>
    </w:p>
    <w:p w:rsidR="00561CA3" w:rsidRPr="00562E48" w:rsidRDefault="00561CA3" w:rsidP="00610C6E">
      <w:pPr>
        <w:spacing w:after="0" w:line="240" w:lineRule="auto"/>
        <w:rPr>
          <w:sz w:val="28"/>
          <w:szCs w:val="28"/>
        </w:rPr>
      </w:pPr>
    </w:p>
    <w:p w:rsidR="00561CA3" w:rsidRPr="00562E48" w:rsidRDefault="00561CA3" w:rsidP="00561CA3">
      <w:pPr>
        <w:ind w:firstLine="360"/>
        <w:contextualSpacing/>
        <w:jc w:val="both"/>
        <w:rPr>
          <w:sz w:val="28"/>
          <w:szCs w:val="28"/>
        </w:rPr>
      </w:pPr>
    </w:p>
    <w:p w:rsidR="00B24848" w:rsidRPr="00562E48" w:rsidRDefault="00B24848" w:rsidP="00B24848">
      <w:pPr>
        <w:spacing w:after="0" w:line="240" w:lineRule="auto"/>
        <w:ind w:firstLine="709"/>
        <w:jc w:val="both"/>
        <w:rPr>
          <w:rFonts w:ascii="Times New Roman" w:hAnsi="Times New Roman" w:cs="Times New Roman"/>
          <w:sz w:val="28"/>
          <w:szCs w:val="28"/>
        </w:rPr>
      </w:pPr>
      <w:r w:rsidRPr="00562E48">
        <w:rPr>
          <w:rFonts w:ascii="Times New Roman" w:hAnsi="Times New Roman" w:cs="Times New Roman"/>
          <w:sz w:val="28"/>
          <w:szCs w:val="28"/>
        </w:rPr>
        <w:t>Начальник Управления                                             Е.А.Бухмастова</w:t>
      </w:r>
    </w:p>
    <w:p w:rsidR="00B24848" w:rsidRPr="00562E48" w:rsidRDefault="00B24848" w:rsidP="00B24848">
      <w:pPr>
        <w:spacing w:after="0" w:line="240" w:lineRule="auto"/>
        <w:ind w:firstLine="709"/>
        <w:jc w:val="both"/>
        <w:rPr>
          <w:rFonts w:ascii="Times New Roman" w:hAnsi="Times New Roman" w:cs="Times New Roman"/>
          <w:sz w:val="28"/>
          <w:szCs w:val="28"/>
        </w:rPr>
      </w:pPr>
    </w:p>
    <w:p w:rsidR="00561CA3" w:rsidRPr="00562E48" w:rsidRDefault="00561CA3" w:rsidP="00561CA3">
      <w:pPr>
        <w:tabs>
          <w:tab w:val="right" w:pos="9355"/>
        </w:tabs>
        <w:spacing w:line="360" w:lineRule="auto"/>
        <w:jc w:val="both"/>
        <w:rPr>
          <w:sz w:val="24"/>
          <w:szCs w:val="24"/>
        </w:rPr>
      </w:pPr>
    </w:p>
    <w:p w:rsidR="00561CA3" w:rsidRPr="00562E48" w:rsidRDefault="00561CA3" w:rsidP="00561CA3">
      <w:pPr>
        <w:spacing w:line="360" w:lineRule="auto"/>
        <w:contextualSpacing/>
        <w:jc w:val="both"/>
        <w:rPr>
          <w:sz w:val="24"/>
          <w:szCs w:val="24"/>
        </w:rPr>
      </w:pPr>
    </w:p>
    <w:p w:rsidR="00561CA3" w:rsidRPr="00562E48" w:rsidRDefault="00561CA3" w:rsidP="00AB52D9">
      <w:pPr>
        <w:contextualSpacing/>
        <w:jc w:val="both"/>
        <w:rPr>
          <w:sz w:val="28"/>
          <w:szCs w:val="28"/>
        </w:rPr>
      </w:pPr>
    </w:p>
    <w:sectPr w:rsidR="00561CA3" w:rsidRPr="00562E48" w:rsidSect="00F638C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B5" w:rsidRDefault="00EC5EB5" w:rsidP="00F638C3">
      <w:pPr>
        <w:spacing w:after="0" w:line="240" w:lineRule="auto"/>
      </w:pPr>
      <w:r>
        <w:separator/>
      </w:r>
    </w:p>
  </w:endnote>
  <w:endnote w:type="continuationSeparator" w:id="0">
    <w:p w:rsidR="00EC5EB5" w:rsidRDefault="00EC5EB5" w:rsidP="00F6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9212"/>
    </w:sdtPr>
    <w:sdtEndPr/>
    <w:sdtContent>
      <w:p w:rsidR="008B2AD3" w:rsidRDefault="00EC5EB5">
        <w:pPr>
          <w:pStyle w:val="af1"/>
          <w:jc w:val="right"/>
        </w:pPr>
        <w:r>
          <w:fldChar w:fldCharType="begin"/>
        </w:r>
        <w:r>
          <w:instrText xml:space="preserve"> PAGE   \* MERGEFORMAT </w:instrText>
        </w:r>
        <w:r>
          <w:fldChar w:fldCharType="separate"/>
        </w:r>
        <w:r w:rsidR="00D1105D">
          <w:rPr>
            <w:noProof/>
          </w:rPr>
          <w:t>2</w:t>
        </w:r>
        <w:r>
          <w:rPr>
            <w:noProof/>
          </w:rPr>
          <w:fldChar w:fldCharType="end"/>
        </w:r>
      </w:p>
    </w:sdtContent>
  </w:sdt>
  <w:p w:rsidR="008B2AD3" w:rsidRDefault="008B2AD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B5" w:rsidRDefault="00EC5EB5" w:rsidP="00F638C3">
      <w:pPr>
        <w:spacing w:after="0" w:line="240" w:lineRule="auto"/>
      </w:pPr>
      <w:r>
        <w:separator/>
      </w:r>
    </w:p>
  </w:footnote>
  <w:footnote w:type="continuationSeparator" w:id="0">
    <w:p w:rsidR="00EC5EB5" w:rsidRDefault="00EC5EB5" w:rsidP="00F63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5D1E13"/>
    <w:multiLevelType w:val="hybridMultilevel"/>
    <w:tmpl w:val="E118F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B2831"/>
    <w:multiLevelType w:val="hybridMultilevel"/>
    <w:tmpl w:val="1AA22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C6FDE"/>
    <w:multiLevelType w:val="hybridMultilevel"/>
    <w:tmpl w:val="4B1AB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24A90"/>
    <w:multiLevelType w:val="hybridMultilevel"/>
    <w:tmpl w:val="59627DB2"/>
    <w:lvl w:ilvl="0" w:tplc="BEE25C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E0AE9"/>
    <w:multiLevelType w:val="hybridMultilevel"/>
    <w:tmpl w:val="A06A8326"/>
    <w:lvl w:ilvl="0" w:tplc="0419000B">
      <w:start w:val="1"/>
      <w:numFmt w:val="bullet"/>
      <w:lvlText w:val=""/>
      <w:lvlJc w:val="left"/>
      <w:pPr>
        <w:tabs>
          <w:tab w:val="num" w:pos="928"/>
        </w:tabs>
        <w:ind w:left="9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F0F45CA"/>
    <w:multiLevelType w:val="hybridMultilevel"/>
    <w:tmpl w:val="7D7A39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9263A6"/>
    <w:multiLevelType w:val="hybridMultilevel"/>
    <w:tmpl w:val="AD4474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AC423E"/>
    <w:multiLevelType w:val="hybridMultilevel"/>
    <w:tmpl w:val="1C6E1362"/>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9" w15:restartNumberingAfterBreak="0">
    <w:nsid w:val="259904EE"/>
    <w:multiLevelType w:val="hybridMultilevel"/>
    <w:tmpl w:val="44EA5770"/>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785"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A542A5"/>
    <w:multiLevelType w:val="multilevel"/>
    <w:tmpl w:val="58FACAB0"/>
    <w:lvl w:ilvl="0">
      <w:start w:val="2"/>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87519"/>
    <w:multiLevelType w:val="hybridMultilevel"/>
    <w:tmpl w:val="35FA0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108CE"/>
    <w:multiLevelType w:val="hybridMultilevel"/>
    <w:tmpl w:val="E8849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32A17"/>
    <w:multiLevelType w:val="hybridMultilevel"/>
    <w:tmpl w:val="C21C6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F2606"/>
    <w:multiLevelType w:val="hybridMultilevel"/>
    <w:tmpl w:val="279CED0A"/>
    <w:lvl w:ilvl="0" w:tplc="E2BAB5B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3C7B0200"/>
    <w:multiLevelType w:val="hybridMultilevel"/>
    <w:tmpl w:val="61068BD4"/>
    <w:lvl w:ilvl="0" w:tplc="B112B21C">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40A66174"/>
    <w:multiLevelType w:val="hybridMultilevel"/>
    <w:tmpl w:val="B9269B74"/>
    <w:lvl w:ilvl="0" w:tplc="9E6E817A">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9935820"/>
    <w:multiLevelType w:val="hybridMultilevel"/>
    <w:tmpl w:val="3E247C64"/>
    <w:lvl w:ilvl="0" w:tplc="37D8E47C">
      <w:start w:val="1"/>
      <w:numFmt w:val="bullet"/>
      <w:lvlText w:val=""/>
      <w:lvlJc w:val="left"/>
      <w:pPr>
        <w:tabs>
          <w:tab w:val="num" w:pos="1575"/>
        </w:tabs>
        <w:ind w:left="1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4A2F281F"/>
    <w:multiLevelType w:val="hybridMultilevel"/>
    <w:tmpl w:val="6502983E"/>
    <w:lvl w:ilvl="0" w:tplc="7F2880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B6967"/>
    <w:multiLevelType w:val="hybridMultilevel"/>
    <w:tmpl w:val="3FD6845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15:restartNumberingAfterBreak="0">
    <w:nsid w:val="4D3C3FAB"/>
    <w:multiLevelType w:val="hybridMultilevel"/>
    <w:tmpl w:val="1EAE7E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1381243"/>
    <w:multiLevelType w:val="hybridMultilevel"/>
    <w:tmpl w:val="6C4AE014"/>
    <w:lvl w:ilvl="0" w:tplc="C4BCDDB4">
      <w:start w:val="1"/>
      <w:numFmt w:val="bullet"/>
      <w:lvlText w:val="•"/>
      <w:lvlJc w:val="left"/>
      <w:pPr>
        <w:ind w:left="360" w:hanging="360"/>
      </w:pPr>
      <w:rPr>
        <w:rFonts w:ascii="Microsoft PhagsPa" w:hAnsi="Microsoft PhagsP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1FA17F4"/>
    <w:multiLevelType w:val="hybridMultilevel"/>
    <w:tmpl w:val="60646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0C5941"/>
    <w:multiLevelType w:val="multilevel"/>
    <w:tmpl w:val="CFA0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53B6F"/>
    <w:multiLevelType w:val="hybridMultilevel"/>
    <w:tmpl w:val="4B1AB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454E6E"/>
    <w:multiLevelType w:val="hybridMultilevel"/>
    <w:tmpl w:val="2080591A"/>
    <w:lvl w:ilvl="0" w:tplc="7DD84C02">
      <w:start w:val="2"/>
      <w:numFmt w:val="decimal"/>
      <w:lvlText w:val="%1."/>
      <w:lvlJc w:val="left"/>
      <w:pPr>
        <w:tabs>
          <w:tab w:val="num" w:pos="1068"/>
        </w:tabs>
        <w:ind w:left="1068" w:hanging="360"/>
      </w:pPr>
      <w:rPr>
        <w:rFonts w:cs="Times New Roman"/>
      </w:rPr>
    </w:lvl>
    <w:lvl w:ilvl="1" w:tplc="04190007">
      <w:start w:val="1"/>
      <w:numFmt w:val="bullet"/>
      <w:lvlText w:val=""/>
      <w:lvlPicBulletId w:val="0"/>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60C47A6E"/>
    <w:multiLevelType w:val="multilevel"/>
    <w:tmpl w:val="3482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C23C2"/>
    <w:multiLevelType w:val="hybridMultilevel"/>
    <w:tmpl w:val="F1A87D5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926184"/>
    <w:multiLevelType w:val="hybridMultilevel"/>
    <w:tmpl w:val="2456688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626D3948"/>
    <w:multiLevelType w:val="hybridMultilevel"/>
    <w:tmpl w:val="B38C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AC2C29"/>
    <w:multiLevelType w:val="hybridMultilevel"/>
    <w:tmpl w:val="B220F2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CD198C"/>
    <w:multiLevelType w:val="hybridMultilevel"/>
    <w:tmpl w:val="E3468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664B0E"/>
    <w:multiLevelType w:val="hybridMultilevel"/>
    <w:tmpl w:val="B9BE5770"/>
    <w:lvl w:ilvl="0" w:tplc="9CB8DF3C">
      <w:start w:val="13"/>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B16410B"/>
    <w:multiLevelType w:val="multilevel"/>
    <w:tmpl w:val="A50408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31"/>
  </w:num>
  <w:num w:numId="3">
    <w:abstractNumId w:val="28"/>
  </w:num>
  <w:num w:numId="4">
    <w:abstractNumId w:val="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29"/>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
  </w:num>
  <w:num w:numId="17">
    <w:abstractNumId w:val="13"/>
  </w:num>
  <w:num w:numId="18">
    <w:abstractNumId w:val="7"/>
  </w:num>
  <w:num w:numId="19">
    <w:abstractNumId w:val="24"/>
  </w:num>
  <w:num w:numId="20">
    <w:abstractNumId w:val="3"/>
  </w:num>
  <w:num w:numId="21">
    <w:abstractNumId w:val="27"/>
  </w:num>
  <w:num w:numId="22">
    <w:abstractNumId w:val="3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26"/>
  </w:num>
  <w:num w:numId="27">
    <w:abstractNumId w:val="30"/>
  </w:num>
  <w:num w:numId="28">
    <w:abstractNumId w:val="12"/>
  </w:num>
  <w:num w:numId="29">
    <w:abstractNumId w:val="10"/>
  </w:num>
  <w:num w:numId="30">
    <w:abstractNumId w:val="18"/>
  </w:num>
  <w:num w:numId="31">
    <w:abstractNumId w:val="21"/>
  </w:num>
  <w:num w:numId="32">
    <w:abstractNumId w:val="16"/>
  </w:num>
  <w:num w:numId="33">
    <w:abstractNumId w:val="19"/>
  </w:num>
  <w:num w:numId="34">
    <w:abstractNumId w:val="1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632"/>
    <w:rsid w:val="0000504A"/>
    <w:rsid w:val="00006CC2"/>
    <w:rsid w:val="00013D69"/>
    <w:rsid w:val="00020632"/>
    <w:rsid w:val="000336AB"/>
    <w:rsid w:val="00037819"/>
    <w:rsid w:val="000379DF"/>
    <w:rsid w:val="00040379"/>
    <w:rsid w:val="000420A8"/>
    <w:rsid w:val="00043E98"/>
    <w:rsid w:val="00060261"/>
    <w:rsid w:val="0007170C"/>
    <w:rsid w:val="0007697E"/>
    <w:rsid w:val="00087FDE"/>
    <w:rsid w:val="0009293E"/>
    <w:rsid w:val="00092AD7"/>
    <w:rsid w:val="000A2CDD"/>
    <w:rsid w:val="000A4319"/>
    <w:rsid w:val="000B2A93"/>
    <w:rsid w:val="000B3468"/>
    <w:rsid w:val="000B4707"/>
    <w:rsid w:val="000C1B91"/>
    <w:rsid w:val="000C3527"/>
    <w:rsid w:val="000C376E"/>
    <w:rsid w:val="000C6A5A"/>
    <w:rsid w:val="0010296A"/>
    <w:rsid w:val="00106499"/>
    <w:rsid w:val="00112293"/>
    <w:rsid w:val="001429A0"/>
    <w:rsid w:val="0015567E"/>
    <w:rsid w:val="00156723"/>
    <w:rsid w:val="00171138"/>
    <w:rsid w:val="00176370"/>
    <w:rsid w:val="00177B39"/>
    <w:rsid w:val="00177C09"/>
    <w:rsid w:val="00187263"/>
    <w:rsid w:val="001908A0"/>
    <w:rsid w:val="001A2646"/>
    <w:rsid w:val="001A6550"/>
    <w:rsid w:val="001B18EE"/>
    <w:rsid w:val="001C0B44"/>
    <w:rsid w:val="001C286E"/>
    <w:rsid w:val="001C798C"/>
    <w:rsid w:val="001D0691"/>
    <w:rsid w:val="001D116C"/>
    <w:rsid w:val="001D7732"/>
    <w:rsid w:val="001F66A5"/>
    <w:rsid w:val="00203422"/>
    <w:rsid w:val="00205604"/>
    <w:rsid w:val="00214D4A"/>
    <w:rsid w:val="00220904"/>
    <w:rsid w:val="00224658"/>
    <w:rsid w:val="0023263F"/>
    <w:rsid w:val="00234225"/>
    <w:rsid w:val="00236A7A"/>
    <w:rsid w:val="00241097"/>
    <w:rsid w:val="00272935"/>
    <w:rsid w:val="002736D0"/>
    <w:rsid w:val="002960E8"/>
    <w:rsid w:val="002C085C"/>
    <w:rsid w:val="002C3756"/>
    <w:rsid w:val="002C7048"/>
    <w:rsid w:val="002D47A9"/>
    <w:rsid w:val="002F7A04"/>
    <w:rsid w:val="00300C33"/>
    <w:rsid w:val="003140B5"/>
    <w:rsid w:val="0031556B"/>
    <w:rsid w:val="00321C39"/>
    <w:rsid w:val="0032506F"/>
    <w:rsid w:val="00325E2C"/>
    <w:rsid w:val="00326885"/>
    <w:rsid w:val="003308A2"/>
    <w:rsid w:val="00344F08"/>
    <w:rsid w:val="00345CBD"/>
    <w:rsid w:val="003530CE"/>
    <w:rsid w:val="00355635"/>
    <w:rsid w:val="00355C10"/>
    <w:rsid w:val="00357B43"/>
    <w:rsid w:val="00360753"/>
    <w:rsid w:val="00373B1A"/>
    <w:rsid w:val="00374660"/>
    <w:rsid w:val="00374EFF"/>
    <w:rsid w:val="0038310F"/>
    <w:rsid w:val="00383801"/>
    <w:rsid w:val="00384DB5"/>
    <w:rsid w:val="00384DE2"/>
    <w:rsid w:val="003850D2"/>
    <w:rsid w:val="00395925"/>
    <w:rsid w:val="00396495"/>
    <w:rsid w:val="003973A8"/>
    <w:rsid w:val="003A4CC6"/>
    <w:rsid w:val="003B34C2"/>
    <w:rsid w:val="003B646F"/>
    <w:rsid w:val="003B6644"/>
    <w:rsid w:val="003C321D"/>
    <w:rsid w:val="003C5153"/>
    <w:rsid w:val="003D0C73"/>
    <w:rsid w:val="003D150E"/>
    <w:rsid w:val="003D4F5C"/>
    <w:rsid w:val="003E2C87"/>
    <w:rsid w:val="003E4586"/>
    <w:rsid w:val="003E7EDE"/>
    <w:rsid w:val="003F1FFD"/>
    <w:rsid w:val="00401967"/>
    <w:rsid w:val="00406364"/>
    <w:rsid w:val="004066E5"/>
    <w:rsid w:val="00415818"/>
    <w:rsid w:val="00417424"/>
    <w:rsid w:val="00431F1D"/>
    <w:rsid w:val="00433D5B"/>
    <w:rsid w:val="00435083"/>
    <w:rsid w:val="00450406"/>
    <w:rsid w:val="00452F00"/>
    <w:rsid w:val="00470795"/>
    <w:rsid w:val="004727B0"/>
    <w:rsid w:val="00476CE7"/>
    <w:rsid w:val="004816E5"/>
    <w:rsid w:val="004862B2"/>
    <w:rsid w:val="004A5BEC"/>
    <w:rsid w:val="004A6BD2"/>
    <w:rsid w:val="004A7EA1"/>
    <w:rsid w:val="004B3E0C"/>
    <w:rsid w:val="004B6013"/>
    <w:rsid w:val="004B65C9"/>
    <w:rsid w:val="004C342F"/>
    <w:rsid w:val="004D0A8F"/>
    <w:rsid w:val="004F0761"/>
    <w:rsid w:val="004F0FAD"/>
    <w:rsid w:val="004F1A33"/>
    <w:rsid w:val="004F2D2A"/>
    <w:rsid w:val="004F637D"/>
    <w:rsid w:val="00500745"/>
    <w:rsid w:val="00500E80"/>
    <w:rsid w:val="005013C9"/>
    <w:rsid w:val="00503753"/>
    <w:rsid w:val="00520672"/>
    <w:rsid w:val="005303E4"/>
    <w:rsid w:val="00535276"/>
    <w:rsid w:val="0054121C"/>
    <w:rsid w:val="005450E0"/>
    <w:rsid w:val="00547D0C"/>
    <w:rsid w:val="00551884"/>
    <w:rsid w:val="00552830"/>
    <w:rsid w:val="00552AF5"/>
    <w:rsid w:val="00554AC0"/>
    <w:rsid w:val="00561CA3"/>
    <w:rsid w:val="00562E48"/>
    <w:rsid w:val="00567D0F"/>
    <w:rsid w:val="00570E38"/>
    <w:rsid w:val="0057708F"/>
    <w:rsid w:val="0058027D"/>
    <w:rsid w:val="00591C9A"/>
    <w:rsid w:val="005943CF"/>
    <w:rsid w:val="00595F5F"/>
    <w:rsid w:val="005A48EE"/>
    <w:rsid w:val="005B19CD"/>
    <w:rsid w:val="005B2D41"/>
    <w:rsid w:val="005B501E"/>
    <w:rsid w:val="005B696D"/>
    <w:rsid w:val="005C7504"/>
    <w:rsid w:val="005D1A80"/>
    <w:rsid w:val="005D3692"/>
    <w:rsid w:val="005D4180"/>
    <w:rsid w:val="005D6F38"/>
    <w:rsid w:val="005D7CFC"/>
    <w:rsid w:val="005E19BC"/>
    <w:rsid w:val="005E73EB"/>
    <w:rsid w:val="005F0423"/>
    <w:rsid w:val="00603A1A"/>
    <w:rsid w:val="006067A5"/>
    <w:rsid w:val="00610C6E"/>
    <w:rsid w:val="0061291F"/>
    <w:rsid w:val="00612AC7"/>
    <w:rsid w:val="00615DD7"/>
    <w:rsid w:val="0061670C"/>
    <w:rsid w:val="00632377"/>
    <w:rsid w:val="00636676"/>
    <w:rsid w:val="00643401"/>
    <w:rsid w:val="00643951"/>
    <w:rsid w:val="006529D7"/>
    <w:rsid w:val="00657680"/>
    <w:rsid w:val="00657BB8"/>
    <w:rsid w:val="00667F42"/>
    <w:rsid w:val="006701D6"/>
    <w:rsid w:val="006706B1"/>
    <w:rsid w:val="006729C5"/>
    <w:rsid w:val="00672B65"/>
    <w:rsid w:val="0067424B"/>
    <w:rsid w:val="00681120"/>
    <w:rsid w:val="00682834"/>
    <w:rsid w:val="00682974"/>
    <w:rsid w:val="006B0A34"/>
    <w:rsid w:val="006B16B2"/>
    <w:rsid w:val="006B1EE8"/>
    <w:rsid w:val="006B2269"/>
    <w:rsid w:val="006B49BE"/>
    <w:rsid w:val="006C1A0C"/>
    <w:rsid w:val="006C347D"/>
    <w:rsid w:val="006C4D65"/>
    <w:rsid w:val="006D0D73"/>
    <w:rsid w:val="006D736E"/>
    <w:rsid w:val="006E18F7"/>
    <w:rsid w:val="006E2ED0"/>
    <w:rsid w:val="006F22B7"/>
    <w:rsid w:val="00701F20"/>
    <w:rsid w:val="007027BD"/>
    <w:rsid w:val="007155E1"/>
    <w:rsid w:val="00717107"/>
    <w:rsid w:val="0072011E"/>
    <w:rsid w:val="00721297"/>
    <w:rsid w:val="00726CCA"/>
    <w:rsid w:val="0073501F"/>
    <w:rsid w:val="007467CC"/>
    <w:rsid w:val="00751DE9"/>
    <w:rsid w:val="007579C8"/>
    <w:rsid w:val="007633E6"/>
    <w:rsid w:val="00765450"/>
    <w:rsid w:val="00777917"/>
    <w:rsid w:val="00780768"/>
    <w:rsid w:val="00781156"/>
    <w:rsid w:val="007844D7"/>
    <w:rsid w:val="00785A9C"/>
    <w:rsid w:val="0079645F"/>
    <w:rsid w:val="007A3722"/>
    <w:rsid w:val="007A40F6"/>
    <w:rsid w:val="007A5315"/>
    <w:rsid w:val="007C15B1"/>
    <w:rsid w:val="007D475E"/>
    <w:rsid w:val="007E5728"/>
    <w:rsid w:val="007E6044"/>
    <w:rsid w:val="007E70A5"/>
    <w:rsid w:val="007F1D5F"/>
    <w:rsid w:val="007F4EC4"/>
    <w:rsid w:val="007F6D2A"/>
    <w:rsid w:val="0080706F"/>
    <w:rsid w:val="0081260B"/>
    <w:rsid w:val="00815BF0"/>
    <w:rsid w:val="00840384"/>
    <w:rsid w:val="008455AE"/>
    <w:rsid w:val="0085734E"/>
    <w:rsid w:val="0086030E"/>
    <w:rsid w:val="00860316"/>
    <w:rsid w:val="00860E52"/>
    <w:rsid w:val="00860E9B"/>
    <w:rsid w:val="00873FDD"/>
    <w:rsid w:val="00876CA0"/>
    <w:rsid w:val="00876DF8"/>
    <w:rsid w:val="0087772F"/>
    <w:rsid w:val="00877DF2"/>
    <w:rsid w:val="00880ACE"/>
    <w:rsid w:val="00880E37"/>
    <w:rsid w:val="008829BA"/>
    <w:rsid w:val="00883127"/>
    <w:rsid w:val="00891018"/>
    <w:rsid w:val="00892C1B"/>
    <w:rsid w:val="008A5BD7"/>
    <w:rsid w:val="008A79EB"/>
    <w:rsid w:val="008B020A"/>
    <w:rsid w:val="008B2AD3"/>
    <w:rsid w:val="008C1B2E"/>
    <w:rsid w:val="008C5B4F"/>
    <w:rsid w:val="008D1E0B"/>
    <w:rsid w:val="008D42F7"/>
    <w:rsid w:val="008D6B3E"/>
    <w:rsid w:val="008D7FB2"/>
    <w:rsid w:val="008E68EB"/>
    <w:rsid w:val="008F1C92"/>
    <w:rsid w:val="008F3A83"/>
    <w:rsid w:val="008F6E68"/>
    <w:rsid w:val="008F7F35"/>
    <w:rsid w:val="00903B0A"/>
    <w:rsid w:val="00912FA9"/>
    <w:rsid w:val="00922ABD"/>
    <w:rsid w:val="009345D0"/>
    <w:rsid w:val="009440EA"/>
    <w:rsid w:val="009565D6"/>
    <w:rsid w:val="0096088B"/>
    <w:rsid w:val="009627BD"/>
    <w:rsid w:val="0097120D"/>
    <w:rsid w:val="00973C3C"/>
    <w:rsid w:val="00976406"/>
    <w:rsid w:val="009902B1"/>
    <w:rsid w:val="00990BB4"/>
    <w:rsid w:val="009968E9"/>
    <w:rsid w:val="009A4789"/>
    <w:rsid w:val="009B159A"/>
    <w:rsid w:val="009B2A59"/>
    <w:rsid w:val="009B2C77"/>
    <w:rsid w:val="009B35AF"/>
    <w:rsid w:val="009B7B51"/>
    <w:rsid w:val="009C1EEA"/>
    <w:rsid w:val="009C57FD"/>
    <w:rsid w:val="009D0FF4"/>
    <w:rsid w:val="009E19EF"/>
    <w:rsid w:val="009E1CF8"/>
    <w:rsid w:val="009E65A8"/>
    <w:rsid w:val="00A00C48"/>
    <w:rsid w:val="00A0188D"/>
    <w:rsid w:val="00A11210"/>
    <w:rsid w:val="00A152D7"/>
    <w:rsid w:val="00A2131A"/>
    <w:rsid w:val="00A30E7A"/>
    <w:rsid w:val="00A31DDA"/>
    <w:rsid w:val="00A32276"/>
    <w:rsid w:val="00A4062F"/>
    <w:rsid w:val="00A431B5"/>
    <w:rsid w:val="00A432CD"/>
    <w:rsid w:val="00A4406C"/>
    <w:rsid w:val="00A53B13"/>
    <w:rsid w:val="00A55929"/>
    <w:rsid w:val="00A60066"/>
    <w:rsid w:val="00A61685"/>
    <w:rsid w:val="00A62817"/>
    <w:rsid w:val="00A6480A"/>
    <w:rsid w:val="00A71C86"/>
    <w:rsid w:val="00A929FB"/>
    <w:rsid w:val="00A973EF"/>
    <w:rsid w:val="00AA6035"/>
    <w:rsid w:val="00AB52D9"/>
    <w:rsid w:val="00AB7CA6"/>
    <w:rsid w:val="00AC0443"/>
    <w:rsid w:val="00AD095A"/>
    <w:rsid w:val="00AD4060"/>
    <w:rsid w:val="00AE77D5"/>
    <w:rsid w:val="00AF4FD2"/>
    <w:rsid w:val="00AF5FA4"/>
    <w:rsid w:val="00B00F6D"/>
    <w:rsid w:val="00B0382C"/>
    <w:rsid w:val="00B04BCB"/>
    <w:rsid w:val="00B06BF9"/>
    <w:rsid w:val="00B06D1F"/>
    <w:rsid w:val="00B16319"/>
    <w:rsid w:val="00B22E77"/>
    <w:rsid w:val="00B24848"/>
    <w:rsid w:val="00B25839"/>
    <w:rsid w:val="00B3303D"/>
    <w:rsid w:val="00B4004B"/>
    <w:rsid w:val="00B42147"/>
    <w:rsid w:val="00B46E84"/>
    <w:rsid w:val="00B47F6C"/>
    <w:rsid w:val="00B51B08"/>
    <w:rsid w:val="00B5754F"/>
    <w:rsid w:val="00B6592C"/>
    <w:rsid w:val="00B76777"/>
    <w:rsid w:val="00B77585"/>
    <w:rsid w:val="00B77FDB"/>
    <w:rsid w:val="00B86D7B"/>
    <w:rsid w:val="00B9730E"/>
    <w:rsid w:val="00BA0A60"/>
    <w:rsid w:val="00BA2890"/>
    <w:rsid w:val="00BA7FC9"/>
    <w:rsid w:val="00BB6B36"/>
    <w:rsid w:val="00BB7BAB"/>
    <w:rsid w:val="00BC59CC"/>
    <w:rsid w:val="00BD409A"/>
    <w:rsid w:val="00BD6268"/>
    <w:rsid w:val="00BE0AF0"/>
    <w:rsid w:val="00BF0C7C"/>
    <w:rsid w:val="00BF50B1"/>
    <w:rsid w:val="00C03FEA"/>
    <w:rsid w:val="00C04A0E"/>
    <w:rsid w:val="00C16166"/>
    <w:rsid w:val="00C16D22"/>
    <w:rsid w:val="00C17A91"/>
    <w:rsid w:val="00C30265"/>
    <w:rsid w:val="00C30771"/>
    <w:rsid w:val="00C30B8A"/>
    <w:rsid w:val="00C4293C"/>
    <w:rsid w:val="00C4615B"/>
    <w:rsid w:val="00C55B63"/>
    <w:rsid w:val="00C5671A"/>
    <w:rsid w:val="00C64025"/>
    <w:rsid w:val="00C670B3"/>
    <w:rsid w:val="00C72FCE"/>
    <w:rsid w:val="00C838F2"/>
    <w:rsid w:val="00C83E7D"/>
    <w:rsid w:val="00C90274"/>
    <w:rsid w:val="00C93850"/>
    <w:rsid w:val="00CA2E72"/>
    <w:rsid w:val="00CA34A6"/>
    <w:rsid w:val="00CB66F7"/>
    <w:rsid w:val="00CD3B93"/>
    <w:rsid w:val="00CE12B2"/>
    <w:rsid w:val="00CE37B2"/>
    <w:rsid w:val="00CE6A20"/>
    <w:rsid w:val="00CF0811"/>
    <w:rsid w:val="00CF6AD7"/>
    <w:rsid w:val="00D06CAD"/>
    <w:rsid w:val="00D1105D"/>
    <w:rsid w:val="00D1358E"/>
    <w:rsid w:val="00D27D70"/>
    <w:rsid w:val="00D37414"/>
    <w:rsid w:val="00D4076D"/>
    <w:rsid w:val="00D42790"/>
    <w:rsid w:val="00D54200"/>
    <w:rsid w:val="00D54FF4"/>
    <w:rsid w:val="00D55839"/>
    <w:rsid w:val="00D56FE4"/>
    <w:rsid w:val="00D6004B"/>
    <w:rsid w:val="00D61EB1"/>
    <w:rsid w:val="00D63F4A"/>
    <w:rsid w:val="00D66165"/>
    <w:rsid w:val="00D67228"/>
    <w:rsid w:val="00D710D6"/>
    <w:rsid w:val="00D8076C"/>
    <w:rsid w:val="00D9534C"/>
    <w:rsid w:val="00D96687"/>
    <w:rsid w:val="00DA0CB7"/>
    <w:rsid w:val="00DA11B4"/>
    <w:rsid w:val="00DB7A5C"/>
    <w:rsid w:val="00DC3373"/>
    <w:rsid w:val="00DC3E86"/>
    <w:rsid w:val="00DC654A"/>
    <w:rsid w:val="00DD0EF1"/>
    <w:rsid w:val="00DD387A"/>
    <w:rsid w:val="00DE7DFC"/>
    <w:rsid w:val="00DF5EFC"/>
    <w:rsid w:val="00DF6B73"/>
    <w:rsid w:val="00E0096C"/>
    <w:rsid w:val="00E0099B"/>
    <w:rsid w:val="00E10F91"/>
    <w:rsid w:val="00E1313F"/>
    <w:rsid w:val="00E162C6"/>
    <w:rsid w:val="00E21D97"/>
    <w:rsid w:val="00E328DF"/>
    <w:rsid w:val="00E3604E"/>
    <w:rsid w:val="00E41B6E"/>
    <w:rsid w:val="00E433D8"/>
    <w:rsid w:val="00E44F36"/>
    <w:rsid w:val="00E5409F"/>
    <w:rsid w:val="00E5426A"/>
    <w:rsid w:val="00E55222"/>
    <w:rsid w:val="00E57E3C"/>
    <w:rsid w:val="00E6160F"/>
    <w:rsid w:val="00E64DCA"/>
    <w:rsid w:val="00E6744B"/>
    <w:rsid w:val="00E71EDE"/>
    <w:rsid w:val="00E73F05"/>
    <w:rsid w:val="00E73FC3"/>
    <w:rsid w:val="00E74E14"/>
    <w:rsid w:val="00E84E89"/>
    <w:rsid w:val="00E878E6"/>
    <w:rsid w:val="00E94125"/>
    <w:rsid w:val="00EA047D"/>
    <w:rsid w:val="00EA3791"/>
    <w:rsid w:val="00EA6B44"/>
    <w:rsid w:val="00EB50A3"/>
    <w:rsid w:val="00EC51A7"/>
    <w:rsid w:val="00EC564F"/>
    <w:rsid w:val="00EC5EB5"/>
    <w:rsid w:val="00ED15C4"/>
    <w:rsid w:val="00ED3675"/>
    <w:rsid w:val="00ED5A36"/>
    <w:rsid w:val="00EE2065"/>
    <w:rsid w:val="00EE31BA"/>
    <w:rsid w:val="00EE3F21"/>
    <w:rsid w:val="00EF0F63"/>
    <w:rsid w:val="00EF4CC1"/>
    <w:rsid w:val="00EF7504"/>
    <w:rsid w:val="00F03A2D"/>
    <w:rsid w:val="00F1392B"/>
    <w:rsid w:val="00F16344"/>
    <w:rsid w:val="00F3019B"/>
    <w:rsid w:val="00F328F3"/>
    <w:rsid w:val="00F34FD2"/>
    <w:rsid w:val="00F36418"/>
    <w:rsid w:val="00F36973"/>
    <w:rsid w:val="00F375BF"/>
    <w:rsid w:val="00F5097C"/>
    <w:rsid w:val="00F638C3"/>
    <w:rsid w:val="00F6780E"/>
    <w:rsid w:val="00F74ABE"/>
    <w:rsid w:val="00F74BB8"/>
    <w:rsid w:val="00F750E3"/>
    <w:rsid w:val="00F939CC"/>
    <w:rsid w:val="00F94E70"/>
    <w:rsid w:val="00FA1D66"/>
    <w:rsid w:val="00FB02E6"/>
    <w:rsid w:val="00FB28DE"/>
    <w:rsid w:val="00FC3E8B"/>
    <w:rsid w:val="00FC4C8B"/>
    <w:rsid w:val="00FD2E82"/>
    <w:rsid w:val="00FD4E4A"/>
    <w:rsid w:val="00FE6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7"/>
        <o:r id="V:Rule3" type="connector" idref="#_x0000_s1026"/>
        <o:r id="V:Rule4" type="connector" idref="#_x0000_s1029"/>
      </o:rules>
    </o:shapelayout>
  </w:shapeDefaults>
  <w:decimalSymbol w:val=","/>
  <w:listSeparator w:val=";"/>
  <w14:docId w14:val="76ACE64D"/>
  <w15:docId w15:val="{551BA858-77C7-42E9-9586-AEAE6649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F08"/>
  </w:style>
  <w:style w:type="paragraph" w:styleId="1">
    <w:name w:val="heading 1"/>
    <w:basedOn w:val="a"/>
    <w:next w:val="a"/>
    <w:link w:val="10"/>
    <w:qFormat/>
    <w:rsid w:val="00873FDD"/>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A0A6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C59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632"/>
    <w:pPr>
      <w:ind w:left="720"/>
      <w:contextualSpacing/>
    </w:pPr>
  </w:style>
  <w:style w:type="paragraph" w:styleId="a4">
    <w:name w:val="Balloon Text"/>
    <w:basedOn w:val="a"/>
    <w:link w:val="a5"/>
    <w:uiPriority w:val="99"/>
    <w:semiHidden/>
    <w:unhideWhenUsed/>
    <w:rsid w:val="000206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0632"/>
    <w:rPr>
      <w:rFonts w:ascii="Tahoma" w:hAnsi="Tahoma" w:cs="Tahoma"/>
      <w:sz w:val="16"/>
      <w:szCs w:val="16"/>
    </w:rPr>
  </w:style>
  <w:style w:type="table" w:styleId="a6">
    <w:name w:val="Table Grid"/>
    <w:basedOn w:val="a1"/>
    <w:uiPriority w:val="59"/>
    <w:rsid w:val="003A4C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2D4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F0C7C"/>
    <w:rPr>
      <w:color w:val="0000FF"/>
      <w:u w:val="single"/>
    </w:rPr>
  </w:style>
  <w:style w:type="character" w:customStyle="1" w:styleId="apple-style-span">
    <w:name w:val="apple-style-span"/>
    <w:basedOn w:val="a0"/>
    <w:rsid w:val="008829BA"/>
  </w:style>
  <w:style w:type="paragraph" w:customStyle="1" w:styleId="ConsPlusNonformat">
    <w:name w:val="ConsPlusNonformat"/>
    <w:uiPriority w:val="99"/>
    <w:rsid w:val="003D15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semiHidden/>
    <w:rsid w:val="003530C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semiHidden/>
    <w:rsid w:val="003530CE"/>
    <w:rPr>
      <w:rFonts w:ascii="Times New Roman" w:eastAsia="Times New Roman" w:hAnsi="Times New Roman" w:cs="Times New Roman"/>
      <w:sz w:val="20"/>
      <w:szCs w:val="20"/>
      <w:lang w:eastAsia="ru-RU"/>
    </w:rPr>
  </w:style>
  <w:style w:type="paragraph" w:customStyle="1" w:styleId="msonormalbullet2gif">
    <w:name w:val="msonormalbullet2.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bullet1gif">
    <w:name w:val="msobodytextbullet1.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bodytextbullet2gif">
    <w:name w:val="msobodytextbullet2.gif"/>
    <w:basedOn w:val="a"/>
    <w:uiPriority w:val="99"/>
    <w:rsid w:val="003530C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873FDD"/>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0C6A5A"/>
  </w:style>
  <w:style w:type="character" w:styleId="ab">
    <w:name w:val="Strong"/>
    <w:basedOn w:val="a0"/>
    <w:uiPriority w:val="22"/>
    <w:qFormat/>
    <w:rsid w:val="000C6A5A"/>
    <w:rPr>
      <w:b/>
      <w:bCs/>
    </w:rPr>
  </w:style>
  <w:style w:type="paragraph" w:customStyle="1" w:styleId="11">
    <w:name w:val="Абзац списка1"/>
    <w:basedOn w:val="a"/>
    <w:rsid w:val="005B2D41"/>
    <w:pPr>
      <w:spacing w:after="0" w:line="240" w:lineRule="auto"/>
      <w:ind w:left="720"/>
    </w:pPr>
    <w:rPr>
      <w:rFonts w:ascii="Times New Roman" w:eastAsia="Times New Roman" w:hAnsi="Times New Roman" w:cs="Times New Roman"/>
      <w:sz w:val="24"/>
      <w:szCs w:val="24"/>
      <w:lang w:eastAsia="ru-RU"/>
    </w:rPr>
  </w:style>
  <w:style w:type="paragraph" w:styleId="ac">
    <w:name w:val="Body Text"/>
    <w:basedOn w:val="a"/>
    <w:link w:val="ad"/>
    <w:unhideWhenUsed/>
    <w:rsid w:val="000B3468"/>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Основной текст Знак"/>
    <w:basedOn w:val="a0"/>
    <w:link w:val="ac"/>
    <w:rsid w:val="000B3468"/>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A0A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C59CC"/>
    <w:rPr>
      <w:rFonts w:asciiTheme="majorHAnsi" w:eastAsiaTheme="majorEastAsia" w:hAnsiTheme="majorHAnsi" w:cstheme="majorBidi"/>
      <w:b/>
      <w:bCs/>
      <w:i/>
      <w:iCs/>
      <w:color w:val="4F81BD" w:themeColor="accent1"/>
    </w:rPr>
  </w:style>
  <w:style w:type="paragraph" w:customStyle="1" w:styleId="ConsPlusCell">
    <w:name w:val="ConsPlusCell"/>
    <w:rsid w:val="00BD40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ext">
    <w:name w:val="text"/>
    <w:rsid w:val="00BD409A"/>
  </w:style>
  <w:style w:type="paragraph" w:styleId="2">
    <w:name w:val="Body Text Indent 2"/>
    <w:basedOn w:val="a"/>
    <w:link w:val="20"/>
    <w:uiPriority w:val="99"/>
    <w:rsid w:val="00561CA3"/>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561CA3"/>
    <w:rPr>
      <w:rFonts w:ascii="Times New Roman" w:eastAsia="Times New Roman" w:hAnsi="Times New Roman" w:cs="Times New Roman"/>
      <w:sz w:val="20"/>
      <w:szCs w:val="20"/>
      <w:lang w:eastAsia="ru-RU"/>
    </w:rPr>
  </w:style>
  <w:style w:type="paragraph" w:styleId="21">
    <w:name w:val="Body Text 2"/>
    <w:basedOn w:val="a"/>
    <w:link w:val="22"/>
    <w:uiPriority w:val="99"/>
    <w:semiHidden/>
    <w:rsid w:val="00561CA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561CA3"/>
    <w:rPr>
      <w:rFonts w:ascii="Times New Roman" w:eastAsia="Times New Roman" w:hAnsi="Times New Roman" w:cs="Times New Roman"/>
      <w:sz w:val="20"/>
      <w:szCs w:val="20"/>
      <w:lang w:eastAsia="ru-RU"/>
    </w:rPr>
  </w:style>
  <w:style w:type="character" w:customStyle="1" w:styleId="ae">
    <w:name w:val="Основной текст_"/>
    <w:basedOn w:val="a0"/>
    <w:link w:val="23"/>
    <w:rsid w:val="00561CA3"/>
    <w:rPr>
      <w:rFonts w:ascii="Times New Roman" w:eastAsia="Times New Roman" w:hAnsi="Times New Roman"/>
      <w:spacing w:val="2"/>
      <w:sz w:val="21"/>
      <w:szCs w:val="21"/>
      <w:shd w:val="clear" w:color="auto" w:fill="FFFFFF"/>
    </w:rPr>
  </w:style>
  <w:style w:type="paragraph" w:customStyle="1" w:styleId="23">
    <w:name w:val="Основной текст2"/>
    <w:basedOn w:val="a"/>
    <w:link w:val="ae"/>
    <w:rsid w:val="00561CA3"/>
    <w:pPr>
      <w:widowControl w:val="0"/>
      <w:shd w:val="clear" w:color="auto" w:fill="FFFFFF"/>
      <w:spacing w:after="120" w:line="0" w:lineRule="atLeast"/>
    </w:pPr>
    <w:rPr>
      <w:rFonts w:ascii="Times New Roman" w:eastAsia="Times New Roman" w:hAnsi="Times New Roman"/>
      <w:spacing w:val="2"/>
      <w:sz w:val="21"/>
      <w:szCs w:val="21"/>
    </w:rPr>
  </w:style>
  <w:style w:type="paragraph" w:styleId="af">
    <w:name w:val="Subtitle"/>
    <w:basedOn w:val="a"/>
    <w:next w:val="a"/>
    <w:link w:val="af0"/>
    <w:uiPriority w:val="99"/>
    <w:qFormat/>
    <w:rsid w:val="006C4D65"/>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uiPriority w:val="99"/>
    <w:rsid w:val="006C4D65"/>
    <w:rPr>
      <w:rFonts w:ascii="Cambria" w:eastAsia="Times New Roman" w:hAnsi="Cambria" w:cs="Times New Roman"/>
      <w:sz w:val="24"/>
      <w:szCs w:val="24"/>
      <w:lang w:eastAsia="ru-RU"/>
    </w:rPr>
  </w:style>
  <w:style w:type="paragraph" w:customStyle="1" w:styleId="ConsNormal">
    <w:name w:val="ConsNormal"/>
    <w:rsid w:val="00E71E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footer"/>
    <w:basedOn w:val="a"/>
    <w:link w:val="af2"/>
    <w:uiPriority w:val="99"/>
    <w:unhideWhenUsed/>
    <w:rsid w:val="00F638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638C3"/>
  </w:style>
  <w:style w:type="paragraph" w:customStyle="1" w:styleId="msonormalbullet1gif">
    <w:name w:val="msonormalbullet1.gif"/>
    <w:basedOn w:val="a"/>
    <w:uiPriority w:val="99"/>
    <w:rsid w:val="00B46E8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Заголовок №1_"/>
    <w:basedOn w:val="a0"/>
    <w:link w:val="13"/>
    <w:rsid w:val="00321C39"/>
    <w:rPr>
      <w:rFonts w:ascii="Times New Roman" w:eastAsia="Times New Roman" w:hAnsi="Times New Roman" w:cs="Times New Roman"/>
      <w:sz w:val="25"/>
      <w:szCs w:val="25"/>
      <w:shd w:val="clear" w:color="auto" w:fill="FFFFFF"/>
    </w:rPr>
  </w:style>
  <w:style w:type="paragraph" w:customStyle="1" w:styleId="13">
    <w:name w:val="Заголовок №1"/>
    <w:basedOn w:val="a"/>
    <w:link w:val="12"/>
    <w:rsid w:val="00321C39"/>
    <w:pPr>
      <w:shd w:val="clear" w:color="auto" w:fill="FFFFFF"/>
      <w:spacing w:before="1200" w:after="0" w:line="317" w:lineRule="exact"/>
      <w:jc w:val="center"/>
      <w:outlineLvl w:val="0"/>
    </w:pPr>
    <w:rPr>
      <w:rFonts w:ascii="Times New Roman" w:eastAsia="Times New Roman" w:hAnsi="Times New Roman" w:cs="Times New Roman"/>
      <w:sz w:val="25"/>
      <w:szCs w:val="25"/>
    </w:rPr>
  </w:style>
  <w:style w:type="character" w:styleId="af3">
    <w:name w:val="Emphasis"/>
    <w:basedOn w:val="a0"/>
    <w:uiPriority w:val="20"/>
    <w:qFormat/>
    <w:rsid w:val="00DC6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970">
      <w:bodyDiv w:val="1"/>
      <w:marLeft w:val="0"/>
      <w:marRight w:val="0"/>
      <w:marTop w:val="0"/>
      <w:marBottom w:val="0"/>
      <w:divBdr>
        <w:top w:val="none" w:sz="0" w:space="0" w:color="auto"/>
        <w:left w:val="none" w:sz="0" w:space="0" w:color="auto"/>
        <w:bottom w:val="none" w:sz="0" w:space="0" w:color="auto"/>
        <w:right w:val="none" w:sz="0" w:space="0" w:color="auto"/>
      </w:divBdr>
    </w:div>
    <w:div w:id="226916535">
      <w:bodyDiv w:val="1"/>
      <w:marLeft w:val="0"/>
      <w:marRight w:val="0"/>
      <w:marTop w:val="0"/>
      <w:marBottom w:val="0"/>
      <w:divBdr>
        <w:top w:val="none" w:sz="0" w:space="0" w:color="auto"/>
        <w:left w:val="none" w:sz="0" w:space="0" w:color="auto"/>
        <w:bottom w:val="none" w:sz="0" w:space="0" w:color="auto"/>
        <w:right w:val="none" w:sz="0" w:space="0" w:color="auto"/>
      </w:divBdr>
    </w:div>
    <w:div w:id="233708195">
      <w:bodyDiv w:val="1"/>
      <w:marLeft w:val="0"/>
      <w:marRight w:val="0"/>
      <w:marTop w:val="0"/>
      <w:marBottom w:val="0"/>
      <w:divBdr>
        <w:top w:val="none" w:sz="0" w:space="0" w:color="auto"/>
        <w:left w:val="none" w:sz="0" w:space="0" w:color="auto"/>
        <w:bottom w:val="none" w:sz="0" w:space="0" w:color="auto"/>
        <w:right w:val="none" w:sz="0" w:space="0" w:color="auto"/>
      </w:divBdr>
      <w:divsChild>
        <w:div w:id="2099982880">
          <w:marLeft w:val="150"/>
          <w:marRight w:val="150"/>
          <w:marTop w:val="150"/>
          <w:marBottom w:val="150"/>
          <w:divBdr>
            <w:top w:val="dotted" w:sz="2" w:space="0" w:color="CCCCCC"/>
            <w:left w:val="dotted" w:sz="2" w:space="0" w:color="CCCCCC"/>
            <w:bottom w:val="dotted" w:sz="2" w:space="0" w:color="CCCCCC"/>
            <w:right w:val="dotted" w:sz="2" w:space="0" w:color="CCCCCC"/>
          </w:divBdr>
        </w:div>
      </w:divsChild>
    </w:div>
    <w:div w:id="713577352">
      <w:bodyDiv w:val="1"/>
      <w:marLeft w:val="0"/>
      <w:marRight w:val="0"/>
      <w:marTop w:val="0"/>
      <w:marBottom w:val="0"/>
      <w:divBdr>
        <w:top w:val="none" w:sz="0" w:space="0" w:color="auto"/>
        <w:left w:val="none" w:sz="0" w:space="0" w:color="auto"/>
        <w:bottom w:val="none" w:sz="0" w:space="0" w:color="auto"/>
        <w:right w:val="none" w:sz="0" w:space="0" w:color="auto"/>
      </w:divBdr>
    </w:div>
    <w:div w:id="859733075">
      <w:bodyDiv w:val="1"/>
      <w:marLeft w:val="0"/>
      <w:marRight w:val="0"/>
      <w:marTop w:val="0"/>
      <w:marBottom w:val="0"/>
      <w:divBdr>
        <w:top w:val="none" w:sz="0" w:space="0" w:color="auto"/>
        <w:left w:val="none" w:sz="0" w:space="0" w:color="auto"/>
        <w:bottom w:val="none" w:sz="0" w:space="0" w:color="auto"/>
        <w:right w:val="none" w:sz="0" w:space="0" w:color="auto"/>
      </w:divBdr>
    </w:div>
    <w:div w:id="901060215">
      <w:bodyDiv w:val="1"/>
      <w:marLeft w:val="0"/>
      <w:marRight w:val="0"/>
      <w:marTop w:val="0"/>
      <w:marBottom w:val="0"/>
      <w:divBdr>
        <w:top w:val="none" w:sz="0" w:space="0" w:color="auto"/>
        <w:left w:val="none" w:sz="0" w:space="0" w:color="auto"/>
        <w:bottom w:val="none" w:sz="0" w:space="0" w:color="auto"/>
        <w:right w:val="none" w:sz="0" w:space="0" w:color="auto"/>
      </w:divBdr>
    </w:div>
    <w:div w:id="1234271936">
      <w:bodyDiv w:val="1"/>
      <w:marLeft w:val="0"/>
      <w:marRight w:val="0"/>
      <w:marTop w:val="0"/>
      <w:marBottom w:val="0"/>
      <w:divBdr>
        <w:top w:val="none" w:sz="0" w:space="0" w:color="auto"/>
        <w:left w:val="none" w:sz="0" w:space="0" w:color="auto"/>
        <w:bottom w:val="none" w:sz="0" w:space="0" w:color="auto"/>
        <w:right w:val="none" w:sz="0" w:space="0" w:color="auto"/>
      </w:divBdr>
      <w:divsChild>
        <w:div w:id="146762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Сеть</a:t>
            </a:r>
            <a:r>
              <a:rPr lang="ru-RU" baseline="0"/>
              <a:t> учреждений культуры</a:t>
            </a:r>
            <a:endParaRPr lang="ru-RU"/>
          </a:p>
        </c:rich>
      </c:tx>
      <c:overlay val="0"/>
    </c:title>
    <c:autoTitleDeleted val="0"/>
    <c:plotArea>
      <c:layout/>
      <c:barChart>
        <c:barDir val="col"/>
        <c:grouping val="clustered"/>
        <c:varyColors val="0"/>
        <c:ser>
          <c:idx val="0"/>
          <c:order val="0"/>
          <c:tx>
            <c:strRef>
              <c:f>Лист1!$B$1</c:f>
              <c:strCache>
                <c:ptCount val="1"/>
                <c:pt idx="0">
                  <c:v>2015</c:v>
                </c:pt>
              </c:strCache>
            </c:strRef>
          </c:tx>
          <c:invertIfNegative val="0"/>
          <c:cat>
            <c:strRef>
              <c:f>Лист1!$A$2:$A$5</c:f>
              <c:strCache>
                <c:ptCount val="4"/>
                <c:pt idx="0">
                  <c:v>Централизованная клубная система</c:v>
                </c:pt>
                <c:pt idx="1">
                  <c:v>Централизованная библиотечная система</c:v>
                </c:pt>
                <c:pt idx="2">
                  <c:v>Историко-краеведческий музей</c:v>
                </c:pt>
                <c:pt idx="3">
                  <c:v>Детская музыкальная школа</c:v>
                </c:pt>
              </c:strCache>
            </c:strRef>
          </c:cat>
          <c:val>
            <c:numRef>
              <c:f>Лист1!$B$2:$B$5</c:f>
              <c:numCache>
                <c:formatCode>General</c:formatCode>
                <c:ptCount val="4"/>
                <c:pt idx="0">
                  <c:v>10</c:v>
                </c:pt>
                <c:pt idx="1">
                  <c:v>10</c:v>
                </c:pt>
                <c:pt idx="2">
                  <c:v>1</c:v>
                </c:pt>
                <c:pt idx="3">
                  <c:v>1</c:v>
                </c:pt>
              </c:numCache>
            </c:numRef>
          </c:val>
          <c:extLst>
            <c:ext xmlns:c16="http://schemas.microsoft.com/office/drawing/2014/chart" uri="{C3380CC4-5D6E-409C-BE32-E72D297353CC}">
              <c16:uniqueId val="{00000000-F31A-4D1A-85FD-765111391795}"/>
            </c:ext>
          </c:extLst>
        </c:ser>
        <c:ser>
          <c:idx val="1"/>
          <c:order val="1"/>
          <c:tx>
            <c:strRef>
              <c:f>Лист1!$C$1</c:f>
              <c:strCache>
                <c:ptCount val="1"/>
                <c:pt idx="0">
                  <c:v>2016</c:v>
                </c:pt>
              </c:strCache>
            </c:strRef>
          </c:tx>
          <c:invertIfNegative val="0"/>
          <c:cat>
            <c:strRef>
              <c:f>Лист1!$A$2:$A$5</c:f>
              <c:strCache>
                <c:ptCount val="4"/>
                <c:pt idx="0">
                  <c:v>Централизованная клубная система</c:v>
                </c:pt>
                <c:pt idx="1">
                  <c:v>Централизованная библиотечная система</c:v>
                </c:pt>
                <c:pt idx="2">
                  <c:v>Историко-краеведческий музей</c:v>
                </c:pt>
                <c:pt idx="3">
                  <c:v>Детская музыкальная школа</c:v>
                </c:pt>
              </c:strCache>
            </c:strRef>
          </c:cat>
          <c:val>
            <c:numRef>
              <c:f>Лист1!$C$2:$C$5</c:f>
              <c:numCache>
                <c:formatCode>General</c:formatCode>
                <c:ptCount val="4"/>
                <c:pt idx="0">
                  <c:v>8</c:v>
                </c:pt>
                <c:pt idx="1">
                  <c:v>10</c:v>
                </c:pt>
                <c:pt idx="2">
                  <c:v>1</c:v>
                </c:pt>
                <c:pt idx="3">
                  <c:v>1</c:v>
                </c:pt>
              </c:numCache>
            </c:numRef>
          </c:val>
          <c:extLst>
            <c:ext xmlns:c16="http://schemas.microsoft.com/office/drawing/2014/chart" uri="{C3380CC4-5D6E-409C-BE32-E72D297353CC}">
              <c16:uniqueId val="{00000001-F31A-4D1A-85FD-765111391795}"/>
            </c:ext>
          </c:extLst>
        </c:ser>
        <c:ser>
          <c:idx val="2"/>
          <c:order val="2"/>
          <c:tx>
            <c:strRef>
              <c:f>Лист1!$D$1</c:f>
              <c:strCache>
                <c:ptCount val="1"/>
                <c:pt idx="0">
                  <c:v>2017</c:v>
                </c:pt>
              </c:strCache>
            </c:strRef>
          </c:tx>
          <c:invertIfNegative val="0"/>
          <c:cat>
            <c:strRef>
              <c:f>Лист1!$A$2:$A$5</c:f>
              <c:strCache>
                <c:ptCount val="4"/>
                <c:pt idx="0">
                  <c:v>Централизованная клубная система</c:v>
                </c:pt>
                <c:pt idx="1">
                  <c:v>Централизованная библиотечная система</c:v>
                </c:pt>
                <c:pt idx="2">
                  <c:v>Историко-краеведческий музей</c:v>
                </c:pt>
                <c:pt idx="3">
                  <c:v>Детская музыкальная школа</c:v>
                </c:pt>
              </c:strCache>
            </c:strRef>
          </c:cat>
          <c:val>
            <c:numRef>
              <c:f>Лист1!$D$2:$D$5</c:f>
              <c:numCache>
                <c:formatCode>General</c:formatCode>
                <c:ptCount val="4"/>
                <c:pt idx="0">
                  <c:v>8</c:v>
                </c:pt>
                <c:pt idx="1">
                  <c:v>10</c:v>
                </c:pt>
                <c:pt idx="2">
                  <c:v>1</c:v>
                </c:pt>
                <c:pt idx="3">
                  <c:v>1</c:v>
                </c:pt>
              </c:numCache>
            </c:numRef>
          </c:val>
          <c:extLst>
            <c:ext xmlns:c16="http://schemas.microsoft.com/office/drawing/2014/chart" uri="{C3380CC4-5D6E-409C-BE32-E72D297353CC}">
              <c16:uniqueId val="{00000002-F31A-4D1A-85FD-765111391795}"/>
            </c:ext>
          </c:extLst>
        </c:ser>
        <c:dLbls>
          <c:showLegendKey val="0"/>
          <c:showVal val="0"/>
          <c:showCatName val="0"/>
          <c:showSerName val="0"/>
          <c:showPercent val="0"/>
          <c:showBubbleSize val="0"/>
        </c:dLbls>
        <c:gapWidth val="150"/>
        <c:axId val="90630784"/>
        <c:axId val="104632704"/>
      </c:barChart>
      <c:catAx>
        <c:axId val="90630784"/>
        <c:scaling>
          <c:orientation val="minMax"/>
        </c:scaling>
        <c:delete val="0"/>
        <c:axPos val="b"/>
        <c:numFmt formatCode="General" sourceLinked="0"/>
        <c:majorTickMark val="none"/>
        <c:minorTickMark val="none"/>
        <c:tickLblPos val="nextTo"/>
        <c:crossAx val="104632704"/>
        <c:crosses val="autoZero"/>
        <c:auto val="1"/>
        <c:lblAlgn val="ctr"/>
        <c:lblOffset val="100"/>
        <c:noMultiLvlLbl val="0"/>
      </c:catAx>
      <c:valAx>
        <c:axId val="104632704"/>
        <c:scaling>
          <c:orientation val="minMax"/>
        </c:scaling>
        <c:delete val="0"/>
        <c:axPos val="l"/>
        <c:majorGridlines/>
        <c:title>
          <c:tx>
            <c:rich>
              <a:bodyPr/>
              <a:lstStyle/>
              <a:p>
                <a:pPr>
                  <a:defRPr/>
                </a:pPr>
                <a:r>
                  <a:rPr lang="ru-RU"/>
                  <a:t>Показатели</a:t>
                </a:r>
                <a:r>
                  <a:rPr lang="ru-RU" baseline="0"/>
                  <a:t> (ед.)</a:t>
                </a:r>
                <a:endParaRPr lang="ru-RU"/>
              </a:p>
            </c:rich>
          </c:tx>
          <c:overlay val="0"/>
        </c:title>
        <c:numFmt formatCode="General" sourceLinked="1"/>
        <c:majorTickMark val="none"/>
        <c:minorTickMark val="none"/>
        <c:tickLblPos val="nextTo"/>
        <c:crossAx val="906307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Штатная</a:t>
            </a:r>
            <a:r>
              <a:rPr lang="ru-RU" baseline="0"/>
              <a:t> численность                                                              по Усть-Катавскому городскому округу, ед.</a:t>
            </a:r>
            <a:endParaRPr lang="ru-RU"/>
          </a:p>
        </c:rich>
      </c:tx>
      <c:overlay val="0"/>
    </c:title>
    <c:autoTitleDeleted val="0"/>
    <c:plotArea>
      <c:layout/>
      <c:barChart>
        <c:barDir val="col"/>
        <c:grouping val="clustered"/>
        <c:varyColors val="0"/>
        <c:ser>
          <c:idx val="0"/>
          <c:order val="0"/>
          <c:tx>
            <c:strRef>
              <c:f>Лист1!$B$1</c:f>
              <c:strCache>
                <c:ptCount val="1"/>
                <c:pt idx="0">
                  <c:v>ЦКС</c:v>
                </c:pt>
              </c:strCache>
            </c:strRef>
          </c:tx>
          <c:invertIfNegative val="0"/>
          <c:cat>
            <c:strRef>
              <c:f>Лист1!$A$2:$A$4</c:f>
              <c:strCache>
                <c:ptCount val="3"/>
                <c:pt idx="0">
                  <c:v>2015 г. </c:v>
                </c:pt>
                <c:pt idx="1">
                  <c:v>2016 г.</c:v>
                </c:pt>
                <c:pt idx="2">
                  <c:v>2017</c:v>
                </c:pt>
              </c:strCache>
            </c:strRef>
          </c:cat>
          <c:val>
            <c:numRef>
              <c:f>Лист1!$B$2:$B$4</c:f>
              <c:numCache>
                <c:formatCode>General</c:formatCode>
                <c:ptCount val="3"/>
                <c:pt idx="0">
                  <c:v>86.05</c:v>
                </c:pt>
                <c:pt idx="1">
                  <c:v>76.8</c:v>
                </c:pt>
                <c:pt idx="2">
                  <c:v>55.25</c:v>
                </c:pt>
              </c:numCache>
            </c:numRef>
          </c:val>
          <c:extLst>
            <c:ext xmlns:c16="http://schemas.microsoft.com/office/drawing/2014/chart" uri="{C3380CC4-5D6E-409C-BE32-E72D297353CC}">
              <c16:uniqueId val="{00000000-DEBA-45DB-B399-8A87014080F5}"/>
            </c:ext>
          </c:extLst>
        </c:ser>
        <c:ser>
          <c:idx val="1"/>
          <c:order val="1"/>
          <c:tx>
            <c:strRef>
              <c:f>Лист1!$C$1</c:f>
              <c:strCache>
                <c:ptCount val="1"/>
                <c:pt idx="0">
                  <c:v>ЦБС</c:v>
                </c:pt>
              </c:strCache>
            </c:strRef>
          </c:tx>
          <c:invertIfNegative val="0"/>
          <c:cat>
            <c:strRef>
              <c:f>Лист1!$A$2:$A$4</c:f>
              <c:strCache>
                <c:ptCount val="3"/>
                <c:pt idx="0">
                  <c:v>2015 г. </c:v>
                </c:pt>
                <c:pt idx="1">
                  <c:v>2016 г.</c:v>
                </c:pt>
                <c:pt idx="2">
                  <c:v>2017</c:v>
                </c:pt>
              </c:strCache>
            </c:strRef>
          </c:cat>
          <c:val>
            <c:numRef>
              <c:f>Лист1!$C$2:$C$4</c:f>
              <c:numCache>
                <c:formatCode>General</c:formatCode>
                <c:ptCount val="3"/>
                <c:pt idx="0">
                  <c:v>39.849999999999994</c:v>
                </c:pt>
                <c:pt idx="1">
                  <c:v>39.849999999999994</c:v>
                </c:pt>
                <c:pt idx="2">
                  <c:v>28</c:v>
                </c:pt>
              </c:numCache>
            </c:numRef>
          </c:val>
          <c:extLst>
            <c:ext xmlns:c16="http://schemas.microsoft.com/office/drawing/2014/chart" uri="{C3380CC4-5D6E-409C-BE32-E72D297353CC}">
              <c16:uniqueId val="{00000001-DEBA-45DB-B399-8A87014080F5}"/>
            </c:ext>
          </c:extLst>
        </c:ser>
        <c:ser>
          <c:idx val="2"/>
          <c:order val="2"/>
          <c:tx>
            <c:strRef>
              <c:f>Лист1!$D$1</c:f>
              <c:strCache>
                <c:ptCount val="1"/>
                <c:pt idx="0">
                  <c:v>ДМШ</c:v>
                </c:pt>
              </c:strCache>
            </c:strRef>
          </c:tx>
          <c:invertIfNegative val="0"/>
          <c:cat>
            <c:strRef>
              <c:f>Лист1!$A$2:$A$4</c:f>
              <c:strCache>
                <c:ptCount val="3"/>
                <c:pt idx="0">
                  <c:v>2015 г. </c:v>
                </c:pt>
                <c:pt idx="1">
                  <c:v>2016 г.</c:v>
                </c:pt>
                <c:pt idx="2">
                  <c:v>2017</c:v>
                </c:pt>
              </c:strCache>
            </c:strRef>
          </c:cat>
          <c:val>
            <c:numRef>
              <c:f>Лист1!$D$2:$D$4</c:f>
              <c:numCache>
                <c:formatCode>General</c:formatCode>
                <c:ptCount val="3"/>
                <c:pt idx="0">
                  <c:v>76.149999999999991</c:v>
                </c:pt>
                <c:pt idx="1">
                  <c:v>77.5</c:v>
                </c:pt>
                <c:pt idx="2">
                  <c:v>79.92</c:v>
                </c:pt>
              </c:numCache>
            </c:numRef>
          </c:val>
          <c:extLst>
            <c:ext xmlns:c16="http://schemas.microsoft.com/office/drawing/2014/chart" uri="{C3380CC4-5D6E-409C-BE32-E72D297353CC}">
              <c16:uniqueId val="{00000002-DEBA-45DB-B399-8A87014080F5}"/>
            </c:ext>
          </c:extLst>
        </c:ser>
        <c:ser>
          <c:idx val="3"/>
          <c:order val="3"/>
          <c:tx>
            <c:strRef>
              <c:f>Лист1!$E$1</c:f>
              <c:strCache>
                <c:ptCount val="1"/>
                <c:pt idx="0">
                  <c:v>Музей</c:v>
                </c:pt>
              </c:strCache>
            </c:strRef>
          </c:tx>
          <c:invertIfNegative val="0"/>
          <c:cat>
            <c:strRef>
              <c:f>Лист1!$A$2:$A$4</c:f>
              <c:strCache>
                <c:ptCount val="3"/>
                <c:pt idx="0">
                  <c:v>2015 г. </c:v>
                </c:pt>
                <c:pt idx="1">
                  <c:v>2016 г.</c:v>
                </c:pt>
                <c:pt idx="2">
                  <c:v>2017</c:v>
                </c:pt>
              </c:strCache>
            </c:strRef>
          </c:cat>
          <c:val>
            <c:numRef>
              <c:f>Лист1!$E$2:$E$4</c:f>
              <c:numCache>
                <c:formatCode>General</c:formatCode>
                <c:ptCount val="3"/>
                <c:pt idx="0">
                  <c:v>8.5</c:v>
                </c:pt>
                <c:pt idx="1">
                  <c:v>8.5</c:v>
                </c:pt>
                <c:pt idx="2">
                  <c:v>6.5</c:v>
                </c:pt>
              </c:numCache>
            </c:numRef>
          </c:val>
          <c:extLst>
            <c:ext xmlns:c16="http://schemas.microsoft.com/office/drawing/2014/chart" uri="{C3380CC4-5D6E-409C-BE32-E72D297353CC}">
              <c16:uniqueId val="{00000003-DEBA-45DB-B399-8A87014080F5}"/>
            </c:ext>
          </c:extLst>
        </c:ser>
        <c:ser>
          <c:idx val="4"/>
          <c:order val="4"/>
          <c:tx>
            <c:strRef>
              <c:f>Лист1!$F$1</c:f>
              <c:strCache>
                <c:ptCount val="1"/>
                <c:pt idx="0">
                  <c:v>Управление</c:v>
                </c:pt>
              </c:strCache>
            </c:strRef>
          </c:tx>
          <c:invertIfNegative val="0"/>
          <c:cat>
            <c:strRef>
              <c:f>Лист1!$A$2:$A$4</c:f>
              <c:strCache>
                <c:ptCount val="3"/>
                <c:pt idx="0">
                  <c:v>2015 г. </c:v>
                </c:pt>
                <c:pt idx="1">
                  <c:v>2016 г.</c:v>
                </c:pt>
                <c:pt idx="2">
                  <c:v>2017</c:v>
                </c:pt>
              </c:strCache>
            </c:strRef>
          </c:cat>
          <c:val>
            <c:numRef>
              <c:f>Лист1!$F$2:$F$4</c:f>
              <c:numCache>
                <c:formatCode>General</c:formatCode>
                <c:ptCount val="3"/>
                <c:pt idx="0">
                  <c:v>17.5</c:v>
                </c:pt>
                <c:pt idx="1">
                  <c:v>20.5</c:v>
                </c:pt>
                <c:pt idx="2">
                  <c:v>57.75</c:v>
                </c:pt>
              </c:numCache>
            </c:numRef>
          </c:val>
          <c:extLst>
            <c:ext xmlns:c16="http://schemas.microsoft.com/office/drawing/2014/chart" uri="{C3380CC4-5D6E-409C-BE32-E72D297353CC}">
              <c16:uniqueId val="{00000004-DEBA-45DB-B399-8A87014080F5}"/>
            </c:ext>
          </c:extLst>
        </c:ser>
        <c:ser>
          <c:idx val="5"/>
          <c:order val="5"/>
          <c:tx>
            <c:strRef>
              <c:f>Лист1!$G$1</c:f>
              <c:strCache>
                <c:ptCount val="1"/>
                <c:pt idx="0">
                  <c:v>ВСЕГО, чел.</c:v>
                </c:pt>
              </c:strCache>
            </c:strRef>
          </c:tx>
          <c:invertIfNegative val="0"/>
          <c:cat>
            <c:strRef>
              <c:f>Лист1!$A$2:$A$4</c:f>
              <c:strCache>
                <c:ptCount val="3"/>
                <c:pt idx="0">
                  <c:v>2015 г. </c:v>
                </c:pt>
                <c:pt idx="1">
                  <c:v>2016 г.</c:v>
                </c:pt>
                <c:pt idx="2">
                  <c:v>2017</c:v>
                </c:pt>
              </c:strCache>
            </c:strRef>
          </c:cat>
          <c:val>
            <c:numRef>
              <c:f>Лист1!$G$2:$G$4</c:f>
              <c:numCache>
                <c:formatCode>General</c:formatCode>
                <c:ptCount val="3"/>
                <c:pt idx="0">
                  <c:v>228.05</c:v>
                </c:pt>
                <c:pt idx="1">
                  <c:v>223.15</c:v>
                </c:pt>
                <c:pt idx="2">
                  <c:v>227.42000000000004</c:v>
                </c:pt>
              </c:numCache>
            </c:numRef>
          </c:val>
          <c:extLst>
            <c:ext xmlns:c16="http://schemas.microsoft.com/office/drawing/2014/chart" uri="{C3380CC4-5D6E-409C-BE32-E72D297353CC}">
              <c16:uniqueId val="{00000005-DEBA-45DB-B399-8A87014080F5}"/>
            </c:ext>
          </c:extLst>
        </c:ser>
        <c:dLbls>
          <c:showLegendKey val="0"/>
          <c:showVal val="0"/>
          <c:showCatName val="0"/>
          <c:showSerName val="0"/>
          <c:showPercent val="0"/>
          <c:showBubbleSize val="0"/>
        </c:dLbls>
        <c:gapWidth val="150"/>
        <c:axId val="142546432"/>
        <c:axId val="142547968"/>
      </c:barChart>
      <c:catAx>
        <c:axId val="142546432"/>
        <c:scaling>
          <c:orientation val="minMax"/>
        </c:scaling>
        <c:delete val="0"/>
        <c:axPos val="b"/>
        <c:numFmt formatCode="General" sourceLinked="1"/>
        <c:majorTickMark val="none"/>
        <c:minorTickMark val="none"/>
        <c:tickLblPos val="nextTo"/>
        <c:crossAx val="142547968"/>
        <c:crosses val="autoZero"/>
        <c:auto val="1"/>
        <c:lblAlgn val="ctr"/>
        <c:lblOffset val="100"/>
        <c:noMultiLvlLbl val="0"/>
      </c:catAx>
      <c:valAx>
        <c:axId val="142547968"/>
        <c:scaling>
          <c:orientation val="minMax"/>
        </c:scaling>
        <c:delete val="0"/>
        <c:axPos val="l"/>
        <c:majorGridlines/>
        <c:title>
          <c:tx>
            <c:rich>
              <a:bodyPr/>
              <a:lstStyle/>
              <a:p>
                <a:pPr>
                  <a:defRPr/>
                </a:pPr>
                <a:r>
                  <a:rPr lang="ru-RU"/>
                  <a:t>Показатели</a:t>
                </a:r>
              </a:p>
            </c:rich>
          </c:tx>
          <c:overlay val="0"/>
        </c:title>
        <c:numFmt formatCode="General" sourceLinked="1"/>
        <c:majorTickMark val="none"/>
        <c:minorTickMark val="none"/>
        <c:tickLblPos val="nextTo"/>
        <c:crossAx val="1425464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baseline="0"/>
              <a:t>Штатная численность Управления                                    в разрезе структурных подразделений, ед.</a:t>
            </a:r>
            <a:endParaRPr lang="ru-RU"/>
          </a:p>
        </c:rich>
      </c:tx>
      <c:overlay val="0"/>
    </c:title>
    <c:autoTitleDeleted val="0"/>
    <c:plotArea>
      <c:layout/>
      <c:barChart>
        <c:barDir val="col"/>
        <c:grouping val="clustered"/>
        <c:varyColors val="0"/>
        <c:ser>
          <c:idx val="0"/>
          <c:order val="0"/>
          <c:tx>
            <c:strRef>
              <c:f>Лист1!$B$1</c:f>
              <c:strCache>
                <c:ptCount val="1"/>
                <c:pt idx="0">
                  <c:v>Административный отдел</c:v>
                </c:pt>
              </c:strCache>
            </c:strRef>
          </c:tx>
          <c:invertIfNegative val="0"/>
          <c:cat>
            <c:numRef>
              <c:f>Лист1!$A$2:$A$4</c:f>
              <c:numCache>
                <c:formatCode>General</c:formatCode>
                <c:ptCount val="3"/>
                <c:pt idx="0">
                  <c:v>2015</c:v>
                </c:pt>
                <c:pt idx="1">
                  <c:v>2016</c:v>
                </c:pt>
                <c:pt idx="2">
                  <c:v>2017</c:v>
                </c:pt>
              </c:numCache>
            </c:numRef>
          </c:cat>
          <c:val>
            <c:numRef>
              <c:f>Лист1!$B$2:$B$4</c:f>
              <c:numCache>
                <c:formatCode>General</c:formatCode>
                <c:ptCount val="3"/>
                <c:pt idx="1">
                  <c:v>7.5</c:v>
                </c:pt>
                <c:pt idx="2">
                  <c:v>8.5</c:v>
                </c:pt>
              </c:numCache>
            </c:numRef>
          </c:val>
          <c:extLst>
            <c:ext xmlns:c16="http://schemas.microsoft.com/office/drawing/2014/chart" uri="{C3380CC4-5D6E-409C-BE32-E72D297353CC}">
              <c16:uniqueId val="{00000000-DC5F-4CDE-A397-14D746C879C4}"/>
            </c:ext>
          </c:extLst>
        </c:ser>
        <c:ser>
          <c:idx val="1"/>
          <c:order val="1"/>
          <c:tx>
            <c:strRef>
              <c:f>Лист1!$C$1</c:f>
              <c:strCache>
                <c:ptCount val="1"/>
                <c:pt idx="0">
                  <c:v>Хозяйственный отдел</c:v>
                </c:pt>
              </c:strCache>
            </c:strRef>
          </c:tx>
          <c:invertIfNegative val="0"/>
          <c:cat>
            <c:numRef>
              <c:f>Лист1!$A$2:$A$4</c:f>
              <c:numCache>
                <c:formatCode>General</c:formatCode>
                <c:ptCount val="3"/>
                <c:pt idx="0">
                  <c:v>2015</c:v>
                </c:pt>
                <c:pt idx="1">
                  <c:v>2016</c:v>
                </c:pt>
                <c:pt idx="2">
                  <c:v>2017</c:v>
                </c:pt>
              </c:numCache>
            </c:numRef>
          </c:cat>
          <c:val>
            <c:numRef>
              <c:f>Лист1!$C$2:$C$4</c:f>
              <c:numCache>
                <c:formatCode>General</c:formatCode>
                <c:ptCount val="3"/>
                <c:pt idx="1">
                  <c:v>1</c:v>
                </c:pt>
                <c:pt idx="2">
                  <c:v>37.25</c:v>
                </c:pt>
              </c:numCache>
            </c:numRef>
          </c:val>
          <c:extLst>
            <c:ext xmlns:c16="http://schemas.microsoft.com/office/drawing/2014/chart" uri="{C3380CC4-5D6E-409C-BE32-E72D297353CC}">
              <c16:uniqueId val="{00000001-DC5F-4CDE-A397-14D746C879C4}"/>
            </c:ext>
          </c:extLst>
        </c:ser>
        <c:ser>
          <c:idx val="2"/>
          <c:order val="2"/>
          <c:tx>
            <c:strRef>
              <c:f>Лист1!$D$1</c:f>
              <c:strCache>
                <c:ptCount val="1"/>
                <c:pt idx="0">
                  <c:v>ЦБ</c:v>
                </c:pt>
              </c:strCache>
            </c:strRef>
          </c:tx>
          <c:invertIfNegative val="0"/>
          <c:cat>
            <c:numRef>
              <c:f>Лист1!$A$2:$A$4</c:f>
              <c:numCache>
                <c:formatCode>General</c:formatCode>
                <c:ptCount val="3"/>
                <c:pt idx="0">
                  <c:v>2015</c:v>
                </c:pt>
                <c:pt idx="1">
                  <c:v>2016</c:v>
                </c:pt>
                <c:pt idx="2">
                  <c:v>2017</c:v>
                </c:pt>
              </c:numCache>
            </c:numRef>
          </c:cat>
          <c:val>
            <c:numRef>
              <c:f>Лист1!$D$2:$D$4</c:f>
              <c:numCache>
                <c:formatCode>General</c:formatCode>
                <c:ptCount val="3"/>
                <c:pt idx="0">
                  <c:v>9</c:v>
                </c:pt>
                <c:pt idx="1">
                  <c:v>12</c:v>
                </c:pt>
                <c:pt idx="2">
                  <c:v>12</c:v>
                </c:pt>
              </c:numCache>
            </c:numRef>
          </c:val>
          <c:extLst>
            <c:ext xmlns:c16="http://schemas.microsoft.com/office/drawing/2014/chart" uri="{C3380CC4-5D6E-409C-BE32-E72D297353CC}">
              <c16:uniqueId val="{00000002-DC5F-4CDE-A397-14D746C879C4}"/>
            </c:ext>
          </c:extLst>
        </c:ser>
        <c:ser>
          <c:idx val="3"/>
          <c:order val="3"/>
          <c:tx>
            <c:strRef>
              <c:f>Лист1!$E$1</c:f>
              <c:strCache>
                <c:ptCount val="1"/>
                <c:pt idx="0">
                  <c:v>ОМЦ</c:v>
                </c:pt>
              </c:strCache>
            </c:strRef>
          </c:tx>
          <c:invertIfNegative val="0"/>
          <c:cat>
            <c:numRef>
              <c:f>Лист1!$A$2:$A$4</c:f>
              <c:numCache>
                <c:formatCode>General</c:formatCode>
                <c:ptCount val="3"/>
                <c:pt idx="0">
                  <c:v>2015</c:v>
                </c:pt>
                <c:pt idx="1">
                  <c:v>2016</c:v>
                </c:pt>
                <c:pt idx="2">
                  <c:v>2017</c:v>
                </c:pt>
              </c:numCache>
            </c:numRef>
          </c:cat>
          <c:val>
            <c:numRef>
              <c:f>Лист1!$E$2:$E$4</c:f>
              <c:numCache>
                <c:formatCode>General</c:formatCode>
                <c:ptCount val="3"/>
                <c:pt idx="0">
                  <c:v>3</c:v>
                </c:pt>
              </c:numCache>
            </c:numRef>
          </c:val>
          <c:extLst>
            <c:ext xmlns:c16="http://schemas.microsoft.com/office/drawing/2014/chart" uri="{C3380CC4-5D6E-409C-BE32-E72D297353CC}">
              <c16:uniqueId val="{00000003-DC5F-4CDE-A397-14D746C879C4}"/>
            </c:ext>
          </c:extLst>
        </c:ser>
        <c:ser>
          <c:idx val="4"/>
          <c:order val="4"/>
          <c:tx>
            <c:strRef>
              <c:f>Лист1!$F$1</c:f>
              <c:strCache>
                <c:ptCount val="1"/>
                <c:pt idx="0">
                  <c:v>ОНОН</c:v>
                </c:pt>
              </c:strCache>
            </c:strRef>
          </c:tx>
          <c:invertIfNegative val="0"/>
          <c:cat>
            <c:numRef>
              <c:f>Лист1!$A$2:$A$4</c:f>
              <c:numCache>
                <c:formatCode>General</c:formatCode>
                <c:ptCount val="3"/>
                <c:pt idx="0">
                  <c:v>2015</c:v>
                </c:pt>
                <c:pt idx="1">
                  <c:v>2016</c:v>
                </c:pt>
                <c:pt idx="2">
                  <c:v>2017</c:v>
                </c:pt>
              </c:numCache>
            </c:numRef>
          </c:cat>
          <c:val>
            <c:numRef>
              <c:f>Лист1!$F$2:$F$4</c:f>
              <c:numCache>
                <c:formatCode>General</c:formatCode>
                <c:ptCount val="3"/>
                <c:pt idx="0">
                  <c:v>4</c:v>
                </c:pt>
              </c:numCache>
            </c:numRef>
          </c:val>
          <c:extLst>
            <c:ext xmlns:c16="http://schemas.microsoft.com/office/drawing/2014/chart" uri="{C3380CC4-5D6E-409C-BE32-E72D297353CC}">
              <c16:uniqueId val="{00000004-DC5F-4CDE-A397-14D746C879C4}"/>
            </c:ext>
          </c:extLst>
        </c:ser>
        <c:ser>
          <c:idx val="5"/>
          <c:order val="5"/>
          <c:tx>
            <c:strRef>
              <c:f>Лист1!$G$1</c:f>
              <c:strCache>
                <c:ptCount val="1"/>
                <c:pt idx="0">
                  <c:v>ГЦХО</c:v>
                </c:pt>
              </c:strCache>
            </c:strRef>
          </c:tx>
          <c:invertIfNegative val="0"/>
          <c:cat>
            <c:numRef>
              <c:f>Лист1!$A$2:$A$4</c:f>
              <c:numCache>
                <c:formatCode>General</c:formatCode>
                <c:ptCount val="3"/>
                <c:pt idx="0">
                  <c:v>2015</c:v>
                </c:pt>
                <c:pt idx="1">
                  <c:v>2016</c:v>
                </c:pt>
                <c:pt idx="2">
                  <c:v>2017</c:v>
                </c:pt>
              </c:numCache>
            </c:numRef>
          </c:cat>
          <c:val>
            <c:numRef>
              <c:f>Лист1!$G$2:$G$4</c:f>
              <c:numCache>
                <c:formatCode>General</c:formatCode>
                <c:ptCount val="3"/>
                <c:pt idx="0">
                  <c:v>1.5</c:v>
                </c:pt>
              </c:numCache>
            </c:numRef>
          </c:val>
          <c:extLst>
            <c:ext xmlns:c16="http://schemas.microsoft.com/office/drawing/2014/chart" uri="{C3380CC4-5D6E-409C-BE32-E72D297353CC}">
              <c16:uniqueId val="{00000005-DC5F-4CDE-A397-14D746C879C4}"/>
            </c:ext>
          </c:extLst>
        </c:ser>
        <c:ser>
          <c:idx val="6"/>
          <c:order val="6"/>
          <c:tx>
            <c:strRef>
              <c:f>Лист1!$H$1</c:f>
              <c:strCache>
                <c:ptCount val="1"/>
                <c:pt idx="0">
                  <c:v>ВСЕГО, ед.</c:v>
                </c:pt>
              </c:strCache>
            </c:strRef>
          </c:tx>
          <c:invertIfNegative val="0"/>
          <c:cat>
            <c:numRef>
              <c:f>Лист1!$A$2:$A$4</c:f>
              <c:numCache>
                <c:formatCode>General</c:formatCode>
                <c:ptCount val="3"/>
                <c:pt idx="0">
                  <c:v>2015</c:v>
                </c:pt>
                <c:pt idx="1">
                  <c:v>2016</c:v>
                </c:pt>
                <c:pt idx="2">
                  <c:v>2017</c:v>
                </c:pt>
              </c:numCache>
            </c:numRef>
          </c:cat>
          <c:val>
            <c:numRef>
              <c:f>Лист1!$H$2:$H$4</c:f>
              <c:numCache>
                <c:formatCode>General</c:formatCode>
                <c:ptCount val="3"/>
                <c:pt idx="0">
                  <c:v>17.5</c:v>
                </c:pt>
                <c:pt idx="1">
                  <c:v>20.5</c:v>
                </c:pt>
                <c:pt idx="2">
                  <c:v>57.75</c:v>
                </c:pt>
              </c:numCache>
            </c:numRef>
          </c:val>
          <c:extLst>
            <c:ext xmlns:c16="http://schemas.microsoft.com/office/drawing/2014/chart" uri="{C3380CC4-5D6E-409C-BE32-E72D297353CC}">
              <c16:uniqueId val="{00000006-DC5F-4CDE-A397-14D746C879C4}"/>
            </c:ext>
          </c:extLst>
        </c:ser>
        <c:dLbls>
          <c:showLegendKey val="0"/>
          <c:showVal val="0"/>
          <c:showCatName val="0"/>
          <c:showSerName val="0"/>
          <c:showPercent val="0"/>
          <c:showBubbleSize val="0"/>
        </c:dLbls>
        <c:gapWidth val="150"/>
        <c:axId val="142500992"/>
        <c:axId val="142502528"/>
      </c:barChart>
      <c:catAx>
        <c:axId val="142500992"/>
        <c:scaling>
          <c:orientation val="minMax"/>
        </c:scaling>
        <c:delete val="0"/>
        <c:axPos val="b"/>
        <c:numFmt formatCode="General" sourceLinked="1"/>
        <c:majorTickMark val="none"/>
        <c:minorTickMark val="none"/>
        <c:tickLblPos val="nextTo"/>
        <c:crossAx val="142502528"/>
        <c:crosses val="autoZero"/>
        <c:auto val="1"/>
        <c:lblAlgn val="ctr"/>
        <c:lblOffset val="100"/>
        <c:noMultiLvlLbl val="0"/>
      </c:catAx>
      <c:valAx>
        <c:axId val="142502528"/>
        <c:scaling>
          <c:orientation val="minMax"/>
        </c:scaling>
        <c:delete val="0"/>
        <c:axPos val="l"/>
        <c:majorGridlines/>
        <c:title>
          <c:overlay val="0"/>
        </c:title>
        <c:numFmt formatCode="General" sourceLinked="1"/>
        <c:majorTickMark val="none"/>
        <c:minorTickMark val="none"/>
        <c:tickLblPos val="nextTo"/>
        <c:crossAx val="1425009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B6F8F-F720-4558-BFF9-9855654BEF97}" type="doc">
      <dgm:prSet loTypeId="urn:microsoft.com/office/officeart/2005/8/layout/orgChart1" loCatId="hierarchy" qsTypeId="urn:microsoft.com/office/officeart/2005/8/quickstyle/simple5" qsCatId="simple" csTypeId="urn:microsoft.com/office/officeart/2005/8/colors/colorful1#2" csCatId="colorful" phldr="1"/>
      <dgm:spPr/>
      <dgm:t>
        <a:bodyPr/>
        <a:lstStyle/>
        <a:p>
          <a:endParaRPr lang="ru-RU"/>
        </a:p>
      </dgm:t>
    </dgm:pt>
    <dgm:pt modelId="{4DF504E6-75FC-47BC-895F-783491A6A89D}">
      <dgm:prSet phldrT="[Текст]"/>
      <dgm:spPr/>
      <dgm:t>
        <a:bodyPr/>
        <a:lstStyle/>
        <a:p>
          <a:r>
            <a:rPr lang="ru-RU"/>
            <a:t>Управление                                 культуры</a:t>
          </a:r>
        </a:p>
      </dgm:t>
    </dgm:pt>
    <dgm:pt modelId="{2CF72EDA-341A-442B-AFCF-DEDD91410C9D}" type="parTrans" cxnId="{A7E26417-E9B6-4239-B604-9BA6C131C6FB}">
      <dgm:prSet/>
      <dgm:spPr/>
      <dgm:t>
        <a:bodyPr/>
        <a:lstStyle/>
        <a:p>
          <a:endParaRPr lang="ru-RU"/>
        </a:p>
      </dgm:t>
    </dgm:pt>
    <dgm:pt modelId="{0E5D242E-71AB-444E-BCB9-9F44A98AC4A1}" type="sibTrans" cxnId="{A7E26417-E9B6-4239-B604-9BA6C131C6FB}">
      <dgm:prSet/>
      <dgm:spPr/>
      <dgm:t>
        <a:bodyPr/>
        <a:lstStyle/>
        <a:p>
          <a:endParaRPr lang="ru-RU"/>
        </a:p>
      </dgm:t>
    </dgm:pt>
    <dgm:pt modelId="{3B386324-D40E-4458-847B-DE9084415E3D}">
      <dgm:prSet/>
      <dgm:spPr/>
      <dgm:t>
        <a:bodyPr/>
        <a:lstStyle/>
        <a:p>
          <a:r>
            <a:rPr lang="ru-RU"/>
            <a:t>Хозяйственный отдел</a:t>
          </a:r>
        </a:p>
      </dgm:t>
    </dgm:pt>
    <dgm:pt modelId="{7161975F-1A4A-44D9-B9C3-D6AC8B224A13}" type="parTrans" cxnId="{8BC75D81-BE4A-4F9F-99C9-168D62C676D0}">
      <dgm:prSet/>
      <dgm:spPr/>
      <dgm:t>
        <a:bodyPr/>
        <a:lstStyle/>
        <a:p>
          <a:endParaRPr lang="ru-RU"/>
        </a:p>
      </dgm:t>
    </dgm:pt>
    <dgm:pt modelId="{359478FD-D2BA-4CD4-9C3F-D609286150EB}" type="sibTrans" cxnId="{8BC75D81-BE4A-4F9F-99C9-168D62C676D0}">
      <dgm:prSet/>
      <dgm:spPr/>
      <dgm:t>
        <a:bodyPr/>
        <a:lstStyle/>
        <a:p>
          <a:endParaRPr lang="ru-RU"/>
        </a:p>
      </dgm:t>
    </dgm:pt>
    <dgm:pt modelId="{7B4BC3EB-6385-4ED0-BB7D-64E9044C9BEF}" type="asst">
      <dgm:prSet phldrT="[Текст]"/>
      <dgm:spPr/>
      <dgm:t>
        <a:bodyPr/>
        <a:lstStyle/>
        <a:p>
          <a:r>
            <a:rPr lang="ru-RU"/>
            <a:t>Структурные подразделения</a:t>
          </a:r>
        </a:p>
      </dgm:t>
    </dgm:pt>
    <dgm:pt modelId="{836866D4-C3F5-4E3E-A7A2-1B51A32B0588}" type="sibTrans" cxnId="{E30D7E5C-36BA-4106-B826-120A0452B767}">
      <dgm:prSet/>
      <dgm:spPr/>
      <dgm:t>
        <a:bodyPr/>
        <a:lstStyle/>
        <a:p>
          <a:endParaRPr lang="ru-RU"/>
        </a:p>
      </dgm:t>
    </dgm:pt>
    <dgm:pt modelId="{448B5241-5BFE-475F-9326-7824E034500F}" type="parTrans" cxnId="{E30D7E5C-36BA-4106-B826-120A0452B767}">
      <dgm:prSet/>
      <dgm:spPr/>
      <dgm:t>
        <a:bodyPr/>
        <a:lstStyle/>
        <a:p>
          <a:endParaRPr lang="ru-RU"/>
        </a:p>
      </dgm:t>
    </dgm:pt>
    <dgm:pt modelId="{62D6741D-F0F6-4950-B926-C435DB6D2F48}">
      <dgm:prSet/>
      <dgm:spPr/>
      <dgm:t>
        <a:bodyPr/>
        <a:lstStyle/>
        <a:p>
          <a:r>
            <a:rPr lang="ru-RU"/>
            <a:t>Административный отдел                     </a:t>
          </a:r>
        </a:p>
      </dgm:t>
    </dgm:pt>
    <dgm:pt modelId="{411F2BA0-CFBF-427B-B105-C40BEB51ECE8}" type="parTrans" cxnId="{D4109260-7076-4625-A5FE-B44F30AF37EF}">
      <dgm:prSet/>
      <dgm:spPr/>
      <dgm:t>
        <a:bodyPr/>
        <a:lstStyle/>
        <a:p>
          <a:endParaRPr lang="ru-RU"/>
        </a:p>
      </dgm:t>
    </dgm:pt>
    <dgm:pt modelId="{E2C7A107-E918-43B9-91F1-7DDD92A5B958}" type="sibTrans" cxnId="{D4109260-7076-4625-A5FE-B44F30AF37EF}">
      <dgm:prSet/>
      <dgm:spPr/>
      <dgm:t>
        <a:bodyPr/>
        <a:lstStyle/>
        <a:p>
          <a:endParaRPr lang="ru-RU"/>
        </a:p>
      </dgm:t>
    </dgm:pt>
    <dgm:pt modelId="{DA3B3F8A-7538-4696-981A-E1CFBFE6705C}" type="asst">
      <dgm:prSet/>
      <dgm:spPr/>
      <dgm:t>
        <a:bodyPr/>
        <a:lstStyle/>
        <a:p>
          <a:r>
            <a:rPr lang="ru-RU"/>
            <a:t>Подведомственные учреждения</a:t>
          </a:r>
        </a:p>
      </dgm:t>
    </dgm:pt>
    <dgm:pt modelId="{2FD65282-3140-405E-AD5A-38C96523D9BB}" type="parTrans" cxnId="{1767E0B6-233E-4D0A-86C9-0D87FBA89814}">
      <dgm:prSet/>
      <dgm:spPr/>
      <dgm:t>
        <a:bodyPr/>
        <a:lstStyle/>
        <a:p>
          <a:endParaRPr lang="ru-RU"/>
        </a:p>
      </dgm:t>
    </dgm:pt>
    <dgm:pt modelId="{1BA9746A-119F-4DD8-9FF0-954757B7C62B}" type="sibTrans" cxnId="{1767E0B6-233E-4D0A-86C9-0D87FBA89814}">
      <dgm:prSet/>
      <dgm:spPr/>
      <dgm:t>
        <a:bodyPr/>
        <a:lstStyle/>
        <a:p>
          <a:endParaRPr lang="ru-RU"/>
        </a:p>
      </dgm:t>
    </dgm:pt>
    <dgm:pt modelId="{626ECA4D-C168-466C-AB55-AAD373F98858}">
      <dgm:prSet/>
      <dgm:spPr/>
      <dgm:t>
        <a:bodyPr/>
        <a:lstStyle/>
        <a:p>
          <a:r>
            <a:rPr lang="ru-RU"/>
            <a:t>Централизованная клубная система</a:t>
          </a:r>
        </a:p>
      </dgm:t>
    </dgm:pt>
    <dgm:pt modelId="{0BFA93BE-BD87-4A38-BACF-5C4DCE168DA9}" type="parTrans" cxnId="{A6A875A7-391F-48CE-868B-844603699CDD}">
      <dgm:prSet/>
      <dgm:spPr/>
      <dgm:t>
        <a:bodyPr/>
        <a:lstStyle/>
        <a:p>
          <a:endParaRPr lang="ru-RU"/>
        </a:p>
      </dgm:t>
    </dgm:pt>
    <dgm:pt modelId="{4C30FF4C-A5BA-47A1-BBAD-190033940E8B}" type="sibTrans" cxnId="{A6A875A7-391F-48CE-868B-844603699CDD}">
      <dgm:prSet/>
      <dgm:spPr/>
      <dgm:t>
        <a:bodyPr/>
        <a:lstStyle/>
        <a:p>
          <a:endParaRPr lang="ru-RU"/>
        </a:p>
      </dgm:t>
    </dgm:pt>
    <dgm:pt modelId="{37918C6C-E3E0-445F-9AD0-CC3139C8D93B}">
      <dgm:prSet/>
      <dgm:spPr/>
      <dgm:t>
        <a:bodyPr/>
        <a:lstStyle/>
        <a:p>
          <a:r>
            <a:rPr lang="ru-RU"/>
            <a:t>Централизованная библиотечная   система</a:t>
          </a:r>
        </a:p>
      </dgm:t>
    </dgm:pt>
    <dgm:pt modelId="{BE715E8B-359C-4225-B699-4D32DB89614B}" type="parTrans" cxnId="{37E858BA-7F34-4902-A31E-679AE3288B89}">
      <dgm:prSet/>
      <dgm:spPr/>
      <dgm:t>
        <a:bodyPr/>
        <a:lstStyle/>
        <a:p>
          <a:endParaRPr lang="ru-RU"/>
        </a:p>
      </dgm:t>
    </dgm:pt>
    <dgm:pt modelId="{DA502F99-EBC0-4227-BCCA-E3B13BDB0F3C}" type="sibTrans" cxnId="{37E858BA-7F34-4902-A31E-679AE3288B89}">
      <dgm:prSet/>
      <dgm:spPr/>
      <dgm:t>
        <a:bodyPr/>
        <a:lstStyle/>
        <a:p>
          <a:endParaRPr lang="ru-RU"/>
        </a:p>
      </dgm:t>
    </dgm:pt>
    <dgm:pt modelId="{2943A02F-F7CD-4180-8452-0A9572B05B54}">
      <dgm:prSet/>
      <dgm:spPr/>
      <dgm:t>
        <a:bodyPr/>
        <a:lstStyle/>
        <a:p>
          <a:r>
            <a:rPr lang="ru-RU"/>
            <a:t>Историко-краеведческий музей</a:t>
          </a:r>
        </a:p>
      </dgm:t>
    </dgm:pt>
    <dgm:pt modelId="{D882686D-9D3E-4C64-A3B4-F95287559E30}" type="parTrans" cxnId="{F674A2AA-7EDA-4E99-8EB7-112F999ED223}">
      <dgm:prSet/>
      <dgm:spPr/>
      <dgm:t>
        <a:bodyPr/>
        <a:lstStyle/>
        <a:p>
          <a:endParaRPr lang="ru-RU"/>
        </a:p>
      </dgm:t>
    </dgm:pt>
    <dgm:pt modelId="{1383DE0F-17D1-4245-8A96-0E91A63F4343}" type="sibTrans" cxnId="{F674A2AA-7EDA-4E99-8EB7-112F999ED223}">
      <dgm:prSet/>
      <dgm:spPr/>
      <dgm:t>
        <a:bodyPr/>
        <a:lstStyle/>
        <a:p>
          <a:endParaRPr lang="ru-RU"/>
        </a:p>
      </dgm:t>
    </dgm:pt>
    <dgm:pt modelId="{96EDD467-05AE-47BD-A4AB-FC42008F6A1D}">
      <dgm:prSet/>
      <dgm:spPr/>
      <dgm:t>
        <a:bodyPr/>
        <a:lstStyle/>
        <a:p>
          <a:r>
            <a:rPr lang="ru-RU"/>
            <a:t>Детская музыкальная школа </a:t>
          </a:r>
        </a:p>
      </dgm:t>
    </dgm:pt>
    <dgm:pt modelId="{36C1C393-183E-44AA-8F59-084365E6A9ED}" type="parTrans" cxnId="{F52EEEF7-0C01-4A00-92F8-15EDC3F55754}">
      <dgm:prSet/>
      <dgm:spPr/>
      <dgm:t>
        <a:bodyPr/>
        <a:lstStyle/>
        <a:p>
          <a:endParaRPr lang="ru-RU"/>
        </a:p>
      </dgm:t>
    </dgm:pt>
    <dgm:pt modelId="{3C31353C-0616-4D16-8A4D-EECC2ECF3A40}" type="sibTrans" cxnId="{F52EEEF7-0C01-4A00-92F8-15EDC3F55754}">
      <dgm:prSet/>
      <dgm:spPr/>
      <dgm:t>
        <a:bodyPr/>
        <a:lstStyle/>
        <a:p>
          <a:endParaRPr lang="ru-RU"/>
        </a:p>
      </dgm:t>
    </dgm:pt>
    <dgm:pt modelId="{E8B8C558-71B7-46C9-B69D-ACDA72E309A8}">
      <dgm:prSet/>
      <dgm:spPr/>
      <dgm:t>
        <a:bodyPr/>
        <a:lstStyle/>
        <a:p>
          <a:r>
            <a:rPr lang="ru-RU"/>
            <a:t>Централизованная бухгалтерия</a:t>
          </a:r>
        </a:p>
      </dgm:t>
    </dgm:pt>
    <dgm:pt modelId="{0E7982E6-D9B2-4250-BC53-DAA5E3F7DAD2}" type="sibTrans" cxnId="{E134B70F-7005-4037-AE8E-30BE3457273C}">
      <dgm:prSet/>
      <dgm:spPr/>
      <dgm:t>
        <a:bodyPr/>
        <a:lstStyle/>
        <a:p>
          <a:endParaRPr lang="ru-RU"/>
        </a:p>
      </dgm:t>
    </dgm:pt>
    <dgm:pt modelId="{15D276E5-3023-4B54-B7C8-E0D158F4F3A9}" type="parTrans" cxnId="{E134B70F-7005-4037-AE8E-30BE3457273C}">
      <dgm:prSet/>
      <dgm:spPr/>
      <dgm:t>
        <a:bodyPr/>
        <a:lstStyle/>
        <a:p>
          <a:endParaRPr lang="ru-RU"/>
        </a:p>
      </dgm:t>
    </dgm:pt>
    <dgm:pt modelId="{CA723C6D-C536-41B1-895C-C29F5DCD1F7B}" type="pres">
      <dgm:prSet presAssocID="{144B6F8F-F720-4558-BFF9-9855654BEF97}" presName="hierChild1" presStyleCnt="0">
        <dgm:presLayoutVars>
          <dgm:orgChart val="1"/>
          <dgm:chPref val="1"/>
          <dgm:dir/>
          <dgm:animOne val="branch"/>
          <dgm:animLvl val="lvl"/>
          <dgm:resizeHandles/>
        </dgm:presLayoutVars>
      </dgm:prSet>
      <dgm:spPr/>
      <dgm:t>
        <a:bodyPr/>
        <a:lstStyle/>
        <a:p>
          <a:endParaRPr lang="ru-RU"/>
        </a:p>
      </dgm:t>
    </dgm:pt>
    <dgm:pt modelId="{3D57492F-28BF-42D5-9C6A-341DD58D2B83}" type="pres">
      <dgm:prSet presAssocID="{4DF504E6-75FC-47BC-895F-783491A6A89D}" presName="hierRoot1" presStyleCnt="0">
        <dgm:presLayoutVars>
          <dgm:hierBranch val="init"/>
        </dgm:presLayoutVars>
      </dgm:prSet>
      <dgm:spPr/>
    </dgm:pt>
    <dgm:pt modelId="{E8795EE7-F210-4B21-A5FD-72E907D5B620}" type="pres">
      <dgm:prSet presAssocID="{4DF504E6-75FC-47BC-895F-783491A6A89D}" presName="rootComposite1" presStyleCnt="0"/>
      <dgm:spPr/>
    </dgm:pt>
    <dgm:pt modelId="{EC93F50F-647E-4965-9161-CED063E37486}" type="pres">
      <dgm:prSet presAssocID="{4DF504E6-75FC-47BC-895F-783491A6A89D}" presName="rootText1" presStyleLbl="node0" presStyleIdx="0" presStyleCnt="1" custScaleX="122552" custScaleY="123205" custLinFactNeighborX="46479" custLinFactNeighborY="-179">
        <dgm:presLayoutVars>
          <dgm:chPref val="3"/>
        </dgm:presLayoutVars>
      </dgm:prSet>
      <dgm:spPr/>
      <dgm:t>
        <a:bodyPr/>
        <a:lstStyle/>
        <a:p>
          <a:endParaRPr lang="ru-RU"/>
        </a:p>
      </dgm:t>
    </dgm:pt>
    <dgm:pt modelId="{A43E530B-00BB-470A-9E93-D4FE0841B45B}" type="pres">
      <dgm:prSet presAssocID="{4DF504E6-75FC-47BC-895F-783491A6A89D}" presName="rootConnector1" presStyleLbl="node1" presStyleIdx="0" presStyleCnt="0"/>
      <dgm:spPr/>
      <dgm:t>
        <a:bodyPr/>
        <a:lstStyle/>
        <a:p>
          <a:endParaRPr lang="ru-RU"/>
        </a:p>
      </dgm:t>
    </dgm:pt>
    <dgm:pt modelId="{47986EF8-5607-4D80-8DD6-750E66EEC187}" type="pres">
      <dgm:prSet presAssocID="{4DF504E6-75FC-47BC-895F-783491A6A89D}" presName="hierChild2" presStyleCnt="0"/>
      <dgm:spPr/>
    </dgm:pt>
    <dgm:pt modelId="{D4679E05-75F3-4978-9161-9A0B8C40FBB1}" type="pres">
      <dgm:prSet presAssocID="{4DF504E6-75FC-47BC-895F-783491A6A89D}" presName="hierChild3" presStyleCnt="0"/>
      <dgm:spPr/>
    </dgm:pt>
    <dgm:pt modelId="{01058634-97E5-4493-8D40-65626BD67F9B}" type="pres">
      <dgm:prSet presAssocID="{448B5241-5BFE-475F-9326-7824E034500F}" presName="Name111" presStyleLbl="parChTrans1D2" presStyleIdx="0" presStyleCnt="2"/>
      <dgm:spPr/>
      <dgm:t>
        <a:bodyPr/>
        <a:lstStyle/>
        <a:p>
          <a:endParaRPr lang="ru-RU"/>
        </a:p>
      </dgm:t>
    </dgm:pt>
    <dgm:pt modelId="{8CAA6AC5-E070-46C5-AC62-0D25D6F3EA1E}" type="pres">
      <dgm:prSet presAssocID="{7B4BC3EB-6385-4ED0-BB7D-64E9044C9BEF}" presName="hierRoot3" presStyleCnt="0">
        <dgm:presLayoutVars>
          <dgm:hierBranch val="init"/>
        </dgm:presLayoutVars>
      </dgm:prSet>
      <dgm:spPr/>
    </dgm:pt>
    <dgm:pt modelId="{45C67EA4-812F-4A31-BBD3-1348FF02D532}" type="pres">
      <dgm:prSet presAssocID="{7B4BC3EB-6385-4ED0-BB7D-64E9044C9BEF}" presName="rootComposite3" presStyleCnt="0"/>
      <dgm:spPr/>
    </dgm:pt>
    <dgm:pt modelId="{B203CD32-B16B-4818-9F61-0ABDD6785D6E}" type="pres">
      <dgm:prSet presAssocID="{7B4BC3EB-6385-4ED0-BB7D-64E9044C9BEF}" presName="rootText3" presStyleLbl="asst1" presStyleIdx="0" presStyleCnt="2" custLinFactX="11789" custLinFactNeighborX="100000" custLinFactNeighborY="10104">
        <dgm:presLayoutVars>
          <dgm:chPref val="3"/>
        </dgm:presLayoutVars>
      </dgm:prSet>
      <dgm:spPr/>
      <dgm:t>
        <a:bodyPr/>
        <a:lstStyle/>
        <a:p>
          <a:endParaRPr lang="ru-RU"/>
        </a:p>
      </dgm:t>
    </dgm:pt>
    <dgm:pt modelId="{7BBA5D77-65B3-4015-BA6F-126ED4F65054}" type="pres">
      <dgm:prSet presAssocID="{7B4BC3EB-6385-4ED0-BB7D-64E9044C9BEF}" presName="rootConnector3" presStyleLbl="asst1" presStyleIdx="0" presStyleCnt="2"/>
      <dgm:spPr/>
      <dgm:t>
        <a:bodyPr/>
        <a:lstStyle/>
        <a:p>
          <a:endParaRPr lang="ru-RU"/>
        </a:p>
      </dgm:t>
    </dgm:pt>
    <dgm:pt modelId="{E5871C6C-17D0-4C3C-B158-DBE6F13078A6}" type="pres">
      <dgm:prSet presAssocID="{7B4BC3EB-6385-4ED0-BB7D-64E9044C9BEF}" presName="hierChild6" presStyleCnt="0"/>
      <dgm:spPr/>
    </dgm:pt>
    <dgm:pt modelId="{47569234-5448-419B-B947-304862BEA683}" type="pres">
      <dgm:prSet presAssocID="{411F2BA0-CFBF-427B-B105-C40BEB51ECE8}" presName="Name37" presStyleLbl="parChTrans1D3" presStyleIdx="0" presStyleCnt="7"/>
      <dgm:spPr/>
      <dgm:t>
        <a:bodyPr/>
        <a:lstStyle/>
        <a:p>
          <a:endParaRPr lang="ru-RU"/>
        </a:p>
      </dgm:t>
    </dgm:pt>
    <dgm:pt modelId="{8B9D4D68-E78F-440D-A21F-D712772931E6}" type="pres">
      <dgm:prSet presAssocID="{62D6741D-F0F6-4950-B926-C435DB6D2F48}" presName="hierRoot2" presStyleCnt="0">
        <dgm:presLayoutVars>
          <dgm:hierBranch val="init"/>
        </dgm:presLayoutVars>
      </dgm:prSet>
      <dgm:spPr/>
    </dgm:pt>
    <dgm:pt modelId="{4024E04A-A6BD-4664-B0B5-CBB37DEC6B8F}" type="pres">
      <dgm:prSet presAssocID="{62D6741D-F0F6-4950-B926-C435DB6D2F48}" presName="rootComposite" presStyleCnt="0"/>
      <dgm:spPr/>
    </dgm:pt>
    <dgm:pt modelId="{2956B674-3F2F-4A35-AD73-6612F1EB6744}" type="pres">
      <dgm:prSet presAssocID="{62D6741D-F0F6-4950-B926-C435DB6D2F48}" presName="rootText" presStyleLbl="node3" presStyleIdx="0" presStyleCnt="7" custScaleX="79218" custScaleY="174914" custLinFactNeighborX="-15157" custLinFactNeighborY="36375">
        <dgm:presLayoutVars>
          <dgm:chPref val="3"/>
        </dgm:presLayoutVars>
      </dgm:prSet>
      <dgm:spPr/>
      <dgm:t>
        <a:bodyPr/>
        <a:lstStyle/>
        <a:p>
          <a:endParaRPr lang="ru-RU"/>
        </a:p>
      </dgm:t>
    </dgm:pt>
    <dgm:pt modelId="{C26D5DD1-6B16-4EF6-9409-3BBD2BB83264}" type="pres">
      <dgm:prSet presAssocID="{62D6741D-F0F6-4950-B926-C435DB6D2F48}" presName="rootConnector" presStyleLbl="node3" presStyleIdx="0" presStyleCnt="7"/>
      <dgm:spPr/>
      <dgm:t>
        <a:bodyPr/>
        <a:lstStyle/>
        <a:p>
          <a:endParaRPr lang="ru-RU"/>
        </a:p>
      </dgm:t>
    </dgm:pt>
    <dgm:pt modelId="{CF617909-60D0-4D11-AE9D-55FEB6400C07}" type="pres">
      <dgm:prSet presAssocID="{62D6741D-F0F6-4950-B926-C435DB6D2F48}" presName="hierChild4" presStyleCnt="0"/>
      <dgm:spPr/>
    </dgm:pt>
    <dgm:pt modelId="{C48E3DCB-674A-43A0-B0FB-6A3A183F84EE}" type="pres">
      <dgm:prSet presAssocID="{62D6741D-F0F6-4950-B926-C435DB6D2F48}" presName="hierChild5" presStyleCnt="0"/>
      <dgm:spPr/>
    </dgm:pt>
    <dgm:pt modelId="{6A549C01-7B5C-4441-B024-ED793CC6DAAF}" type="pres">
      <dgm:prSet presAssocID="{15D276E5-3023-4B54-B7C8-E0D158F4F3A9}" presName="Name37" presStyleLbl="parChTrans1D3" presStyleIdx="1" presStyleCnt="7"/>
      <dgm:spPr/>
      <dgm:t>
        <a:bodyPr/>
        <a:lstStyle/>
        <a:p>
          <a:endParaRPr lang="ru-RU"/>
        </a:p>
      </dgm:t>
    </dgm:pt>
    <dgm:pt modelId="{18437C3B-9C89-455B-B863-95C05AEAEFE9}" type="pres">
      <dgm:prSet presAssocID="{E8B8C558-71B7-46C9-B69D-ACDA72E309A8}" presName="hierRoot2" presStyleCnt="0">
        <dgm:presLayoutVars>
          <dgm:hierBranch val="init"/>
        </dgm:presLayoutVars>
      </dgm:prSet>
      <dgm:spPr/>
    </dgm:pt>
    <dgm:pt modelId="{06F9A3C3-3F18-4C4F-9B81-81F92EE7937D}" type="pres">
      <dgm:prSet presAssocID="{E8B8C558-71B7-46C9-B69D-ACDA72E309A8}" presName="rootComposite" presStyleCnt="0"/>
      <dgm:spPr/>
    </dgm:pt>
    <dgm:pt modelId="{5807B12E-15E4-4609-AFE2-D40BF16A5E66}" type="pres">
      <dgm:prSet presAssocID="{E8B8C558-71B7-46C9-B69D-ACDA72E309A8}" presName="rootText" presStyleLbl="node3" presStyleIdx="1" presStyleCnt="7" custLinFactX="3981" custLinFactNeighborX="100000" custLinFactNeighborY="-34703">
        <dgm:presLayoutVars>
          <dgm:chPref val="3"/>
        </dgm:presLayoutVars>
      </dgm:prSet>
      <dgm:spPr/>
      <dgm:t>
        <a:bodyPr/>
        <a:lstStyle/>
        <a:p>
          <a:endParaRPr lang="ru-RU"/>
        </a:p>
      </dgm:t>
    </dgm:pt>
    <dgm:pt modelId="{E5765EB2-A82A-4CEC-AEBB-416BABCF37C4}" type="pres">
      <dgm:prSet presAssocID="{E8B8C558-71B7-46C9-B69D-ACDA72E309A8}" presName="rootConnector" presStyleLbl="node3" presStyleIdx="1" presStyleCnt="7"/>
      <dgm:spPr/>
      <dgm:t>
        <a:bodyPr/>
        <a:lstStyle/>
        <a:p>
          <a:endParaRPr lang="ru-RU"/>
        </a:p>
      </dgm:t>
    </dgm:pt>
    <dgm:pt modelId="{67CEEEAA-9572-4C7D-AA71-8F8F30006BA3}" type="pres">
      <dgm:prSet presAssocID="{E8B8C558-71B7-46C9-B69D-ACDA72E309A8}" presName="hierChild4" presStyleCnt="0"/>
      <dgm:spPr/>
    </dgm:pt>
    <dgm:pt modelId="{801DC075-B56F-47E8-B44C-410F57946AB7}" type="pres">
      <dgm:prSet presAssocID="{E8B8C558-71B7-46C9-B69D-ACDA72E309A8}" presName="hierChild5" presStyleCnt="0"/>
      <dgm:spPr/>
    </dgm:pt>
    <dgm:pt modelId="{4F0F38B4-0060-4B1A-8407-31032A54CAAC}" type="pres">
      <dgm:prSet presAssocID="{7161975F-1A4A-44D9-B9C3-D6AC8B224A13}" presName="Name37" presStyleLbl="parChTrans1D3" presStyleIdx="2" presStyleCnt="7"/>
      <dgm:spPr/>
      <dgm:t>
        <a:bodyPr/>
        <a:lstStyle/>
        <a:p>
          <a:endParaRPr lang="ru-RU"/>
        </a:p>
      </dgm:t>
    </dgm:pt>
    <dgm:pt modelId="{56593B4E-FB84-4958-BF89-B8A09F733E59}" type="pres">
      <dgm:prSet presAssocID="{3B386324-D40E-4458-847B-DE9084415E3D}" presName="hierRoot2" presStyleCnt="0">
        <dgm:presLayoutVars>
          <dgm:hierBranch val="init"/>
        </dgm:presLayoutVars>
      </dgm:prSet>
      <dgm:spPr/>
    </dgm:pt>
    <dgm:pt modelId="{CC43DCBA-52BD-47EF-92A3-19C675322B74}" type="pres">
      <dgm:prSet presAssocID="{3B386324-D40E-4458-847B-DE9084415E3D}" presName="rootComposite" presStyleCnt="0"/>
      <dgm:spPr/>
    </dgm:pt>
    <dgm:pt modelId="{D6226BC4-0985-4614-A120-69E27269848A}" type="pres">
      <dgm:prSet presAssocID="{3B386324-D40E-4458-847B-DE9084415E3D}" presName="rootText" presStyleLbl="node3" presStyleIdx="2" presStyleCnt="7" custScaleX="82392" custScaleY="175916" custLinFactNeighborX="-12126" custLinFactNeighborY="-97000">
        <dgm:presLayoutVars>
          <dgm:chPref val="3"/>
        </dgm:presLayoutVars>
      </dgm:prSet>
      <dgm:spPr/>
      <dgm:t>
        <a:bodyPr/>
        <a:lstStyle/>
        <a:p>
          <a:endParaRPr lang="ru-RU"/>
        </a:p>
      </dgm:t>
    </dgm:pt>
    <dgm:pt modelId="{86CC704A-6DE1-4ADF-9196-C52E3D3C3A9D}" type="pres">
      <dgm:prSet presAssocID="{3B386324-D40E-4458-847B-DE9084415E3D}" presName="rootConnector" presStyleLbl="node3" presStyleIdx="2" presStyleCnt="7"/>
      <dgm:spPr/>
      <dgm:t>
        <a:bodyPr/>
        <a:lstStyle/>
        <a:p>
          <a:endParaRPr lang="ru-RU"/>
        </a:p>
      </dgm:t>
    </dgm:pt>
    <dgm:pt modelId="{BE35A823-3FB9-47CF-BD63-263167B13991}" type="pres">
      <dgm:prSet presAssocID="{3B386324-D40E-4458-847B-DE9084415E3D}" presName="hierChild4" presStyleCnt="0"/>
      <dgm:spPr/>
    </dgm:pt>
    <dgm:pt modelId="{C0A1851B-B423-4465-876B-3ADB6878E7F4}" type="pres">
      <dgm:prSet presAssocID="{3B386324-D40E-4458-847B-DE9084415E3D}" presName="hierChild5" presStyleCnt="0"/>
      <dgm:spPr/>
    </dgm:pt>
    <dgm:pt modelId="{788BC292-EA83-4A00-BB6D-A177406EA9C4}" type="pres">
      <dgm:prSet presAssocID="{7B4BC3EB-6385-4ED0-BB7D-64E9044C9BEF}" presName="hierChild7" presStyleCnt="0"/>
      <dgm:spPr/>
    </dgm:pt>
    <dgm:pt modelId="{5C5F5569-94BA-470E-A1C8-7620062EE05A}" type="pres">
      <dgm:prSet presAssocID="{2FD65282-3140-405E-AD5A-38C96523D9BB}" presName="Name111" presStyleLbl="parChTrans1D2" presStyleIdx="1" presStyleCnt="2"/>
      <dgm:spPr/>
      <dgm:t>
        <a:bodyPr/>
        <a:lstStyle/>
        <a:p>
          <a:endParaRPr lang="ru-RU"/>
        </a:p>
      </dgm:t>
    </dgm:pt>
    <dgm:pt modelId="{AD80F24D-8232-47D6-891E-975357FB1F29}" type="pres">
      <dgm:prSet presAssocID="{DA3B3F8A-7538-4696-981A-E1CFBFE6705C}" presName="hierRoot3" presStyleCnt="0">
        <dgm:presLayoutVars>
          <dgm:hierBranch val="init"/>
        </dgm:presLayoutVars>
      </dgm:prSet>
      <dgm:spPr/>
    </dgm:pt>
    <dgm:pt modelId="{31A65A49-F5C4-4B00-8A67-C815344F8BDB}" type="pres">
      <dgm:prSet presAssocID="{DA3B3F8A-7538-4696-981A-E1CFBFE6705C}" presName="rootComposite3" presStyleCnt="0"/>
      <dgm:spPr/>
    </dgm:pt>
    <dgm:pt modelId="{A172A3A3-32AD-4F89-B730-29C724A7EE48}" type="pres">
      <dgm:prSet presAssocID="{DA3B3F8A-7538-4696-981A-E1CFBFE6705C}" presName="rootText3" presStyleLbl="asst1" presStyleIdx="1" presStyleCnt="2" custLinFactNeighborX="47492" custLinFactNeighborY="10104">
        <dgm:presLayoutVars>
          <dgm:chPref val="3"/>
        </dgm:presLayoutVars>
      </dgm:prSet>
      <dgm:spPr/>
      <dgm:t>
        <a:bodyPr/>
        <a:lstStyle/>
        <a:p>
          <a:endParaRPr lang="ru-RU"/>
        </a:p>
      </dgm:t>
    </dgm:pt>
    <dgm:pt modelId="{C1D7183B-DBF4-42F7-991F-7C245897A5E3}" type="pres">
      <dgm:prSet presAssocID="{DA3B3F8A-7538-4696-981A-E1CFBFE6705C}" presName="rootConnector3" presStyleLbl="asst1" presStyleIdx="1" presStyleCnt="2"/>
      <dgm:spPr/>
      <dgm:t>
        <a:bodyPr/>
        <a:lstStyle/>
        <a:p>
          <a:endParaRPr lang="ru-RU"/>
        </a:p>
      </dgm:t>
    </dgm:pt>
    <dgm:pt modelId="{A3B76CFB-021C-4CCB-960A-37C99294ECF4}" type="pres">
      <dgm:prSet presAssocID="{DA3B3F8A-7538-4696-981A-E1CFBFE6705C}" presName="hierChild6" presStyleCnt="0"/>
      <dgm:spPr/>
    </dgm:pt>
    <dgm:pt modelId="{26D1A17D-A207-420E-A199-2B1D1FE8B4D3}" type="pres">
      <dgm:prSet presAssocID="{0BFA93BE-BD87-4A38-BACF-5C4DCE168DA9}" presName="Name37" presStyleLbl="parChTrans1D3" presStyleIdx="3" presStyleCnt="7"/>
      <dgm:spPr/>
      <dgm:t>
        <a:bodyPr/>
        <a:lstStyle/>
        <a:p>
          <a:endParaRPr lang="ru-RU"/>
        </a:p>
      </dgm:t>
    </dgm:pt>
    <dgm:pt modelId="{C4BB7DA6-C2FD-4A11-AE1B-FD0EC23C764D}" type="pres">
      <dgm:prSet presAssocID="{626ECA4D-C168-466C-AB55-AAD373F98858}" presName="hierRoot2" presStyleCnt="0">
        <dgm:presLayoutVars>
          <dgm:hierBranch val="l"/>
        </dgm:presLayoutVars>
      </dgm:prSet>
      <dgm:spPr/>
    </dgm:pt>
    <dgm:pt modelId="{FADFCB89-FFE6-4FA4-8E91-423299DC229F}" type="pres">
      <dgm:prSet presAssocID="{626ECA4D-C168-466C-AB55-AAD373F98858}" presName="rootComposite" presStyleCnt="0"/>
      <dgm:spPr/>
    </dgm:pt>
    <dgm:pt modelId="{653F2B08-D9E7-485A-B172-BF73814FDB07}" type="pres">
      <dgm:prSet presAssocID="{626ECA4D-C168-466C-AB55-AAD373F98858}" presName="rootText" presStyleLbl="node3" presStyleIdx="3" presStyleCnt="7" custLinFactNeighborX="75782" custLinFactNeighborY="2021">
        <dgm:presLayoutVars>
          <dgm:chPref val="3"/>
        </dgm:presLayoutVars>
      </dgm:prSet>
      <dgm:spPr/>
      <dgm:t>
        <a:bodyPr/>
        <a:lstStyle/>
        <a:p>
          <a:endParaRPr lang="ru-RU"/>
        </a:p>
      </dgm:t>
    </dgm:pt>
    <dgm:pt modelId="{10FB867F-55AF-449F-8AD3-5F6765B0BACF}" type="pres">
      <dgm:prSet presAssocID="{626ECA4D-C168-466C-AB55-AAD373F98858}" presName="rootConnector" presStyleLbl="node3" presStyleIdx="3" presStyleCnt="7"/>
      <dgm:spPr/>
      <dgm:t>
        <a:bodyPr/>
        <a:lstStyle/>
        <a:p>
          <a:endParaRPr lang="ru-RU"/>
        </a:p>
      </dgm:t>
    </dgm:pt>
    <dgm:pt modelId="{CB93B3C5-761B-4968-90BE-AD1CAF275B05}" type="pres">
      <dgm:prSet presAssocID="{626ECA4D-C168-466C-AB55-AAD373F98858}" presName="hierChild4" presStyleCnt="0"/>
      <dgm:spPr/>
    </dgm:pt>
    <dgm:pt modelId="{33D37276-80F2-47C8-A9CA-BEC675C01105}" type="pres">
      <dgm:prSet presAssocID="{626ECA4D-C168-466C-AB55-AAD373F98858}" presName="hierChild5" presStyleCnt="0"/>
      <dgm:spPr/>
    </dgm:pt>
    <dgm:pt modelId="{39677764-9B90-4F5B-A570-109502E4CCE1}" type="pres">
      <dgm:prSet presAssocID="{BE715E8B-359C-4225-B699-4D32DB89614B}" presName="Name37" presStyleLbl="parChTrans1D3" presStyleIdx="4" presStyleCnt="7"/>
      <dgm:spPr/>
      <dgm:t>
        <a:bodyPr/>
        <a:lstStyle/>
        <a:p>
          <a:endParaRPr lang="ru-RU"/>
        </a:p>
      </dgm:t>
    </dgm:pt>
    <dgm:pt modelId="{23363A7F-3084-4FEB-A30F-D56DEE085832}" type="pres">
      <dgm:prSet presAssocID="{37918C6C-E3E0-445F-9AD0-CC3139C8D93B}" presName="hierRoot2" presStyleCnt="0">
        <dgm:presLayoutVars>
          <dgm:hierBranch val="init"/>
        </dgm:presLayoutVars>
      </dgm:prSet>
      <dgm:spPr/>
    </dgm:pt>
    <dgm:pt modelId="{68263D96-F6D3-47E9-9EA7-1C44830A5510}" type="pres">
      <dgm:prSet presAssocID="{37918C6C-E3E0-445F-9AD0-CC3139C8D93B}" presName="rootComposite" presStyleCnt="0"/>
      <dgm:spPr/>
    </dgm:pt>
    <dgm:pt modelId="{CA5C850F-8B09-4AD3-849D-3337D3ECCABB}" type="pres">
      <dgm:prSet presAssocID="{37918C6C-E3E0-445F-9AD0-CC3139C8D93B}" presName="rootText" presStyleLbl="node3" presStyleIdx="4" presStyleCnt="7" custLinFactNeighborX="74771" custLinFactNeighborY="-16167">
        <dgm:presLayoutVars>
          <dgm:chPref val="3"/>
        </dgm:presLayoutVars>
      </dgm:prSet>
      <dgm:spPr/>
      <dgm:t>
        <a:bodyPr/>
        <a:lstStyle/>
        <a:p>
          <a:endParaRPr lang="ru-RU"/>
        </a:p>
      </dgm:t>
    </dgm:pt>
    <dgm:pt modelId="{7C1EA0F0-853C-42F3-9E08-538D64A96BB9}" type="pres">
      <dgm:prSet presAssocID="{37918C6C-E3E0-445F-9AD0-CC3139C8D93B}" presName="rootConnector" presStyleLbl="node3" presStyleIdx="4" presStyleCnt="7"/>
      <dgm:spPr/>
      <dgm:t>
        <a:bodyPr/>
        <a:lstStyle/>
        <a:p>
          <a:endParaRPr lang="ru-RU"/>
        </a:p>
      </dgm:t>
    </dgm:pt>
    <dgm:pt modelId="{4D63B007-261D-45CE-AB0F-F0C5A8C141AC}" type="pres">
      <dgm:prSet presAssocID="{37918C6C-E3E0-445F-9AD0-CC3139C8D93B}" presName="hierChild4" presStyleCnt="0"/>
      <dgm:spPr/>
    </dgm:pt>
    <dgm:pt modelId="{AC401871-A72B-4DB1-A94D-151EE0201C42}" type="pres">
      <dgm:prSet presAssocID="{37918C6C-E3E0-445F-9AD0-CC3139C8D93B}" presName="hierChild5" presStyleCnt="0"/>
      <dgm:spPr/>
    </dgm:pt>
    <dgm:pt modelId="{C88DD518-30DC-40DA-8BD6-161ED25B4E44}" type="pres">
      <dgm:prSet presAssocID="{D882686D-9D3E-4C64-A3B4-F95287559E30}" presName="Name37" presStyleLbl="parChTrans1D3" presStyleIdx="5" presStyleCnt="7"/>
      <dgm:spPr/>
      <dgm:t>
        <a:bodyPr/>
        <a:lstStyle/>
        <a:p>
          <a:endParaRPr lang="ru-RU"/>
        </a:p>
      </dgm:t>
    </dgm:pt>
    <dgm:pt modelId="{2CE19E0B-DBD0-4773-9C90-F63592A17D0D}" type="pres">
      <dgm:prSet presAssocID="{2943A02F-F7CD-4180-8452-0A9572B05B54}" presName="hierRoot2" presStyleCnt="0">
        <dgm:presLayoutVars>
          <dgm:hierBranch val="init"/>
        </dgm:presLayoutVars>
      </dgm:prSet>
      <dgm:spPr/>
    </dgm:pt>
    <dgm:pt modelId="{3F595901-381D-4A38-90D0-47B849799E55}" type="pres">
      <dgm:prSet presAssocID="{2943A02F-F7CD-4180-8452-0A9572B05B54}" presName="rootComposite" presStyleCnt="0"/>
      <dgm:spPr/>
    </dgm:pt>
    <dgm:pt modelId="{7B950DB6-14F4-482B-919B-E28F73A3E515}" type="pres">
      <dgm:prSet presAssocID="{2943A02F-F7CD-4180-8452-0A9572B05B54}" presName="rootText" presStyleLbl="node3" presStyleIdx="5" presStyleCnt="7" custLinFactNeighborX="73761" custLinFactNeighborY="-38397">
        <dgm:presLayoutVars>
          <dgm:chPref val="3"/>
        </dgm:presLayoutVars>
      </dgm:prSet>
      <dgm:spPr/>
      <dgm:t>
        <a:bodyPr/>
        <a:lstStyle/>
        <a:p>
          <a:endParaRPr lang="ru-RU"/>
        </a:p>
      </dgm:t>
    </dgm:pt>
    <dgm:pt modelId="{4DFACCFB-3A83-4B86-9158-DDA1F9292E74}" type="pres">
      <dgm:prSet presAssocID="{2943A02F-F7CD-4180-8452-0A9572B05B54}" presName="rootConnector" presStyleLbl="node3" presStyleIdx="5" presStyleCnt="7"/>
      <dgm:spPr/>
      <dgm:t>
        <a:bodyPr/>
        <a:lstStyle/>
        <a:p>
          <a:endParaRPr lang="ru-RU"/>
        </a:p>
      </dgm:t>
    </dgm:pt>
    <dgm:pt modelId="{1E795A41-8480-4BF0-A17C-DFF0DCA1F326}" type="pres">
      <dgm:prSet presAssocID="{2943A02F-F7CD-4180-8452-0A9572B05B54}" presName="hierChild4" presStyleCnt="0"/>
      <dgm:spPr/>
    </dgm:pt>
    <dgm:pt modelId="{051637E6-338D-493A-A320-429B1BA2234E}" type="pres">
      <dgm:prSet presAssocID="{2943A02F-F7CD-4180-8452-0A9572B05B54}" presName="hierChild5" presStyleCnt="0"/>
      <dgm:spPr/>
    </dgm:pt>
    <dgm:pt modelId="{BB36FFCC-7498-42ED-9873-5A2C831E47A2}" type="pres">
      <dgm:prSet presAssocID="{36C1C393-183E-44AA-8F59-084365E6A9ED}" presName="Name37" presStyleLbl="parChTrans1D3" presStyleIdx="6" presStyleCnt="7"/>
      <dgm:spPr/>
      <dgm:t>
        <a:bodyPr/>
        <a:lstStyle/>
        <a:p>
          <a:endParaRPr lang="ru-RU"/>
        </a:p>
      </dgm:t>
    </dgm:pt>
    <dgm:pt modelId="{699D1852-E066-4C67-9709-A57B29F3C0F2}" type="pres">
      <dgm:prSet presAssocID="{96EDD467-05AE-47BD-A4AB-FC42008F6A1D}" presName="hierRoot2" presStyleCnt="0">
        <dgm:presLayoutVars>
          <dgm:hierBranch val="init"/>
        </dgm:presLayoutVars>
      </dgm:prSet>
      <dgm:spPr/>
    </dgm:pt>
    <dgm:pt modelId="{8E97AF0F-C328-45BC-9212-CC77740951A7}" type="pres">
      <dgm:prSet presAssocID="{96EDD467-05AE-47BD-A4AB-FC42008F6A1D}" presName="rootComposite" presStyleCnt="0"/>
      <dgm:spPr/>
    </dgm:pt>
    <dgm:pt modelId="{8EE79FC7-A282-483E-BF07-B46C0E4F290E}" type="pres">
      <dgm:prSet presAssocID="{96EDD467-05AE-47BD-A4AB-FC42008F6A1D}" presName="rootText" presStyleLbl="node3" presStyleIdx="6" presStyleCnt="7" custLinFactNeighborX="73761" custLinFactNeighborY="-58424">
        <dgm:presLayoutVars>
          <dgm:chPref val="3"/>
        </dgm:presLayoutVars>
      </dgm:prSet>
      <dgm:spPr/>
      <dgm:t>
        <a:bodyPr/>
        <a:lstStyle/>
        <a:p>
          <a:endParaRPr lang="ru-RU"/>
        </a:p>
      </dgm:t>
    </dgm:pt>
    <dgm:pt modelId="{5C5E08B2-BCCD-4141-B854-0F12FF926E60}" type="pres">
      <dgm:prSet presAssocID="{96EDD467-05AE-47BD-A4AB-FC42008F6A1D}" presName="rootConnector" presStyleLbl="node3" presStyleIdx="6" presStyleCnt="7"/>
      <dgm:spPr/>
      <dgm:t>
        <a:bodyPr/>
        <a:lstStyle/>
        <a:p>
          <a:endParaRPr lang="ru-RU"/>
        </a:p>
      </dgm:t>
    </dgm:pt>
    <dgm:pt modelId="{302E6A34-6BE1-4F63-A7E5-93237B248398}" type="pres">
      <dgm:prSet presAssocID="{96EDD467-05AE-47BD-A4AB-FC42008F6A1D}" presName="hierChild4" presStyleCnt="0"/>
      <dgm:spPr/>
    </dgm:pt>
    <dgm:pt modelId="{3BB50481-BB9B-4718-A7E6-AAFFF777A365}" type="pres">
      <dgm:prSet presAssocID="{96EDD467-05AE-47BD-A4AB-FC42008F6A1D}" presName="hierChild5" presStyleCnt="0"/>
      <dgm:spPr/>
    </dgm:pt>
    <dgm:pt modelId="{49F5680D-A339-44A0-86AA-D6AE88018E9A}" type="pres">
      <dgm:prSet presAssocID="{DA3B3F8A-7538-4696-981A-E1CFBFE6705C}" presName="hierChild7" presStyleCnt="0"/>
      <dgm:spPr/>
    </dgm:pt>
  </dgm:ptLst>
  <dgm:cxnLst>
    <dgm:cxn modelId="{3291A161-1D68-48A5-888C-F379B21DAA0D}" type="presOf" srcId="{411F2BA0-CFBF-427B-B105-C40BEB51ECE8}" destId="{47569234-5448-419B-B947-304862BEA683}" srcOrd="0" destOrd="0" presId="urn:microsoft.com/office/officeart/2005/8/layout/orgChart1"/>
    <dgm:cxn modelId="{7B4291C6-BF44-462C-B1DA-565BDB25B832}" type="presOf" srcId="{37918C6C-E3E0-445F-9AD0-CC3139C8D93B}" destId="{CA5C850F-8B09-4AD3-849D-3337D3ECCABB}" srcOrd="0" destOrd="0" presId="urn:microsoft.com/office/officeart/2005/8/layout/orgChart1"/>
    <dgm:cxn modelId="{327ED317-B15E-488B-AF99-8FA80353975E}" type="presOf" srcId="{4DF504E6-75FC-47BC-895F-783491A6A89D}" destId="{EC93F50F-647E-4965-9161-CED063E37486}" srcOrd="0" destOrd="0" presId="urn:microsoft.com/office/officeart/2005/8/layout/orgChart1"/>
    <dgm:cxn modelId="{18F52C84-73D3-43EB-8FB1-B94E7A36A44F}" type="presOf" srcId="{4DF504E6-75FC-47BC-895F-783491A6A89D}" destId="{A43E530B-00BB-470A-9E93-D4FE0841B45B}" srcOrd="1" destOrd="0" presId="urn:microsoft.com/office/officeart/2005/8/layout/orgChart1"/>
    <dgm:cxn modelId="{E30D7E5C-36BA-4106-B826-120A0452B767}" srcId="{4DF504E6-75FC-47BC-895F-783491A6A89D}" destId="{7B4BC3EB-6385-4ED0-BB7D-64E9044C9BEF}" srcOrd="0" destOrd="0" parTransId="{448B5241-5BFE-475F-9326-7824E034500F}" sibTransId="{836866D4-C3F5-4E3E-A7A2-1B51A32B0588}"/>
    <dgm:cxn modelId="{9FBC38E9-BBB1-4AEA-ADE1-AE1435E48681}" type="presOf" srcId="{15D276E5-3023-4B54-B7C8-E0D158F4F3A9}" destId="{6A549C01-7B5C-4441-B024-ED793CC6DAAF}" srcOrd="0" destOrd="0" presId="urn:microsoft.com/office/officeart/2005/8/layout/orgChart1"/>
    <dgm:cxn modelId="{74F22F93-F3A5-4161-A7D1-7A3D4239D1A6}" type="presOf" srcId="{2943A02F-F7CD-4180-8452-0A9572B05B54}" destId="{7B950DB6-14F4-482B-919B-E28F73A3E515}" srcOrd="0" destOrd="0" presId="urn:microsoft.com/office/officeart/2005/8/layout/orgChart1"/>
    <dgm:cxn modelId="{D5F39FB3-6076-4AAE-B746-76F76218BB68}" type="presOf" srcId="{3B386324-D40E-4458-847B-DE9084415E3D}" destId="{86CC704A-6DE1-4ADF-9196-C52E3D3C3A9D}" srcOrd="1" destOrd="0" presId="urn:microsoft.com/office/officeart/2005/8/layout/orgChart1"/>
    <dgm:cxn modelId="{FEB49462-5846-4C57-A7F8-1E6C7997F016}" type="presOf" srcId="{62D6741D-F0F6-4950-B926-C435DB6D2F48}" destId="{2956B674-3F2F-4A35-AD73-6612F1EB6744}" srcOrd="0" destOrd="0" presId="urn:microsoft.com/office/officeart/2005/8/layout/orgChart1"/>
    <dgm:cxn modelId="{D4109260-7076-4625-A5FE-B44F30AF37EF}" srcId="{7B4BC3EB-6385-4ED0-BB7D-64E9044C9BEF}" destId="{62D6741D-F0F6-4950-B926-C435DB6D2F48}" srcOrd="0" destOrd="0" parTransId="{411F2BA0-CFBF-427B-B105-C40BEB51ECE8}" sibTransId="{E2C7A107-E918-43B9-91F1-7DDD92A5B958}"/>
    <dgm:cxn modelId="{528A338F-F782-4EE4-8544-91BB62308823}" type="presOf" srcId="{7B4BC3EB-6385-4ED0-BB7D-64E9044C9BEF}" destId="{7BBA5D77-65B3-4015-BA6F-126ED4F65054}" srcOrd="1" destOrd="0" presId="urn:microsoft.com/office/officeart/2005/8/layout/orgChart1"/>
    <dgm:cxn modelId="{1767E0B6-233E-4D0A-86C9-0D87FBA89814}" srcId="{4DF504E6-75FC-47BC-895F-783491A6A89D}" destId="{DA3B3F8A-7538-4696-981A-E1CFBFE6705C}" srcOrd="1" destOrd="0" parTransId="{2FD65282-3140-405E-AD5A-38C96523D9BB}" sibTransId="{1BA9746A-119F-4DD8-9FF0-954757B7C62B}"/>
    <dgm:cxn modelId="{4AD0AEFC-668C-44D1-998B-266BC41CF7C3}" type="presOf" srcId="{0BFA93BE-BD87-4A38-BACF-5C4DCE168DA9}" destId="{26D1A17D-A207-420E-A199-2B1D1FE8B4D3}" srcOrd="0" destOrd="0" presId="urn:microsoft.com/office/officeart/2005/8/layout/orgChart1"/>
    <dgm:cxn modelId="{7FF7C5DD-2554-48F0-9C61-285EC38669ED}" type="presOf" srcId="{36C1C393-183E-44AA-8F59-084365E6A9ED}" destId="{BB36FFCC-7498-42ED-9873-5A2C831E47A2}" srcOrd="0" destOrd="0" presId="urn:microsoft.com/office/officeart/2005/8/layout/orgChart1"/>
    <dgm:cxn modelId="{73D8E1B0-4D23-45C2-8368-E97E3C4417FD}" type="presOf" srcId="{DA3B3F8A-7538-4696-981A-E1CFBFE6705C}" destId="{A172A3A3-32AD-4F89-B730-29C724A7EE48}" srcOrd="0" destOrd="0" presId="urn:microsoft.com/office/officeart/2005/8/layout/orgChart1"/>
    <dgm:cxn modelId="{69B3CCB1-F89F-4694-9CA7-BF4D2BE7EA5E}" type="presOf" srcId="{144B6F8F-F720-4558-BFF9-9855654BEF97}" destId="{CA723C6D-C536-41B1-895C-C29F5DCD1F7B}" srcOrd="0" destOrd="0" presId="urn:microsoft.com/office/officeart/2005/8/layout/orgChart1"/>
    <dgm:cxn modelId="{F674A2AA-7EDA-4E99-8EB7-112F999ED223}" srcId="{DA3B3F8A-7538-4696-981A-E1CFBFE6705C}" destId="{2943A02F-F7CD-4180-8452-0A9572B05B54}" srcOrd="2" destOrd="0" parTransId="{D882686D-9D3E-4C64-A3B4-F95287559E30}" sibTransId="{1383DE0F-17D1-4245-8A96-0E91A63F4343}"/>
    <dgm:cxn modelId="{90D4C081-A228-4BDA-B720-D8CB42A04007}" type="presOf" srcId="{7161975F-1A4A-44D9-B9C3-D6AC8B224A13}" destId="{4F0F38B4-0060-4B1A-8407-31032A54CAAC}" srcOrd="0" destOrd="0" presId="urn:microsoft.com/office/officeart/2005/8/layout/orgChart1"/>
    <dgm:cxn modelId="{FE6153B5-88CC-40B3-B524-ACA64DA002DA}" type="presOf" srcId="{626ECA4D-C168-466C-AB55-AAD373F98858}" destId="{10FB867F-55AF-449F-8AD3-5F6765B0BACF}" srcOrd="1" destOrd="0" presId="urn:microsoft.com/office/officeart/2005/8/layout/orgChart1"/>
    <dgm:cxn modelId="{D96BC527-662C-410E-A730-DC8DBDE7D7EC}" type="presOf" srcId="{BE715E8B-359C-4225-B699-4D32DB89614B}" destId="{39677764-9B90-4F5B-A570-109502E4CCE1}" srcOrd="0" destOrd="0" presId="urn:microsoft.com/office/officeart/2005/8/layout/orgChart1"/>
    <dgm:cxn modelId="{8BC75D81-BE4A-4F9F-99C9-168D62C676D0}" srcId="{7B4BC3EB-6385-4ED0-BB7D-64E9044C9BEF}" destId="{3B386324-D40E-4458-847B-DE9084415E3D}" srcOrd="2" destOrd="0" parTransId="{7161975F-1A4A-44D9-B9C3-D6AC8B224A13}" sibTransId="{359478FD-D2BA-4CD4-9C3F-D609286150EB}"/>
    <dgm:cxn modelId="{F52EEEF7-0C01-4A00-92F8-15EDC3F55754}" srcId="{DA3B3F8A-7538-4696-981A-E1CFBFE6705C}" destId="{96EDD467-05AE-47BD-A4AB-FC42008F6A1D}" srcOrd="3" destOrd="0" parTransId="{36C1C393-183E-44AA-8F59-084365E6A9ED}" sibTransId="{3C31353C-0616-4D16-8A4D-EECC2ECF3A40}"/>
    <dgm:cxn modelId="{BF73BA9D-7892-4164-A04F-A7F98D1D6588}" type="presOf" srcId="{E8B8C558-71B7-46C9-B69D-ACDA72E309A8}" destId="{5807B12E-15E4-4609-AFE2-D40BF16A5E66}" srcOrd="0" destOrd="0" presId="urn:microsoft.com/office/officeart/2005/8/layout/orgChart1"/>
    <dgm:cxn modelId="{58885FC3-7426-48E9-99A6-C1BDDCE7C457}" type="presOf" srcId="{626ECA4D-C168-466C-AB55-AAD373F98858}" destId="{653F2B08-D9E7-485A-B172-BF73814FDB07}" srcOrd="0" destOrd="0" presId="urn:microsoft.com/office/officeart/2005/8/layout/orgChart1"/>
    <dgm:cxn modelId="{A6A875A7-391F-48CE-868B-844603699CDD}" srcId="{DA3B3F8A-7538-4696-981A-E1CFBFE6705C}" destId="{626ECA4D-C168-466C-AB55-AAD373F98858}" srcOrd="0" destOrd="0" parTransId="{0BFA93BE-BD87-4A38-BACF-5C4DCE168DA9}" sibTransId="{4C30FF4C-A5BA-47A1-BBAD-190033940E8B}"/>
    <dgm:cxn modelId="{FED37480-D787-4225-B125-38278174E3B0}" type="presOf" srcId="{DA3B3F8A-7538-4696-981A-E1CFBFE6705C}" destId="{C1D7183B-DBF4-42F7-991F-7C245897A5E3}" srcOrd="1" destOrd="0" presId="urn:microsoft.com/office/officeart/2005/8/layout/orgChart1"/>
    <dgm:cxn modelId="{54C200B2-8391-42B8-8AF4-341938759443}" type="presOf" srcId="{62D6741D-F0F6-4950-B926-C435DB6D2F48}" destId="{C26D5DD1-6B16-4EF6-9409-3BBD2BB83264}" srcOrd="1" destOrd="0" presId="urn:microsoft.com/office/officeart/2005/8/layout/orgChart1"/>
    <dgm:cxn modelId="{30D3E28B-A6EB-4784-B472-135863C88420}" type="presOf" srcId="{3B386324-D40E-4458-847B-DE9084415E3D}" destId="{D6226BC4-0985-4614-A120-69E27269848A}" srcOrd="0" destOrd="0" presId="urn:microsoft.com/office/officeart/2005/8/layout/orgChart1"/>
    <dgm:cxn modelId="{499C4764-3FE2-44C0-AE75-580721117942}" type="presOf" srcId="{448B5241-5BFE-475F-9326-7824E034500F}" destId="{01058634-97E5-4493-8D40-65626BD67F9B}" srcOrd="0" destOrd="0" presId="urn:microsoft.com/office/officeart/2005/8/layout/orgChart1"/>
    <dgm:cxn modelId="{7371972D-2AA0-459D-8E66-ED9C85F7E6D1}" type="presOf" srcId="{D882686D-9D3E-4C64-A3B4-F95287559E30}" destId="{C88DD518-30DC-40DA-8BD6-161ED25B4E44}" srcOrd="0" destOrd="0" presId="urn:microsoft.com/office/officeart/2005/8/layout/orgChart1"/>
    <dgm:cxn modelId="{48475140-C4EA-4066-A3C1-2F2CADD74BD6}" type="presOf" srcId="{96EDD467-05AE-47BD-A4AB-FC42008F6A1D}" destId="{5C5E08B2-BCCD-4141-B854-0F12FF926E60}" srcOrd="1" destOrd="0" presId="urn:microsoft.com/office/officeart/2005/8/layout/orgChart1"/>
    <dgm:cxn modelId="{B202AE27-D132-427D-9198-70CB8CF36371}" type="presOf" srcId="{7B4BC3EB-6385-4ED0-BB7D-64E9044C9BEF}" destId="{B203CD32-B16B-4818-9F61-0ABDD6785D6E}" srcOrd="0" destOrd="0" presId="urn:microsoft.com/office/officeart/2005/8/layout/orgChart1"/>
    <dgm:cxn modelId="{1CB76DFF-9748-4E0A-B9A6-187330ABECB6}" type="presOf" srcId="{2FD65282-3140-405E-AD5A-38C96523D9BB}" destId="{5C5F5569-94BA-470E-A1C8-7620062EE05A}" srcOrd="0" destOrd="0" presId="urn:microsoft.com/office/officeart/2005/8/layout/orgChart1"/>
    <dgm:cxn modelId="{FB4DCD23-5A51-4199-A65D-6E39BC59DB4F}" type="presOf" srcId="{2943A02F-F7CD-4180-8452-0A9572B05B54}" destId="{4DFACCFB-3A83-4B86-9158-DDA1F9292E74}" srcOrd="1" destOrd="0" presId="urn:microsoft.com/office/officeart/2005/8/layout/orgChart1"/>
    <dgm:cxn modelId="{58F477EC-0127-4D37-96F7-ADD93A3ADF04}" type="presOf" srcId="{96EDD467-05AE-47BD-A4AB-FC42008F6A1D}" destId="{8EE79FC7-A282-483E-BF07-B46C0E4F290E}" srcOrd="0" destOrd="0" presId="urn:microsoft.com/office/officeart/2005/8/layout/orgChart1"/>
    <dgm:cxn modelId="{A7E26417-E9B6-4239-B604-9BA6C131C6FB}" srcId="{144B6F8F-F720-4558-BFF9-9855654BEF97}" destId="{4DF504E6-75FC-47BC-895F-783491A6A89D}" srcOrd="0" destOrd="0" parTransId="{2CF72EDA-341A-442B-AFCF-DEDD91410C9D}" sibTransId="{0E5D242E-71AB-444E-BCB9-9F44A98AC4A1}"/>
    <dgm:cxn modelId="{6683C536-29CC-4E67-B3EE-99FA9D3CA977}" type="presOf" srcId="{37918C6C-E3E0-445F-9AD0-CC3139C8D93B}" destId="{7C1EA0F0-853C-42F3-9E08-538D64A96BB9}" srcOrd="1" destOrd="0" presId="urn:microsoft.com/office/officeart/2005/8/layout/orgChart1"/>
    <dgm:cxn modelId="{A00FF291-5120-4385-989A-7CCA6D387A0B}" type="presOf" srcId="{E8B8C558-71B7-46C9-B69D-ACDA72E309A8}" destId="{E5765EB2-A82A-4CEC-AEBB-416BABCF37C4}" srcOrd="1" destOrd="0" presId="urn:microsoft.com/office/officeart/2005/8/layout/orgChart1"/>
    <dgm:cxn modelId="{E134B70F-7005-4037-AE8E-30BE3457273C}" srcId="{7B4BC3EB-6385-4ED0-BB7D-64E9044C9BEF}" destId="{E8B8C558-71B7-46C9-B69D-ACDA72E309A8}" srcOrd="1" destOrd="0" parTransId="{15D276E5-3023-4B54-B7C8-E0D158F4F3A9}" sibTransId="{0E7982E6-D9B2-4250-BC53-DAA5E3F7DAD2}"/>
    <dgm:cxn modelId="{37E858BA-7F34-4902-A31E-679AE3288B89}" srcId="{DA3B3F8A-7538-4696-981A-E1CFBFE6705C}" destId="{37918C6C-E3E0-445F-9AD0-CC3139C8D93B}" srcOrd="1" destOrd="0" parTransId="{BE715E8B-359C-4225-B699-4D32DB89614B}" sibTransId="{DA502F99-EBC0-4227-BCCA-E3B13BDB0F3C}"/>
    <dgm:cxn modelId="{8624C864-616F-42B4-8148-0DA8FDBB3DE5}" type="presParOf" srcId="{CA723C6D-C536-41B1-895C-C29F5DCD1F7B}" destId="{3D57492F-28BF-42D5-9C6A-341DD58D2B83}" srcOrd="0" destOrd="0" presId="urn:microsoft.com/office/officeart/2005/8/layout/orgChart1"/>
    <dgm:cxn modelId="{6914A0BF-106D-4E9D-AAAE-F6F3D882AC2B}" type="presParOf" srcId="{3D57492F-28BF-42D5-9C6A-341DD58D2B83}" destId="{E8795EE7-F210-4B21-A5FD-72E907D5B620}" srcOrd="0" destOrd="0" presId="urn:microsoft.com/office/officeart/2005/8/layout/orgChart1"/>
    <dgm:cxn modelId="{817C31D8-F02B-470A-AA75-B7B8BCCAE2D3}" type="presParOf" srcId="{E8795EE7-F210-4B21-A5FD-72E907D5B620}" destId="{EC93F50F-647E-4965-9161-CED063E37486}" srcOrd="0" destOrd="0" presId="urn:microsoft.com/office/officeart/2005/8/layout/orgChart1"/>
    <dgm:cxn modelId="{78B23286-07B1-4F4F-B489-ED5EE8853333}" type="presParOf" srcId="{E8795EE7-F210-4B21-A5FD-72E907D5B620}" destId="{A43E530B-00BB-470A-9E93-D4FE0841B45B}" srcOrd="1" destOrd="0" presId="urn:microsoft.com/office/officeart/2005/8/layout/orgChart1"/>
    <dgm:cxn modelId="{BDBF6979-0859-4358-B62C-62128C6BC79B}" type="presParOf" srcId="{3D57492F-28BF-42D5-9C6A-341DD58D2B83}" destId="{47986EF8-5607-4D80-8DD6-750E66EEC187}" srcOrd="1" destOrd="0" presId="urn:microsoft.com/office/officeart/2005/8/layout/orgChart1"/>
    <dgm:cxn modelId="{F0C4926D-0B85-4D26-A6CC-EEA1645955F8}" type="presParOf" srcId="{3D57492F-28BF-42D5-9C6A-341DD58D2B83}" destId="{D4679E05-75F3-4978-9161-9A0B8C40FBB1}" srcOrd="2" destOrd="0" presId="urn:microsoft.com/office/officeart/2005/8/layout/orgChart1"/>
    <dgm:cxn modelId="{5EC32784-4F93-4CE9-B59D-99595ED3A201}" type="presParOf" srcId="{D4679E05-75F3-4978-9161-9A0B8C40FBB1}" destId="{01058634-97E5-4493-8D40-65626BD67F9B}" srcOrd="0" destOrd="0" presId="urn:microsoft.com/office/officeart/2005/8/layout/orgChart1"/>
    <dgm:cxn modelId="{54EA06FB-969E-4EB4-84C2-9E29DA6C47F7}" type="presParOf" srcId="{D4679E05-75F3-4978-9161-9A0B8C40FBB1}" destId="{8CAA6AC5-E070-46C5-AC62-0D25D6F3EA1E}" srcOrd="1" destOrd="0" presId="urn:microsoft.com/office/officeart/2005/8/layout/orgChart1"/>
    <dgm:cxn modelId="{E9479DF0-8DB5-4933-BE73-08E42EBF7E67}" type="presParOf" srcId="{8CAA6AC5-E070-46C5-AC62-0D25D6F3EA1E}" destId="{45C67EA4-812F-4A31-BBD3-1348FF02D532}" srcOrd="0" destOrd="0" presId="urn:microsoft.com/office/officeart/2005/8/layout/orgChart1"/>
    <dgm:cxn modelId="{51FBD3FC-580F-4F0C-BF18-3E4E66D59B62}" type="presParOf" srcId="{45C67EA4-812F-4A31-BBD3-1348FF02D532}" destId="{B203CD32-B16B-4818-9F61-0ABDD6785D6E}" srcOrd="0" destOrd="0" presId="urn:microsoft.com/office/officeart/2005/8/layout/orgChart1"/>
    <dgm:cxn modelId="{DE49E6FB-702A-4CD1-B12E-EF1446BC5AF8}" type="presParOf" srcId="{45C67EA4-812F-4A31-BBD3-1348FF02D532}" destId="{7BBA5D77-65B3-4015-BA6F-126ED4F65054}" srcOrd="1" destOrd="0" presId="urn:microsoft.com/office/officeart/2005/8/layout/orgChart1"/>
    <dgm:cxn modelId="{A5CA89D6-D1AD-4F64-B3DE-34DE18F7F569}" type="presParOf" srcId="{8CAA6AC5-E070-46C5-AC62-0D25D6F3EA1E}" destId="{E5871C6C-17D0-4C3C-B158-DBE6F13078A6}" srcOrd="1" destOrd="0" presId="urn:microsoft.com/office/officeart/2005/8/layout/orgChart1"/>
    <dgm:cxn modelId="{E45DA060-A337-46DB-9BE2-D9EE350BE7A6}" type="presParOf" srcId="{E5871C6C-17D0-4C3C-B158-DBE6F13078A6}" destId="{47569234-5448-419B-B947-304862BEA683}" srcOrd="0" destOrd="0" presId="urn:microsoft.com/office/officeart/2005/8/layout/orgChart1"/>
    <dgm:cxn modelId="{85B0B5E2-C4A5-4D00-8F18-A13648FD72E2}" type="presParOf" srcId="{E5871C6C-17D0-4C3C-B158-DBE6F13078A6}" destId="{8B9D4D68-E78F-440D-A21F-D712772931E6}" srcOrd="1" destOrd="0" presId="urn:microsoft.com/office/officeart/2005/8/layout/orgChart1"/>
    <dgm:cxn modelId="{D9A66E4B-E5F4-4357-A197-2C31F66B593A}" type="presParOf" srcId="{8B9D4D68-E78F-440D-A21F-D712772931E6}" destId="{4024E04A-A6BD-4664-B0B5-CBB37DEC6B8F}" srcOrd="0" destOrd="0" presId="urn:microsoft.com/office/officeart/2005/8/layout/orgChart1"/>
    <dgm:cxn modelId="{C4068E9C-6E7E-4C08-B3FC-40691E4A2876}" type="presParOf" srcId="{4024E04A-A6BD-4664-B0B5-CBB37DEC6B8F}" destId="{2956B674-3F2F-4A35-AD73-6612F1EB6744}" srcOrd="0" destOrd="0" presId="urn:microsoft.com/office/officeart/2005/8/layout/orgChart1"/>
    <dgm:cxn modelId="{1770A5A5-D981-4382-ADC3-78C0DE8CB712}" type="presParOf" srcId="{4024E04A-A6BD-4664-B0B5-CBB37DEC6B8F}" destId="{C26D5DD1-6B16-4EF6-9409-3BBD2BB83264}" srcOrd="1" destOrd="0" presId="urn:microsoft.com/office/officeart/2005/8/layout/orgChart1"/>
    <dgm:cxn modelId="{2FC5BA44-7D9E-4CE0-9BE2-1F8D17D42811}" type="presParOf" srcId="{8B9D4D68-E78F-440D-A21F-D712772931E6}" destId="{CF617909-60D0-4D11-AE9D-55FEB6400C07}" srcOrd="1" destOrd="0" presId="urn:microsoft.com/office/officeart/2005/8/layout/orgChart1"/>
    <dgm:cxn modelId="{4507A835-86B8-4C21-93D0-5B50D4BF9B44}" type="presParOf" srcId="{8B9D4D68-E78F-440D-A21F-D712772931E6}" destId="{C48E3DCB-674A-43A0-B0FB-6A3A183F84EE}" srcOrd="2" destOrd="0" presId="urn:microsoft.com/office/officeart/2005/8/layout/orgChart1"/>
    <dgm:cxn modelId="{C3485743-DF29-442A-BCF6-65A0D65502B2}" type="presParOf" srcId="{E5871C6C-17D0-4C3C-B158-DBE6F13078A6}" destId="{6A549C01-7B5C-4441-B024-ED793CC6DAAF}" srcOrd="2" destOrd="0" presId="urn:microsoft.com/office/officeart/2005/8/layout/orgChart1"/>
    <dgm:cxn modelId="{B5AE2A4F-875C-4497-A0F8-DACD7C4D3195}" type="presParOf" srcId="{E5871C6C-17D0-4C3C-B158-DBE6F13078A6}" destId="{18437C3B-9C89-455B-B863-95C05AEAEFE9}" srcOrd="3" destOrd="0" presId="urn:microsoft.com/office/officeart/2005/8/layout/orgChart1"/>
    <dgm:cxn modelId="{A006D9B5-CFAF-420B-B316-D3DD3032EC1A}" type="presParOf" srcId="{18437C3B-9C89-455B-B863-95C05AEAEFE9}" destId="{06F9A3C3-3F18-4C4F-9B81-81F92EE7937D}" srcOrd="0" destOrd="0" presId="urn:microsoft.com/office/officeart/2005/8/layout/orgChart1"/>
    <dgm:cxn modelId="{25738511-24D8-475E-9712-9B18387415DE}" type="presParOf" srcId="{06F9A3C3-3F18-4C4F-9B81-81F92EE7937D}" destId="{5807B12E-15E4-4609-AFE2-D40BF16A5E66}" srcOrd="0" destOrd="0" presId="urn:microsoft.com/office/officeart/2005/8/layout/orgChart1"/>
    <dgm:cxn modelId="{C1EBC4A4-7C19-407F-9CA8-2075E22341F8}" type="presParOf" srcId="{06F9A3C3-3F18-4C4F-9B81-81F92EE7937D}" destId="{E5765EB2-A82A-4CEC-AEBB-416BABCF37C4}" srcOrd="1" destOrd="0" presId="urn:microsoft.com/office/officeart/2005/8/layout/orgChart1"/>
    <dgm:cxn modelId="{11F9E658-2A39-4FEA-9D7E-B805555CD2C7}" type="presParOf" srcId="{18437C3B-9C89-455B-B863-95C05AEAEFE9}" destId="{67CEEEAA-9572-4C7D-AA71-8F8F30006BA3}" srcOrd="1" destOrd="0" presId="urn:microsoft.com/office/officeart/2005/8/layout/orgChart1"/>
    <dgm:cxn modelId="{DCAE5790-B863-41B0-914B-C0D2DB66F12E}" type="presParOf" srcId="{18437C3B-9C89-455B-B863-95C05AEAEFE9}" destId="{801DC075-B56F-47E8-B44C-410F57946AB7}" srcOrd="2" destOrd="0" presId="urn:microsoft.com/office/officeart/2005/8/layout/orgChart1"/>
    <dgm:cxn modelId="{14E570D4-E97F-4847-9DAC-1D7AA426B059}" type="presParOf" srcId="{E5871C6C-17D0-4C3C-B158-DBE6F13078A6}" destId="{4F0F38B4-0060-4B1A-8407-31032A54CAAC}" srcOrd="4" destOrd="0" presId="urn:microsoft.com/office/officeart/2005/8/layout/orgChart1"/>
    <dgm:cxn modelId="{C84EF7E3-04AC-4AD3-BC42-9EF20F5BBB46}" type="presParOf" srcId="{E5871C6C-17D0-4C3C-B158-DBE6F13078A6}" destId="{56593B4E-FB84-4958-BF89-B8A09F733E59}" srcOrd="5" destOrd="0" presId="urn:microsoft.com/office/officeart/2005/8/layout/orgChart1"/>
    <dgm:cxn modelId="{167AB38B-771D-4AB0-93A6-58545C778F6F}" type="presParOf" srcId="{56593B4E-FB84-4958-BF89-B8A09F733E59}" destId="{CC43DCBA-52BD-47EF-92A3-19C675322B74}" srcOrd="0" destOrd="0" presId="urn:microsoft.com/office/officeart/2005/8/layout/orgChart1"/>
    <dgm:cxn modelId="{674652AE-73CB-40D0-9711-26368090F2F2}" type="presParOf" srcId="{CC43DCBA-52BD-47EF-92A3-19C675322B74}" destId="{D6226BC4-0985-4614-A120-69E27269848A}" srcOrd="0" destOrd="0" presId="urn:microsoft.com/office/officeart/2005/8/layout/orgChart1"/>
    <dgm:cxn modelId="{FFF26B05-399E-4A8D-8084-30A5FCD077AC}" type="presParOf" srcId="{CC43DCBA-52BD-47EF-92A3-19C675322B74}" destId="{86CC704A-6DE1-4ADF-9196-C52E3D3C3A9D}" srcOrd="1" destOrd="0" presId="urn:microsoft.com/office/officeart/2005/8/layout/orgChart1"/>
    <dgm:cxn modelId="{76924012-68AD-4D34-B141-EEC60D928B01}" type="presParOf" srcId="{56593B4E-FB84-4958-BF89-B8A09F733E59}" destId="{BE35A823-3FB9-47CF-BD63-263167B13991}" srcOrd="1" destOrd="0" presId="urn:microsoft.com/office/officeart/2005/8/layout/orgChart1"/>
    <dgm:cxn modelId="{AD44C4BD-E8DD-4F7A-9788-5D1D430E9E9A}" type="presParOf" srcId="{56593B4E-FB84-4958-BF89-B8A09F733E59}" destId="{C0A1851B-B423-4465-876B-3ADB6878E7F4}" srcOrd="2" destOrd="0" presId="urn:microsoft.com/office/officeart/2005/8/layout/orgChart1"/>
    <dgm:cxn modelId="{826F562A-1E5D-4AE9-857B-278D5F3F80E9}" type="presParOf" srcId="{8CAA6AC5-E070-46C5-AC62-0D25D6F3EA1E}" destId="{788BC292-EA83-4A00-BB6D-A177406EA9C4}" srcOrd="2" destOrd="0" presId="urn:microsoft.com/office/officeart/2005/8/layout/orgChart1"/>
    <dgm:cxn modelId="{BE308483-5BE4-4DA4-A846-296A0052848A}" type="presParOf" srcId="{D4679E05-75F3-4978-9161-9A0B8C40FBB1}" destId="{5C5F5569-94BA-470E-A1C8-7620062EE05A}" srcOrd="2" destOrd="0" presId="urn:microsoft.com/office/officeart/2005/8/layout/orgChart1"/>
    <dgm:cxn modelId="{BAE5F319-4B0A-4E5A-9F68-DE026D4FA36E}" type="presParOf" srcId="{D4679E05-75F3-4978-9161-9A0B8C40FBB1}" destId="{AD80F24D-8232-47D6-891E-975357FB1F29}" srcOrd="3" destOrd="0" presId="urn:microsoft.com/office/officeart/2005/8/layout/orgChart1"/>
    <dgm:cxn modelId="{29ADA216-4696-4B84-8467-667274879D43}" type="presParOf" srcId="{AD80F24D-8232-47D6-891E-975357FB1F29}" destId="{31A65A49-F5C4-4B00-8A67-C815344F8BDB}" srcOrd="0" destOrd="0" presId="urn:microsoft.com/office/officeart/2005/8/layout/orgChart1"/>
    <dgm:cxn modelId="{37E4BE8F-6D41-48D7-8B1D-3948BC31B875}" type="presParOf" srcId="{31A65A49-F5C4-4B00-8A67-C815344F8BDB}" destId="{A172A3A3-32AD-4F89-B730-29C724A7EE48}" srcOrd="0" destOrd="0" presId="urn:microsoft.com/office/officeart/2005/8/layout/orgChart1"/>
    <dgm:cxn modelId="{B0FDDF49-B6F5-4661-AC6C-BE5C83117297}" type="presParOf" srcId="{31A65A49-F5C4-4B00-8A67-C815344F8BDB}" destId="{C1D7183B-DBF4-42F7-991F-7C245897A5E3}" srcOrd="1" destOrd="0" presId="urn:microsoft.com/office/officeart/2005/8/layout/orgChart1"/>
    <dgm:cxn modelId="{4D626BE7-C89B-4974-9A96-1B4FA46E3DED}" type="presParOf" srcId="{AD80F24D-8232-47D6-891E-975357FB1F29}" destId="{A3B76CFB-021C-4CCB-960A-37C99294ECF4}" srcOrd="1" destOrd="0" presId="urn:microsoft.com/office/officeart/2005/8/layout/orgChart1"/>
    <dgm:cxn modelId="{A81DA2EE-54BB-4B64-9421-93163FA93CB9}" type="presParOf" srcId="{A3B76CFB-021C-4CCB-960A-37C99294ECF4}" destId="{26D1A17D-A207-420E-A199-2B1D1FE8B4D3}" srcOrd="0" destOrd="0" presId="urn:microsoft.com/office/officeart/2005/8/layout/orgChart1"/>
    <dgm:cxn modelId="{7F20982C-78F3-42C2-8B1D-786AA93BC316}" type="presParOf" srcId="{A3B76CFB-021C-4CCB-960A-37C99294ECF4}" destId="{C4BB7DA6-C2FD-4A11-AE1B-FD0EC23C764D}" srcOrd="1" destOrd="0" presId="urn:microsoft.com/office/officeart/2005/8/layout/orgChart1"/>
    <dgm:cxn modelId="{A87DEF2E-D6C1-456E-BA56-2FFA575B5C28}" type="presParOf" srcId="{C4BB7DA6-C2FD-4A11-AE1B-FD0EC23C764D}" destId="{FADFCB89-FFE6-4FA4-8E91-423299DC229F}" srcOrd="0" destOrd="0" presId="urn:microsoft.com/office/officeart/2005/8/layout/orgChart1"/>
    <dgm:cxn modelId="{2C923492-FABC-4845-AF9B-B62628030294}" type="presParOf" srcId="{FADFCB89-FFE6-4FA4-8E91-423299DC229F}" destId="{653F2B08-D9E7-485A-B172-BF73814FDB07}" srcOrd="0" destOrd="0" presId="urn:microsoft.com/office/officeart/2005/8/layout/orgChart1"/>
    <dgm:cxn modelId="{7BB72E46-F187-47B7-B414-9111F1540DA8}" type="presParOf" srcId="{FADFCB89-FFE6-4FA4-8E91-423299DC229F}" destId="{10FB867F-55AF-449F-8AD3-5F6765B0BACF}" srcOrd="1" destOrd="0" presId="urn:microsoft.com/office/officeart/2005/8/layout/orgChart1"/>
    <dgm:cxn modelId="{F88342C7-39EB-42D8-AE17-FEF976DE5AC3}" type="presParOf" srcId="{C4BB7DA6-C2FD-4A11-AE1B-FD0EC23C764D}" destId="{CB93B3C5-761B-4968-90BE-AD1CAF275B05}" srcOrd="1" destOrd="0" presId="urn:microsoft.com/office/officeart/2005/8/layout/orgChart1"/>
    <dgm:cxn modelId="{903A13E6-360D-48F2-A8BD-8CC12B98124F}" type="presParOf" srcId="{C4BB7DA6-C2FD-4A11-AE1B-FD0EC23C764D}" destId="{33D37276-80F2-47C8-A9CA-BEC675C01105}" srcOrd="2" destOrd="0" presId="urn:microsoft.com/office/officeart/2005/8/layout/orgChart1"/>
    <dgm:cxn modelId="{89C0FD4B-08A2-4098-BA15-A43078F0B7C7}" type="presParOf" srcId="{A3B76CFB-021C-4CCB-960A-37C99294ECF4}" destId="{39677764-9B90-4F5B-A570-109502E4CCE1}" srcOrd="2" destOrd="0" presId="urn:microsoft.com/office/officeart/2005/8/layout/orgChart1"/>
    <dgm:cxn modelId="{4BD4226D-BAA6-42FF-BFA2-34EB18232010}" type="presParOf" srcId="{A3B76CFB-021C-4CCB-960A-37C99294ECF4}" destId="{23363A7F-3084-4FEB-A30F-D56DEE085832}" srcOrd="3" destOrd="0" presId="urn:microsoft.com/office/officeart/2005/8/layout/orgChart1"/>
    <dgm:cxn modelId="{CC0571C4-FDD5-4EC8-B134-2EA0840EEEAC}" type="presParOf" srcId="{23363A7F-3084-4FEB-A30F-D56DEE085832}" destId="{68263D96-F6D3-47E9-9EA7-1C44830A5510}" srcOrd="0" destOrd="0" presId="urn:microsoft.com/office/officeart/2005/8/layout/orgChart1"/>
    <dgm:cxn modelId="{9DDC209A-749E-4212-A319-5F01ED74E33D}" type="presParOf" srcId="{68263D96-F6D3-47E9-9EA7-1C44830A5510}" destId="{CA5C850F-8B09-4AD3-849D-3337D3ECCABB}" srcOrd="0" destOrd="0" presId="urn:microsoft.com/office/officeart/2005/8/layout/orgChart1"/>
    <dgm:cxn modelId="{FC36AD8B-4D28-4631-8651-BE41436812C4}" type="presParOf" srcId="{68263D96-F6D3-47E9-9EA7-1C44830A5510}" destId="{7C1EA0F0-853C-42F3-9E08-538D64A96BB9}" srcOrd="1" destOrd="0" presId="urn:microsoft.com/office/officeart/2005/8/layout/orgChart1"/>
    <dgm:cxn modelId="{81B3BCF5-F54E-48D4-8202-F26D53EA4116}" type="presParOf" srcId="{23363A7F-3084-4FEB-A30F-D56DEE085832}" destId="{4D63B007-261D-45CE-AB0F-F0C5A8C141AC}" srcOrd="1" destOrd="0" presId="urn:microsoft.com/office/officeart/2005/8/layout/orgChart1"/>
    <dgm:cxn modelId="{F8054F9B-E2A9-4CEF-8596-6D28D757C0ED}" type="presParOf" srcId="{23363A7F-3084-4FEB-A30F-D56DEE085832}" destId="{AC401871-A72B-4DB1-A94D-151EE0201C42}" srcOrd="2" destOrd="0" presId="urn:microsoft.com/office/officeart/2005/8/layout/orgChart1"/>
    <dgm:cxn modelId="{88329D7D-DBA6-4272-8359-83DCC56DDACB}" type="presParOf" srcId="{A3B76CFB-021C-4CCB-960A-37C99294ECF4}" destId="{C88DD518-30DC-40DA-8BD6-161ED25B4E44}" srcOrd="4" destOrd="0" presId="urn:microsoft.com/office/officeart/2005/8/layout/orgChart1"/>
    <dgm:cxn modelId="{26DDDCC1-6153-42E5-9525-E9FDEF929865}" type="presParOf" srcId="{A3B76CFB-021C-4CCB-960A-37C99294ECF4}" destId="{2CE19E0B-DBD0-4773-9C90-F63592A17D0D}" srcOrd="5" destOrd="0" presId="urn:microsoft.com/office/officeart/2005/8/layout/orgChart1"/>
    <dgm:cxn modelId="{BA3976B5-AEB7-4BAE-AE15-335194D6F0CF}" type="presParOf" srcId="{2CE19E0B-DBD0-4773-9C90-F63592A17D0D}" destId="{3F595901-381D-4A38-90D0-47B849799E55}" srcOrd="0" destOrd="0" presId="urn:microsoft.com/office/officeart/2005/8/layout/orgChart1"/>
    <dgm:cxn modelId="{3336E09A-9E4D-4870-B20C-1F52FA36EAC7}" type="presParOf" srcId="{3F595901-381D-4A38-90D0-47B849799E55}" destId="{7B950DB6-14F4-482B-919B-E28F73A3E515}" srcOrd="0" destOrd="0" presId="urn:microsoft.com/office/officeart/2005/8/layout/orgChart1"/>
    <dgm:cxn modelId="{93E4BE04-A8E2-4570-8FC4-D871DAA844AE}" type="presParOf" srcId="{3F595901-381D-4A38-90D0-47B849799E55}" destId="{4DFACCFB-3A83-4B86-9158-DDA1F9292E74}" srcOrd="1" destOrd="0" presId="urn:microsoft.com/office/officeart/2005/8/layout/orgChart1"/>
    <dgm:cxn modelId="{B8815402-FE12-479E-ADAE-0AECD755D740}" type="presParOf" srcId="{2CE19E0B-DBD0-4773-9C90-F63592A17D0D}" destId="{1E795A41-8480-4BF0-A17C-DFF0DCA1F326}" srcOrd="1" destOrd="0" presId="urn:microsoft.com/office/officeart/2005/8/layout/orgChart1"/>
    <dgm:cxn modelId="{637761FE-3E4A-4C76-A427-B29FAA7395C9}" type="presParOf" srcId="{2CE19E0B-DBD0-4773-9C90-F63592A17D0D}" destId="{051637E6-338D-493A-A320-429B1BA2234E}" srcOrd="2" destOrd="0" presId="urn:microsoft.com/office/officeart/2005/8/layout/orgChart1"/>
    <dgm:cxn modelId="{22932E5E-FEA3-4F05-AEB5-7236D75D0759}" type="presParOf" srcId="{A3B76CFB-021C-4CCB-960A-37C99294ECF4}" destId="{BB36FFCC-7498-42ED-9873-5A2C831E47A2}" srcOrd="6" destOrd="0" presId="urn:microsoft.com/office/officeart/2005/8/layout/orgChart1"/>
    <dgm:cxn modelId="{29F17DC1-2C5D-4C77-BD8C-5BF05B1E4E4A}" type="presParOf" srcId="{A3B76CFB-021C-4CCB-960A-37C99294ECF4}" destId="{699D1852-E066-4C67-9709-A57B29F3C0F2}" srcOrd="7" destOrd="0" presId="urn:microsoft.com/office/officeart/2005/8/layout/orgChart1"/>
    <dgm:cxn modelId="{1DE642DD-0C74-4352-8554-5D9672D890B4}" type="presParOf" srcId="{699D1852-E066-4C67-9709-A57B29F3C0F2}" destId="{8E97AF0F-C328-45BC-9212-CC77740951A7}" srcOrd="0" destOrd="0" presId="urn:microsoft.com/office/officeart/2005/8/layout/orgChart1"/>
    <dgm:cxn modelId="{A382542F-7175-4CE2-B0E3-A4BC3AF6ED53}" type="presParOf" srcId="{8E97AF0F-C328-45BC-9212-CC77740951A7}" destId="{8EE79FC7-A282-483E-BF07-B46C0E4F290E}" srcOrd="0" destOrd="0" presId="urn:microsoft.com/office/officeart/2005/8/layout/orgChart1"/>
    <dgm:cxn modelId="{64A6CAB4-C542-4E38-A8C2-AA0C1972A5DB}" type="presParOf" srcId="{8E97AF0F-C328-45BC-9212-CC77740951A7}" destId="{5C5E08B2-BCCD-4141-B854-0F12FF926E60}" srcOrd="1" destOrd="0" presId="urn:microsoft.com/office/officeart/2005/8/layout/orgChart1"/>
    <dgm:cxn modelId="{BDD2E3E4-7AC5-4697-8833-C059D44684C4}" type="presParOf" srcId="{699D1852-E066-4C67-9709-A57B29F3C0F2}" destId="{302E6A34-6BE1-4F63-A7E5-93237B248398}" srcOrd="1" destOrd="0" presId="urn:microsoft.com/office/officeart/2005/8/layout/orgChart1"/>
    <dgm:cxn modelId="{B545AF45-639C-49A2-B4B6-EFFB5431B7D9}" type="presParOf" srcId="{699D1852-E066-4C67-9709-A57B29F3C0F2}" destId="{3BB50481-BB9B-4718-A7E6-AAFFF777A365}" srcOrd="2" destOrd="0" presId="urn:microsoft.com/office/officeart/2005/8/layout/orgChart1"/>
    <dgm:cxn modelId="{32E4A45D-2A9F-47A9-BA53-C779789F08D3}" type="presParOf" srcId="{AD80F24D-8232-47D6-891E-975357FB1F29}" destId="{49F5680D-A339-44A0-86AA-D6AE88018E9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36FFCC-7498-42ED-9873-5A2C831E47A2}">
      <dsp:nvSpPr>
        <dsp:cNvPr id="0" name=""/>
        <dsp:cNvSpPr/>
      </dsp:nvSpPr>
      <dsp:spPr>
        <a:xfrm>
          <a:off x="3648993" y="1136879"/>
          <a:ext cx="340687" cy="1855262"/>
        </a:xfrm>
        <a:custGeom>
          <a:avLst/>
          <a:gdLst/>
          <a:ahLst/>
          <a:cxnLst/>
          <a:rect l="0" t="0" r="0" b="0"/>
          <a:pathLst>
            <a:path>
              <a:moveTo>
                <a:pt x="0" y="0"/>
              </a:moveTo>
              <a:lnTo>
                <a:pt x="0" y="1855262"/>
              </a:lnTo>
              <a:lnTo>
                <a:pt x="340687" y="185526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8DD518-30DC-40DA-8BD6-161ED25B4E44}">
      <dsp:nvSpPr>
        <dsp:cNvPr id="0" name=""/>
        <dsp:cNvSpPr/>
      </dsp:nvSpPr>
      <dsp:spPr>
        <a:xfrm>
          <a:off x="3648993" y="1136879"/>
          <a:ext cx="340687" cy="1351800"/>
        </a:xfrm>
        <a:custGeom>
          <a:avLst/>
          <a:gdLst/>
          <a:ahLst/>
          <a:cxnLst/>
          <a:rect l="0" t="0" r="0" b="0"/>
          <a:pathLst>
            <a:path>
              <a:moveTo>
                <a:pt x="0" y="0"/>
              </a:moveTo>
              <a:lnTo>
                <a:pt x="0" y="1351800"/>
              </a:lnTo>
              <a:lnTo>
                <a:pt x="340687" y="135180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677764-9B90-4F5B-A570-109502E4CCE1}">
      <dsp:nvSpPr>
        <dsp:cNvPr id="0" name=""/>
        <dsp:cNvSpPr/>
      </dsp:nvSpPr>
      <dsp:spPr>
        <a:xfrm>
          <a:off x="3648993" y="1136879"/>
          <a:ext cx="349025" cy="857432"/>
        </a:xfrm>
        <a:custGeom>
          <a:avLst/>
          <a:gdLst/>
          <a:ahLst/>
          <a:cxnLst/>
          <a:rect l="0" t="0" r="0" b="0"/>
          <a:pathLst>
            <a:path>
              <a:moveTo>
                <a:pt x="0" y="0"/>
              </a:moveTo>
              <a:lnTo>
                <a:pt x="0" y="857432"/>
              </a:lnTo>
              <a:lnTo>
                <a:pt x="349025" y="8574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D1A17D-A207-420E-A199-2B1D1FE8B4D3}">
      <dsp:nvSpPr>
        <dsp:cNvPr id="0" name=""/>
        <dsp:cNvSpPr/>
      </dsp:nvSpPr>
      <dsp:spPr>
        <a:xfrm>
          <a:off x="3648993" y="1136879"/>
          <a:ext cx="357371" cy="346379"/>
        </a:xfrm>
        <a:custGeom>
          <a:avLst/>
          <a:gdLst/>
          <a:ahLst/>
          <a:cxnLst/>
          <a:rect l="0" t="0" r="0" b="0"/>
          <a:pathLst>
            <a:path>
              <a:moveTo>
                <a:pt x="0" y="0"/>
              </a:moveTo>
              <a:lnTo>
                <a:pt x="0" y="346379"/>
              </a:lnTo>
              <a:lnTo>
                <a:pt x="357371" y="346379"/>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F5569-94BA-470E-A1C8-7620062EE05A}">
      <dsp:nvSpPr>
        <dsp:cNvPr id="0" name=""/>
        <dsp:cNvSpPr/>
      </dsp:nvSpPr>
      <dsp:spPr>
        <a:xfrm>
          <a:off x="3141185" y="508546"/>
          <a:ext cx="95043" cy="421949"/>
        </a:xfrm>
        <a:custGeom>
          <a:avLst/>
          <a:gdLst/>
          <a:ahLst/>
          <a:cxnLst/>
          <a:rect l="0" t="0" r="0" b="0"/>
          <a:pathLst>
            <a:path>
              <a:moveTo>
                <a:pt x="0" y="0"/>
              </a:moveTo>
              <a:lnTo>
                <a:pt x="0" y="421949"/>
              </a:lnTo>
              <a:lnTo>
                <a:pt x="95043" y="42194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0F38B4-0060-4B1A-8407-31032A54CAAC}">
      <dsp:nvSpPr>
        <dsp:cNvPr id="0" name=""/>
        <dsp:cNvSpPr/>
      </dsp:nvSpPr>
      <dsp:spPr>
        <a:xfrm>
          <a:off x="2425343" y="1136879"/>
          <a:ext cx="218955" cy="1575803"/>
        </a:xfrm>
        <a:custGeom>
          <a:avLst/>
          <a:gdLst/>
          <a:ahLst/>
          <a:cxnLst/>
          <a:rect l="0" t="0" r="0" b="0"/>
          <a:pathLst>
            <a:path>
              <a:moveTo>
                <a:pt x="218955" y="0"/>
              </a:moveTo>
              <a:lnTo>
                <a:pt x="218955" y="1575803"/>
              </a:lnTo>
              <a:lnTo>
                <a:pt x="0" y="157580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549C01-7B5C-4441-B024-ED793CC6DAAF}">
      <dsp:nvSpPr>
        <dsp:cNvPr id="0" name=""/>
        <dsp:cNvSpPr/>
      </dsp:nvSpPr>
      <dsp:spPr>
        <a:xfrm>
          <a:off x="2598579" y="1136879"/>
          <a:ext cx="91440" cy="1090140"/>
        </a:xfrm>
        <a:custGeom>
          <a:avLst/>
          <a:gdLst/>
          <a:ahLst/>
          <a:cxnLst/>
          <a:rect l="0" t="0" r="0" b="0"/>
          <a:pathLst>
            <a:path>
              <a:moveTo>
                <a:pt x="45720" y="0"/>
              </a:moveTo>
              <a:lnTo>
                <a:pt x="45720" y="1090140"/>
              </a:lnTo>
              <a:lnTo>
                <a:pt x="105092" y="109014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569234-5448-419B-B947-304862BEA683}">
      <dsp:nvSpPr>
        <dsp:cNvPr id="0" name=""/>
        <dsp:cNvSpPr/>
      </dsp:nvSpPr>
      <dsp:spPr>
        <a:xfrm>
          <a:off x="2374119" y="1136879"/>
          <a:ext cx="270179" cy="642790"/>
        </a:xfrm>
        <a:custGeom>
          <a:avLst/>
          <a:gdLst/>
          <a:ahLst/>
          <a:cxnLst/>
          <a:rect l="0" t="0" r="0" b="0"/>
          <a:pathLst>
            <a:path>
              <a:moveTo>
                <a:pt x="270179" y="0"/>
              </a:moveTo>
              <a:lnTo>
                <a:pt x="270179" y="642790"/>
              </a:lnTo>
              <a:lnTo>
                <a:pt x="0" y="64279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058634-97E5-4493-8D40-65626BD67F9B}">
      <dsp:nvSpPr>
        <dsp:cNvPr id="0" name=""/>
        <dsp:cNvSpPr/>
      </dsp:nvSpPr>
      <dsp:spPr>
        <a:xfrm>
          <a:off x="3011343" y="508546"/>
          <a:ext cx="91440" cy="421949"/>
        </a:xfrm>
        <a:custGeom>
          <a:avLst/>
          <a:gdLst/>
          <a:ahLst/>
          <a:cxnLst/>
          <a:rect l="0" t="0" r="0" b="0"/>
          <a:pathLst>
            <a:path>
              <a:moveTo>
                <a:pt x="129841" y="0"/>
              </a:moveTo>
              <a:lnTo>
                <a:pt x="129841" y="421949"/>
              </a:lnTo>
              <a:lnTo>
                <a:pt x="45720" y="42194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3F50F-647E-4965-9161-CED063E37486}">
      <dsp:nvSpPr>
        <dsp:cNvPr id="0" name=""/>
        <dsp:cNvSpPr/>
      </dsp:nvSpPr>
      <dsp:spPr>
        <a:xfrm>
          <a:off x="2635333" y="0"/>
          <a:ext cx="1011702" cy="50854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Управление                                 культуры</a:t>
          </a:r>
        </a:p>
      </dsp:txBody>
      <dsp:txXfrm>
        <a:off x="2635333" y="0"/>
        <a:ext cx="1011702" cy="508546"/>
      </dsp:txXfrm>
    </dsp:sp>
    <dsp:sp modelId="{B203CD32-B16B-4818-9F61-0ABDD6785D6E}">
      <dsp:nvSpPr>
        <dsp:cNvPr id="0" name=""/>
        <dsp:cNvSpPr/>
      </dsp:nvSpPr>
      <dsp:spPr>
        <a:xfrm>
          <a:off x="2231534" y="724114"/>
          <a:ext cx="825529" cy="412764"/>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Структурные подразделения</a:t>
          </a:r>
        </a:p>
      </dsp:txBody>
      <dsp:txXfrm>
        <a:off x="2231534" y="724114"/>
        <a:ext cx="825529" cy="412764"/>
      </dsp:txXfrm>
    </dsp:sp>
    <dsp:sp modelId="{2956B674-3F2F-4A35-AD73-6612F1EB6744}">
      <dsp:nvSpPr>
        <dsp:cNvPr id="0" name=""/>
        <dsp:cNvSpPr/>
      </dsp:nvSpPr>
      <dsp:spPr>
        <a:xfrm>
          <a:off x="1720151" y="1418677"/>
          <a:ext cx="653968" cy="72198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Административный отдел                     </a:t>
          </a:r>
        </a:p>
      </dsp:txBody>
      <dsp:txXfrm>
        <a:off x="1720151" y="1418677"/>
        <a:ext cx="653968" cy="721983"/>
      </dsp:txXfrm>
    </dsp:sp>
    <dsp:sp modelId="{5807B12E-15E4-4609-AFE2-D40BF16A5E66}">
      <dsp:nvSpPr>
        <dsp:cNvPr id="0" name=""/>
        <dsp:cNvSpPr/>
      </dsp:nvSpPr>
      <dsp:spPr>
        <a:xfrm>
          <a:off x="2703671" y="2020637"/>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Централизованная бухгалтерия</a:t>
          </a:r>
        </a:p>
      </dsp:txBody>
      <dsp:txXfrm>
        <a:off x="2703671" y="2020637"/>
        <a:ext cx="825529" cy="412764"/>
      </dsp:txXfrm>
    </dsp:sp>
    <dsp:sp modelId="{D6226BC4-0985-4614-A120-69E27269848A}">
      <dsp:nvSpPr>
        <dsp:cNvPr id="0" name=""/>
        <dsp:cNvSpPr/>
      </dsp:nvSpPr>
      <dsp:spPr>
        <a:xfrm>
          <a:off x="1745173" y="2349623"/>
          <a:ext cx="680170" cy="726119"/>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Хозяйственный отдел</a:t>
          </a:r>
        </a:p>
      </dsp:txBody>
      <dsp:txXfrm>
        <a:off x="1745173" y="2349623"/>
        <a:ext cx="680170" cy="726119"/>
      </dsp:txXfrm>
    </dsp:sp>
    <dsp:sp modelId="{A172A3A3-32AD-4F89-B730-29C724A7EE48}">
      <dsp:nvSpPr>
        <dsp:cNvPr id="0" name=""/>
        <dsp:cNvSpPr/>
      </dsp:nvSpPr>
      <dsp:spPr>
        <a:xfrm>
          <a:off x="3236228" y="724114"/>
          <a:ext cx="825529" cy="412764"/>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Подведомственные учреждения</a:t>
          </a:r>
        </a:p>
      </dsp:txBody>
      <dsp:txXfrm>
        <a:off x="3236228" y="724114"/>
        <a:ext cx="825529" cy="412764"/>
      </dsp:txXfrm>
    </dsp:sp>
    <dsp:sp modelId="{653F2B08-D9E7-485A-B172-BF73814FDB07}">
      <dsp:nvSpPr>
        <dsp:cNvPr id="0" name=""/>
        <dsp:cNvSpPr/>
      </dsp:nvSpPr>
      <dsp:spPr>
        <a:xfrm>
          <a:off x="4006365" y="1276876"/>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Централизованная клубная система</a:t>
          </a:r>
        </a:p>
      </dsp:txBody>
      <dsp:txXfrm>
        <a:off x="4006365" y="1276876"/>
        <a:ext cx="825529" cy="412764"/>
      </dsp:txXfrm>
    </dsp:sp>
    <dsp:sp modelId="{CA5C850F-8B09-4AD3-849D-3337D3ECCABB}">
      <dsp:nvSpPr>
        <dsp:cNvPr id="0" name=""/>
        <dsp:cNvSpPr/>
      </dsp:nvSpPr>
      <dsp:spPr>
        <a:xfrm>
          <a:off x="3998019" y="1787928"/>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Централизованная библиотечная   система</a:t>
          </a:r>
        </a:p>
      </dsp:txBody>
      <dsp:txXfrm>
        <a:off x="3998019" y="1787928"/>
        <a:ext cx="825529" cy="412764"/>
      </dsp:txXfrm>
    </dsp:sp>
    <dsp:sp modelId="{7B950DB6-14F4-482B-919B-E28F73A3E515}">
      <dsp:nvSpPr>
        <dsp:cNvPr id="0" name=""/>
        <dsp:cNvSpPr/>
      </dsp:nvSpPr>
      <dsp:spPr>
        <a:xfrm>
          <a:off x="3989681" y="2282297"/>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Историко-краеведческий музей</a:t>
          </a:r>
        </a:p>
      </dsp:txBody>
      <dsp:txXfrm>
        <a:off x="3989681" y="2282297"/>
        <a:ext cx="825529" cy="412764"/>
      </dsp:txXfrm>
    </dsp:sp>
    <dsp:sp modelId="{8EE79FC7-A282-483E-BF07-B46C0E4F290E}">
      <dsp:nvSpPr>
        <dsp:cNvPr id="0" name=""/>
        <dsp:cNvSpPr/>
      </dsp:nvSpPr>
      <dsp:spPr>
        <a:xfrm>
          <a:off x="3989681" y="2785758"/>
          <a:ext cx="825529" cy="412764"/>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ru-RU" sz="600" kern="1200"/>
            <a:t>Детская музыкальная школа </a:t>
          </a:r>
        </a:p>
      </dsp:txBody>
      <dsp:txXfrm>
        <a:off x="3989681" y="2785758"/>
        <a:ext cx="825529" cy="4127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C64A0-87CB-48F9-8BA9-5AA324D7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65</Pages>
  <Words>19362</Words>
  <Characters>110366</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Kul1u3</dc:creator>
  <cp:lastModifiedBy>Волкова Елена Юрьевна</cp:lastModifiedBy>
  <cp:revision>115</cp:revision>
  <cp:lastPrinted>2018-01-19T11:36:00Z</cp:lastPrinted>
  <dcterms:created xsi:type="dcterms:W3CDTF">2018-01-10T11:04:00Z</dcterms:created>
  <dcterms:modified xsi:type="dcterms:W3CDTF">2019-04-22T04:18:00Z</dcterms:modified>
</cp:coreProperties>
</file>